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412" w:rsidRDefault="003E0412">
      <w:r w:rsidRPr="003E0412">
        <w:rPr>
          <w:rFonts w:ascii="Arial" w:hAnsi="Arial" w:cs="Arial"/>
          <w:b/>
          <w:sz w:val="72"/>
        </w:rPr>
        <w:t xml:space="preserve">Vortrag </w:t>
      </w:r>
      <w:r w:rsidR="00376338">
        <w:rPr>
          <w:rFonts w:ascii="Arial" w:hAnsi="Arial" w:cs="Arial"/>
          <w:b/>
          <w:sz w:val="72"/>
        </w:rPr>
        <w:t>„</w:t>
      </w:r>
      <w:r w:rsidRPr="003E0412">
        <w:rPr>
          <w:rFonts w:ascii="Arial" w:hAnsi="Arial" w:cs="Arial"/>
          <w:b/>
          <w:sz w:val="72"/>
        </w:rPr>
        <w:t>Magnetic Loop</w:t>
      </w:r>
      <w:r w:rsidR="00376338">
        <w:rPr>
          <w:rFonts w:ascii="Arial" w:hAnsi="Arial" w:cs="Arial"/>
          <w:b/>
          <w:sz w:val="72"/>
        </w:rPr>
        <w:t>“</w:t>
      </w:r>
      <w:r>
        <w:br/>
      </w:r>
      <w:r w:rsidR="00744941">
        <w:t xml:space="preserve"> </w:t>
      </w:r>
      <w:r w:rsidR="007D523B">
        <w:rPr>
          <w:rFonts w:cstheme="minorHAnsi"/>
        </w:rPr>
        <w:t>©</w:t>
      </w:r>
      <w:r w:rsidR="007D523B">
        <w:t>2017 Werner Pichl, OE7WPA</w:t>
      </w:r>
      <w:r>
        <w:t>, emai</w:t>
      </w:r>
      <w:r w:rsidR="00013641">
        <w:t>l</w:t>
      </w:r>
      <w:r>
        <w:t xml:space="preserve">: </w:t>
      </w:r>
      <w:hyperlink r:id="rId8" w:history="1">
        <w:r w:rsidR="007D523B" w:rsidRPr="00961250">
          <w:rPr>
            <w:rStyle w:val="Hyperlink"/>
          </w:rPr>
          <w:t>oe7wpa@oevsv.at</w:t>
        </w:r>
      </w:hyperlink>
    </w:p>
    <w:p w:rsidR="007D523B" w:rsidRDefault="007D523B"/>
    <w:p w:rsidR="005B1872" w:rsidRPr="003A63AB" w:rsidRDefault="005B1872" w:rsidP="003D6548">
      <w:pPr>
        <w:jc w:val="both"/>
        <w:rPr>
          <w:sz w:val="32"/>
          <w:szCs w:val="32"/>
          <w:u w:val="single"/>
        </w:rPr>
      </w:pPr>
      <w:r w:rsidRPr="003A63AB">
        <w:rPr>
          <w:sz w:val="32"/>
          <w:szCs w:val="32"/>
          <w:u w:val="single"/>
        </w:rPr>
        <w:t>Einleitung:</w:t>
      </w:r>
    </w:p>
    <w:p w:rsidR="003A63AB" w:rsidRPr="006A1949" w:rsidRDefault="003A63AB" w:rsidP="003D6548">
      <w:pPr>
        <w:jc w:val="both"/>
        <w:rPr>
          <w:u w:val="single"/>
        </w:rPr>
      </w:pPr>
      <w:r w:rsidRPr="006A1949">
        <w:rPr>
          <w:u w:val="single"/>
        </w:rPr>
        <w:t>Was ist eine Magnetic Loop?</w:t>
      </w:r>
    </w:p>
    <w:p w:rsidR="006A1949" w:rsidRDefault="003E0412" w:rsidP="003D6548">
      <w:pPr>
        <w:jc w:val="both"/>
      </w:pPr>
      <w:r w:rsidRPr="006A1949">
        <w:t>Die Magnetic Loop</w:t>
      </w:r>
      <w:r w:rsidR="00AD6320">
        <w:t>, Rahmenantenne</w:t>
      </w:r>
      <w:r w:rsidRPr="006A1949">
        <w:t xml:space="preserve"> oder Magnetantenne</w:t>
      </w:r>
      <w:r w:rsidR="00C17A4C" w:rsidRPr="006A1949">
        <w:t xml:space="preserve"> (</w:t>
      </w:r>
      <w:r w:rsidR="00D90F08" w:rsidRPr="006A1949">
        <w:t>im En</w:t>
      </w:r>
      <w:r w:rsidR="00D736C3" w:rsidRPr="006A1949">
        <w:t>g</w:t>
      </w:r>
      <w:r w:rsidR="00C17A4C" w:rsidRPr="006A1949">
        <w:t>lischen auch als STL „</w:t>
      </w:r>
      <w:r w:rsidR="00D90F08" w:rsidRPr="006A1949">
        <w:t>Small Tran</w:t>
      </w:r>
      <w:r w:rsidR="00307B34" w:rsidRPr="006A1949">
        <w:t>s</w:t>
      </w:r>
      <w:r w:rsidR="00D90F08" w:rsidRPr="006A1949">
        <w:t>mitting Loop</w:t>
      </w:r>
      <w:r w:rsidR="00C17A4C" w:rsidRPr="006A1949">
        <w:t>“</w:t>
      </w:r>
      <w:r w:rsidR="00376338" w:rsidRPr="006A1949">
        <w:t>,</w:t>
      </w:r>
      <w:r w:rsidR="00D90F08" w:rsidRPr="006A1949">
        <w:t xml:space="preserve"> </w:t>
      </w:r>
      <w:r w:rsidR="00376338" w:rsidRPr="006A1949">
        <w:t xml:space="preserve">in diesem Vortrag als M.L. </w:t>
      </w:r>
      <w:proofErr w:type="gramStart"/>
      <w:r w:rsidR="00C17A4C" w:rsidRPr="006A1949">
        <w:t>bezeichnet)</w:t>
      </w:r>
      <w:r w:rsidR="00D90F08" w:rsidRPr="006A1949">
        <w:t xml:space="preserve"> </w:t>
      </w:r>
      <w:r w:rsidR="00C17A4C" w:rsidRPr="006A1949">
        <w:t xml:space="preserve"> verwendet</w:t>
      </w:r>
      <w:proofErr w:type="gramEnd"/>
      <w:r w:rsidRPr="006A1949">
        <w:t xml:space="preserve"> anders als zum Beispiel der Dipol, hauptsächlich die magnetische Komponente des elektromagnetischen Feldes zur Erzeugung elektromagnetischer Wellen, in größerer Entfernung ist </w:t>
      </w:r>
      <w:r w:rsidR="00013641" w:rsidRPr="006A1949">
        <w:t>das Feld dem des Dipols sehr ähnlich.</w:t>
      </w:r>
    </w:p>
    <w:p w:rsidR="00013641" w:rsidRDefault="006A1949" w:rsidP="002976A1">
      <w:pPr>
        <w:autoSpaceDE w:val="0"/>
        <w:autoSpaceDN w:val="0"/>
        <w:adjustRightInd w:val="0"/>
        <w:spacing w:after="0" w:line="240" w:lineRule="auto"/>
        <w:rPr>
          <w:rFonts w:cstheme="minorHAnsi"/>
          <w:color w:val="000000"/>
        </w:rPr>
      </w:pPr>
      <w:r>
        <w:t>Sie ist mit einigen anderen Antennenformen wie beispielsweise Ferritantennen,  torusförmigen Helix-Antennen (Kernloser Torus), halben magnetischen Antennen und H-Feldsonden verwandt, jedoch wird hier nicht näher darauf eingegangen.</w:t>
      </w:r>
      <w:r w:rsidR="002C04EA" w:rsidRPr="006A1949">
        <w:br/>
      </w:r>
      <w:r w:rsidR="00013641" w:rsidRPr="006A1949">
        <w:t>Die Magnetic Loop besteht meist aus nur einer, in seltenen Fällen auch aus mehreren Windungen sowie einem Kondensator und ist extrem schmalbandig, da mit dem Kondensator ein Schwingkreis</w:t>
      </w:r>
      <w:r w:rsidR="002976A1">
        <w:t xml:space="preserve"> hoher Güte</w:t>
      </w:r>
      <w:r w:rsidR="00013641" w:rsidRPr="006A1949">
        <w:t xml:space="preserve"> entsteht. </w:t>
      </w:r>
      <w:r w:rsidR="00277F83">
        <w:t>Ohne Kondens</w:t>
      </w:r>
      <w:r w:rsidR="002976A1">
        <w:t>ator wäre</w:t>
      </w:r>
      <w:r w:rsidR="002976A1">
        <w:rPr>
          <w:rFonts w:ascii="Segoe UI" w:hAnsi="Segoe UI" w:cs="Segoe UI"/>
          <w:color w:val="000000"/>
          <w:sz w:val="24"/>
          <w:szCs w:val="24"/>
        </w:rPr>
        <w:t xml:space="preserve"> </w:t>
      </w:r>
      <w:r w:rsidR="002976A1" w:rsidRPr="002976A1">
        <w:rPr>
          <w:rFonts w:cstheme="minorHAnsi"/>
          <w:color w:val="000000"/>
        </w:rPr>
        <w:t>die Resonanzfrequenz sehr hoch und die Looplänge nicht mehr klein gegenüber der Wellenlänge (=</w:t>
      </w:r>
      <w:r w:rsidR="002976A1">
        <w:rPr>
          <w:rFonts w:cstheme="minorHAnsi"/>
          <w:color w:val="000000"/>
        </w:rPr>
        <w:t xml:space="preserve"> Bedingung für eine ML). Sie hätte</w:t>
      </w:r>
      <w:r w:rsidR="00F72481">
        <w:rPr>
          <w:rFonts w:cstheme="minorHAnsi"/>
          <w:color w:val="000000"/>
        </w:rPr>
        <w:t xml:space="preserve"> dann eher </w:t>
      </w:r>
      <w:r w:rsidR="00794CEF">
        <w:rPr>
          <w:rFonts w:cstheme="minorHAnsi"/>
          <w:color w:val="000000"/>
        </w:rPr>
        <w:t>Ähnlichkeit mit einer</w:t>
      </w:r>
      <w:r w:rsidR="002976A1" w:rsidRPr="002976A1">
        <w:rPr>
          <w:rFonts w:cstheme="minorHAnsi"/>
          <w:color w:val="000000"/>
        </w:rPr>
        <w:t xml:space="preserve"> </w:t>
      </w:r>
      <w:r w:rsidR="00574DB8">
        <w:rPr>
          <w:rFonts w:cstheme="minorHAnsi"/>
          <w:color w:val="000000"/>
        </w:rPr>
        <w:t>Quad</w:t>
      </w:r>
      <w:r w:rsidR="003F2144">
        <w:rPr>
          <w:rFonts w:cstheme="minorHAnsi"/>
          <w:color w:val="000000"/>
        </w:rPr>
        <w:t>-A</w:t>
      </w:r>
      <w:r w:rsidR="00574DB8">
        <w:rPr>
          <w:rFonts w:cstheme="minorHAnsi"/>
          <w:color w:val="000000"/>
        </w:rPr>
        <w:t>ntenne auf der</w:t>
      </w:r>
      <w:r w:rsidR="002976A1" w:rsidRPr="002976A1">
        <w:rPr>
          <w:rFonts w:cstheme="minorHAnsi"/>
          <w:color w:val="000000"/>
        </w:rPr>
        <w:t xml:space="preserve"> sich im Resonanz</w:t>
      </w:r>
      <w:r w:rsidR="002976A1">
        <w:rPr>
          <w:rFonts w:cstheme="minorHAnsi"/>
          <w:color w:val="000000"/>
        </w:rPr>
        <w:t>fall eine</w:t>
      </w:r>
      <w:r w:rsidR="00F72481">
        <w:rPr>
          <w:rFonts w:cstheme="minorHAnsi"/>
          <w:color w:val="000000"/>
        </w:rPr>
        <w:t xml:space="preserve"> stehende Welle bildet, </w:t>
      </w:r>
      <w:r w:rsidR="002976A1">
        <w:rPr>
          <w:rFonts w:cstheme="minorHAnsi"/>
          <w:color w:val="000000"/>
        </w:rPr>
        <w:t xml:space="preserve">wäre dann </w:t>
      </w:r>
      <w:r w:rsidR="00F72481">
        <w:rPr>
          <w:rFonts w:cstheme="minorHAnsi"/>
          <w:color w:val="000000"/>
        </w:rPr>
        <w:t xml:space="preserve">aber </w:t>
      </w:r>
      <w:r w:rsidR="002976A1">
        <w:rPr>
          <w:rFonts w:cstheme="minorHAnsi"/>
          <w:color w:val="000000"/>
        </w:rPr>
        <w:t>keine M.L. mehr.</w:t>
      </w:r>
      <w:r w:rsidR="002976A1" w:rsidRPr="002976A1">
        <w:rPr>
          <w:rFonts w:cstheme="minorHAnsi"/>
          <w:color w:val="000000"/>
        </w:rPr>
        <w:t xml:space="preserve"> </w:t>
      </w:r>
    </w:p>
    <w:p w:rsidR="002976A1" w:rsidRPr="006A1949" w:rsidRDefault="002976A1" w:rsidP="002976A1">
      <w:pPr>
        <w:autoSpaceDE w:val="0"/>
        <w:autoSpaceDN w:val="0"/>
        <w:adjustRightInd w:val="0"/>
        <w:spacing w:after="0" w:line="240" w:lineRule="auto"/>
      </w:pPr>
    </w:p>
    <w:p w:rsidR="003A63AB" w:rsidRDefault="003A63AB" w:rsidP="003D6548">
      <w:pPr>
        <w:jc w:val="both"/>
        <w:rPr>
          <w:sz w:val="24"/>
          <w:szCs w:val="24"/>
          <w:u w:val="single"/>
        </w:rPr>
      </w:pPr>
      <w:r w:rsidRPr="003A63AB">
        <w:rPr>
          <w:sz w:val="24"/>
          <w:szCs w:val="24"/>
          <w:u w:val="single"/>
        </w:rPr>
        <w:t>Wofür wird sie verwendet?</w:t>
      </w:r>
    </w:p>
    <w:p w:rsidR="003A63AB" w:rsidRDefault="003A63AB" w:rsidP="003D6548">
      <w:pPr>
        <w:jc w:val="both"/>
      </w:pPr>
      <w:r>
        <w:t>Magnet</w:t>
      </w:r>
      <w:r w:rsidR="00C17A4C">
        <w:t>ic Loops sind nichts wirklich</w:t>
      </w:r>
      <w:r>
        <w:t xml:space="preserve"> Neues, sie werden bereits </w:t>
      </w:r>
      <w:r w:rsidR="003D0D9A">
        <w:t>seit den Anfängen der Funkempfangstechnik als Rahmenantennen meist auf Holzrahmen verwendet</w:t>
      </w:r>
      <w:r>
        <w:t>.</w:t>
      </w:r>
      <w:r w:rsidR="003D0D9A">
        <w:t xml:space="preserve"> Das erste Patent für eine Rahmenantenne stammt von F. Braun aus dem Jahr 1899.</w:t>
      </w:r>
      <w:r>
        <w:t xml:space="preserve"> Die ersten Anwendungen fanden sich </w:t>
      </w:r>
      <w:r w:rsidR="00C17A4C">
        <w:t>im Kurzwellenbereich</w:t>
      </w:r>
      <w:r w:rsidR="002A292E">
        <w:t xml:space="preserve"> auf Schiffen und Lu</w:t>
      </w:r>
      <w:r>
        <w:t xml:space="preserve">ftfahrzeugen, </w:t>
      </w:r>
      <w:r w:rsidR="002275C7">
        <w:t>sie wurden aber auch in</w:t>
      </w:r>
      <w:r>
        <w:t xml:space="preserve"> Peilanlagen verwendet. Heute finden M.L. hauptsächlich in RFID-Anwendun</w:t>
      </w:r>
      <w:r w:rsidR="00C17A4C">
        <w:t>gen, zur Kommunikation mit</w:t>
      </w:r>
      <w:r w:rsidR="00B643CA">
        <w:t xml:space="preserve"> U-Booten</w:t>
      </w:r>
      <w:r w:rsidR="00C17A4C">
        <w:t xml:space="preserve"> unter Wasser</w:t>
      </w:r>
      <w:r w:rsidR="00B643CA">
        <w:t xml:space="preserve"> und in</w:t>
      </w:r>
      <w:r>
        <w:t xml:space="preserve"> der </w:t>
      </w:r>
      <w:r w:rsidR="00B643CA">
        <w:t>Speläologie</w:t>
      </w:r>
      <w:r w:rsidR="00C17A4C">
        <w:t xml:space="preserve"> </w:t>
      </w:r>
      <w:r>
        <w:t xml:space="preserve">(Höhlenforschung) </w:t>
      </w:r>
      <w:r w:rsidR="002A292E">
        <w:t>Verwendung</w:t>
      </w:r>
      <w:r w:rsidR="00C17A4C">
        <w:t xml:space="preserve"> </w:t>
      </w:r>
      <w:r w:rsidR="005855E7">
        <w:t>(</w:t>
      </w:r>
      <w:hyperlink r:id="rId9" w:tooltip="Cave-Link" w:history="1">
        <w:r>
          <w:rPr>
            <w:rStyle w:val="Hyperlink"/>
          </w:rPr>
          <w:t>Cave-Link</w:t>
        </w:r>
      </w:hyperlink>
      <w:r>
        <w:t>).</w:t>
      </w:r>
      <w:r w:rsidR="00F52D3C">
        <w:t xml:space="preserve"> Auch die US-Army verwendete in ihren Auslandseinsätzen der 60er Jahre die sog. Patterson Loop, eine kapazitiv gekoppelte, por</w:t>
      </w:r>
      <w:r w:rsidR="005855E7">
        <w:t>table M.L. für Kurzwelle. I</w:t>
      </w:r>
      <w:r w:rsidR="00F52D3C">
        <w:t xml:space="preserve">n der Messtechnik wird diese Antennenform </w:t>
      </w:r>
      <w:r w:rsidR="003D0D9A">
        <w:t>heut</w:t>
      </w:r>
      <w:r w:rsidR="00EA3FA5">
        <w:t>e ebenso</w:t>
      </w:r>
      <w:bookmarkStart w:id="0" w:name="_GoBack"/>
      <w:bookmarkEnd w:id="0"/>
      <w:r w:rsidR="003D0D9A">
        <w:t xml:space="preserve"> verwendet.</w:t>
      </w:r>
    </w:p>
    <w:p w:rsidR="002A292E" w:rsidRPr="002A292E" w:rsidRDefault="00CF1488" w:rsidP="002A292E">
      <w:pPr>
        <w:jc w:val="both"/>
        <w:rPr>
          <w:u w:val="single"/>
        </w:rPr>
      </w:pPr>
      <w:r>
        <w:rPr>
          <w:u w:val="single"/>
        </w:rPr>
        <w:t>Vort</w:t>
      </w:r>
      <w:r w:rsidR="002A292E" w:rsidRPr="002A292E">
        <w:rPr>
          <w:u w:val="single"/>
        </w:rPr>
        <w:t>eile:</w:t>
      </w:r>
    </w:p>
    <w:p w:rsidR="002A292E" w:rsidRDefault="002A292E" w:rsidP="002A292E">
      <w:pPr>
        <w:pStyle w:val="Listenabsatz"/>
        <w:numPr>
          <w:ilvl w:val="0"/>
          <w:numId w:val="17"/>
        </w:numPr>
        <w:spacing w:after="0" w:line="240" w:lineRule="auto"/>
        <w:rPr>
          <w:rFonts w:eastAsia="Times New Roman" w:cstheme="minorHAnsi"/>
          <w:lang w:val="de-AT" w:eastAsia="de-AT"/>
        </w:rPr>
      </w:pPr>
      <w:r w:rsidRPr="002A292E">
        <w:rPr>
          <w:rFonts w:eastAsia="Times New Roman" w:cstheme="minorHAnsi"/>
          <w:lang w:val="de-AT" w:eastAsia="de-AT"/>
        </w:rPr>
        <w:t>Magnetische Systeme benötigen keine Radials oder Abstimmspulen</w:t>
      </w:r>
      <w:r w:rsidR="00ED12AE">
        <w:rPr>
          <w:rFonts w:eastAsia="Times New Roman" w:cstheme="minorHAnsi"/>
          <w:lang w:val="de-AT" w:eastAsia="de-AT"/>
        </w:rPr>
        <w:t>, da sie symmetrisch sind</w:t>
      </w:r>
      <w:r w:rsidRPr="002A292E">
        <w:rPr>
          <w:rFonts w:eastAsia="Times New Roman" w:cstheme="minorHAnsi"/>
          <w:lang w:val="de-AT" w:eastAsia="de-AT"/>
        </w:rPr>
        <w:t xml:space="preserve">. </w:t>
      </w:r>
    </w:p>
    <w:p w:rsidR="002A292E" w:rsidRDefault="002A292E" w:rsidP="002A292E">
      <w:pPr>
        <w:pStyle w:val="Listenabsatz"/>
        <w:numPr>
          <w:ilvl w:val="0"/>
          <w:numId w:val="17"/>
        </w:numPr>
        <w:spacing w:after="0" w:line="240" w:lineRule="auto"/>
        <w:rPr>
          <w:rFonts w:eastAsia="Times New Roman" w:cstheme="minorHAnsi"/>
          <w:lang w:val="de-AT" w:eastAsia="de-AT"/>
        </w:rPr>
      </w:pPr>
      <w:r w:rsidRPr="002A292E">
        <w:rPr>
          <w:rFonts w:eastAsia="Times New Roman" w:cstheme="minorHAnsi"/>
          <w:lang w:val="de-AT" w:eastAsia="de-AT"/>
        </w:rPr>
        <w:t xml:space="preserve">Kleinste Bauform bei </w:t>
      </w:r>
      <w:r w:rsidR="002275C7">
        <w:rPr>
          <w:rFonts w:eastAsia="Times New Roman" w:cstheme="minorHAnsi"/>
          <w:lang w:val="de-AT" w:eastAsia="de-AT"/>
        </w:rPr>
        <w:t xml:space="preserve">„relativ </w:t>
      </w:r>
      <w:r w:rsidRPr="002A292E">
        <w:rPr>
          <w:rFonts w:eastAsia="Times New Roman" w:cstheme="minorHAnsi"/>
          <w:lang w:val="de-AT" w:eastAsia="de-AT"/>
        </w:rPr>
        <w:t>hohem</w:t>
      </w:r>
      <w:r w:rsidR="002275C7">
        <w:rPr>
          <w:rFonts w:eastAsia="Times New Roman" w:cstheme="minorHAnsi"/>
          <w:lang w:val="de-AT" w:eastAsia="de-AT"/>
        </w:rPr>
        <w:t>“</w:t>
      </w:r>
      <w:r w:rsidRPr="002A292E">
        <w:rPr>
          <w:rFonts w:eastAsia="Times New Roman" w:cstheme="minorHAnsi"/>
          <w:lang w:val="de-AT" w:eastAsia="de-AT"/>
        </w:rPr>
        <w:t xml:space="preserve"> Wirkungsgrad. </w:t>
      </w:r>
    </w:p>
    <w:p w:rsidR="002A292E" w:rsidRPr="002275C7" w:rsidRDefault="002A292E" w:rsidP="002275C7">
      <w:pPr>
        <w:pStyle w:val="Listenabsatz"/>
        <w:numPr>
          <w:ilvl w:val="0"/>
          <w:numId w:val="17"/>
        </w:numPr>
        <w:spacing w:after="0" w:line="240" w:lineRule="auto"/>
        <w:rPr>
          <w:rFonts w:eastAsia="Times New Roman" w:cstheme="minorHAnsi"/>
          <w:lang w:val="de-AT" w:eastAsia="de-AT"/>
        </w:rPr>
      </w:pPr>
      <w:r w:rsidRPr="002A292E">
        <w:rPr>
          <w:rFonts w:eastAsia="Times New Roman" w:cstheme="minorHAnsi"/>
          <w:lang w:val="de-AT" w:eastAsia="de-AT"/>
        </w:rPr>
        <w:t xml:space="preserve">Lückenlos durchstimmbar </w:t>
      </w:r>
      <w:r w:rsidR="002275C7">
        <w:rPr>
          <w:rFonts w:eastAsia="Times New Roman" w:cstheme="minorHAnsi"/>
          <w:lang w:val="de-AT" w:eastAsia="de-AT"/>
        </w:rPr>
        <w:t>im angegebenen Frequenzbereich.</w:t>
      </w:r>
    </w:p>
    <w:p w:rsidR="002275C7" w:rsidRDefault="002275C7" w:rsidP="002A292E">
      <w:pPr>
        <w:pStyle w:val="Listenabsatz"/>
        <w:numPr>
          <w:ilvl w:val="0"/>
          <w:numId w:val="17"/>
        </w:numPr>
        <w:spacing w:after="0" w:line="240" w:lineRule="auto"/>
        <w:rPr>
          <w:rFonts w:eastAsia="Times New Roman" w:cstheme="minorHAnsi"/>
          <w:lang w:val="de-AT" w:eastAsia="de-AT"/>
        </w:rPr>
      </w:pPr>
      <w:r>
        <w:rPr>
          <w:rFonts w:eastAsia="Times New Roman" w:cstheme="minorHAnsi"/>
          <w:lang w:val="de-AT" w:eastAsia="de-AT"/>
        </w:rPr>
        <w:t>Meist gutes bis sehr gutes</w:t>
      </w:r>
      <w:r w:rsidR="002A292E" w:rsidRPr="002A292E">
        <w:rPr>
          <w:rFonts w:eastAsia="Times New Roman" w:cstheme="minorHAnsi"/>
          <w:lang w:val="de-AT" w:eastAsia="de-AT"/>
        </w:rPr>
        <w:t xml:space="preserve"> Stehwellenverhältnis (VSWR). </w:t>
      </w:r>
    </w:p>
    <w:p w:rsidR="002275C7" w:rsidRDefault="00A714D2" w:rsidP="002A292E">
      <w:pPr>
        <w:pStyle w:val="Listenabsatz"/>
        <w:numPr>
          <w:ilvl w:val="0"/>
          <w:numId w:val="17"/>
        </w:numPr>
        <w:spacing w:after="0" w:line="240" w:lineRule="auto"/>
        <w:rPr>
          <w:rFonts w:eastAsia="Times New Roman" w:cstheme="minorHAnsi"/>
          <w:lang w:val="de-AT" w:eastAsia="de-AT"/>
        </w:rPr>
      </w:pPr>
      <w:r>
        <w:rPr>
          <w:rFonts w:eastAsia="Times New Roman" w:cstheme="minorHAnsi"/>
          <w:lang w:val="de-AT" w:eastAsia="de-AT"/>
        </w:rPr>
        <w:t>Kein</w:t>
      </w:r>
      <w:r w:rsidR="002A292E" w:rsidRPr="002275C7">
        <w:rPr>
          <w:rFonts w:eastAsia="Times New Roman" w:cstheme="minorHAnsi"/>
          <w:lang w:val="de-AT" w:eastAsia="de-AT"/>
        </w:rPr>
        <w:t xml:space="preserve"> </w:t>
      </w:r>
      <w:r>
        <w:rPr>
          <w:rFonts w:eastAsia="Times New Roman" w:cstheme="minorHAnsi"/>
          <w:lang w:val="de-AT" w:eastAsia="de-AT"/>
        </w:rPr>
        <w:t>Antennentuner benötigt</w:t>
      </w:r>
      <w:r w:rsidR="00F72481">
        <w:rPr>
          <w:rFonts w:eastAsia="Times New Roman" w:cstheme="minorHAnsi"/>
          <w:lang w:val="de-AT" w:eastAsia="de-AT"/>
        </w:rPr>
        <w:t>.</w:t>
      </w:r>
      <w:r w:rsidR="002A292E" w:rsidRPr="002275C7">
        <w:rPr>
          <w:rFonts w:eastAsia="Times New Roman" w:cstheme="minorHAnsi"/>
          <w:lang w:val="de-AT" w:eastAsia="de-AT"/>
        </w:rPr>
        <w:t xml:space="preserve"> </w:t>
      </w:r>
    </w:p>
    <w:p w:rsidR="002275C7" w:rsidRDefault="002A292E" w:rsidP="002A292E">
      <w:pPr>
        <w:pStyle w:val="Listenabsatz"/>
        <w:numPr>
          <w:ilvl w:val="0"/>
          <w:numId w:val="17"/>
        </w:numPr>
        <w:spacing w:after="0" w:line="240" w:lineRule="auto"/>
        <w:rPr>
          <w:rFonts w:eastAsia="Times New Roman" w:cstheme="minorHAnsi"/>
          <w:lang w:val="de-AT" w:eastAsia="de-AT"/>
        </w:rPr>
      </w:pPr>
      <w:r w:rsidRPr="002275C7">
        <w:rPr>
          <w:rFonts w:eastAsia="Times New Roman" w:cstheme="minorHAnsi"/>
          <w:lang w:val="de-AT" w:eastAsia="de-AT"/>
        </w:rPr>
        <w:t>Diese Antenne ist sowohl für DX- als auch Europaverkehr über die Fla</w:t>
      </w:r>
      <w:r w:rsidR="00F72481">
        <w:rPr>
          <w:rFonts w:eastAsia="Times New Roman" w:cstheme="minorHAnsi"/>
          <w:lang w:val="de-AT" w:eastAsia="de-AT"/>
        </w:rPr>
        <w:t xml:space="preserve">ch- bzw. Steilstrahlung </w:t>
      </w:r>
      <w:r w:rsidRPr="002275C7">
        <w:rPr>
          <w:rFonts w:eastAsia="Times New Roman" w:cstheme="minorHAnsi"/>
          <w:lang w:val="de-AT" w:eastAsia="de-AT"/>
        </w:rPr>
        <w:t xml:space="preserve">geeignet. </w:t>
      </w:r>
    </w:p>
    <w:p w:rsidR="002275C7" w:rsidRDefault="00A714D2" w:rsidP="002A292E">
      <w:pPr>
        <w:pStyle w:val="Listenabsatz"/>
        <w:numPr>
          <w:ilvl w:val="0"/>
          <w:numId w:val="17"/>
        </w:numPr>
        <w:spacing w:after="0" w:line="240" w:lineRule="auto"/>
        <w:rPr>
          <w:rFonts w:eastAsia="Times New Roman" w:cstheme="minorHAnsi"/>
          <w:lang w:val="de-AT" w:eastAsia="de-AT"/>
        </w:rPr>
      </w:pPr>
      <w:r>
        <w:rPr>
          <w:rFonts w:eastAsia="Times New Roman" w:cstheme="minorHAnsi"/>
          <w:lang w:val="de-AT" w:eastAsia="de-AT"/>
        </w:rPr>
        <w:t>Ideal für</w:t>
      </w:r>
      <w:r w:rsidR="002A292E" w:rsidRPr="002A292E">
        <w:rPr>
          <w:rFonts w:eastAsia="Times New Roman" w:cstheme="minorHAnsi"/>
          <w:lang w:val="de-AT" w:eastAsia="de-AT"/>
        </w:rPr>
        <w:t xml:space="preserve"> Notfunk-, Mobil-, Camping-, Fieldday- oder </w:t>
      </w:r>
      <w:r>
        <w:rPr>
          <w:rFonts w:eastAsia="Times New Roman" w:cstheme="minorHAnsi"/>
          <w:lang w:val="de-AT" w:eastAsia="de-AT"/>
        </w:rPr>
        <w:t>Stealth</w:t>
      </w:r>
      <w:r w:rsidR="002A292E" w:rsidRPr="002A292E">
        <w:rPr>
          <w:rFonts w:eastAsia="Times New Roman" w:cstheme="minorHAnsi"/>
          <w:lang w:val="de-AT" w:eastAsia="de-AT"/>
        </w:rPr>
        <w:t xml:space="preserve"> Betrieb. </w:t>
      </w:r>
    </w:p>
    <w:p w:rsidR="002275C7" w:rsidRPr="00A714D2" w:rsidRDefault="002A292E" w:rsidP="00A714D2">
      <w:pPr>
        <w:pStyle w:val="Listenabsatz"/>
        <w:numPr>
          <w:ilvl w:val="0"/>
          <w:numId w:val="17"/>
        </w:numPr>
        <w:spacing w:after="0" w:line="240" w:lineRule="auto"/>
        <w:rPr>
          <w:rFonts w:eastAsia="Times New Roman" w:cstheme="minorHAnsi"/>
          <w:lang w:val="de-AT" w:eastAsia="de-AT"/>
        </w:rPr>
      </w:pPr>
      <w:r w:rsidRPr="002275C7">
        <w:rPr>
          <w:rFonts w:eastAsia="Times New Roman" w:cstheme="minorHAnsi"/>
          <w:lang w:val="de-AT" w:eastAsia="de-AT"/>
        </w:rPr>
        <w:t>Durch ihre Achter</w:t>
      </w:r>
      <w:r w:rsidR="00F72481">
        <w:rPr>
          <w:rFonts w:eastAsia="Times New Roman" w:cstheme="minorHAnsi"/>
          <w:lang w:val="de-AT" w:eastAsia="de-AT"/>
        </w:rPr>
        <w:t>-</w:t>
      </w:r>
      <w:r w:rsidR="00A714D2">
        <w:rPr>
          <w:rFonts w:eastAsia="Times New Roman" w:cstheme="minorHAnsi"/>
          <w:lang w:val="de-AT" w:eastAsia="de-AT"/>
        </w:rPr>
        <w:t xml:space="preserve"> bzw. Nierencharakteristik</w:t>
      </w:r>
      <w:r w:rsidR="00F52D3C">
        <w:rPr>
          <w:rFonts w:eastAsia="Times New Roman" w:cstheme="minorHAnsi"/>
          <w:lang w:val="de-AT" w:eastAsia="de-AT"/>
        </w:rPr>
        <w:t xml:space="preserve"> in der Horizontalebene bei v</w:t>
      </w:r>
      <w:r w:rsidR="00A714D2">
        <w:rPr>
          <w:rFonts w:eastAsia="Times New Roman" w:cstheme="minorHAnsi"/>
          <w:lang w:val="de-AT" w:eastAsia="de-AT"/>
        </w:rPr>
        <w:t>ertikaler</w:t>
      </w:r>
      <w:r w:rsidRPr="002275C7">
        <w:rPr>
          <w:rFonts w:eastAsia="Times New Roman" w:cstheme="minorHAnsi"/>
          <w:lang w:val="de-AT" w:eastAsia="de-AT"/>
        </w:rPr>
        <w:t xml:space="preserve"> Aufst</w:t>
      </w:r>
      <w:r w:rsidR="005855E7">
        <w:rPr>
          <w:rFonts w:eastAsia="Times New Roman" w:cstheme="minorHAnsi"/>
          <w:lang w:val="de-AT" w:eastAsia="de-AT"/>
        </w:rPr>
        <w:t xml:space="preserve">ellung ist es möglich </w:t>
      </w:r>
      <w:r w:rsidRPr="002275C7">
        <w:rPr>
          <w:rFonts w:eastAsia="Times New Roman" w:cstheme="minorHAnsi"/>
          <w:lang w:val="de-AT" w:eastAsia="de-AT"/>
        </w:rPr>
        <w:t xml:space="preserve">störende Stationen </w:t>
      </w:r>
      <w:r w:rsidR="00A714D2">
        <w:rPr>
          <w:rFonts w:eastAsia="Times New Roman" w:cstheme="minorHAnsi"/>
          <w:lang w:val="de-AT" w:eastAsia="de-AT"/>
        </w:rPr>
        <w:t>auszublenden</w:t>
      </w:r>
      <w:r w:rsidRPr="002A292E">
        <w:rPr>
          <w:rFonts w:eastAsia="Times New Roman" w:cstheme="minorHAnsi"/>
          <w:lang w:val="de-AT" w:eastAsia="de-AT"/>
        </w:rPr>
        <w:t xml:space="preserve">. </w:t>
      </w:r>
    </w:p>
    <w:p w:rsidR="002275C7" w:rsidRPr="00A714D2" w:rsidRDefault="002A292E" w:rsidP="00C17A4C">
      <w:pPr>
        <w:pStyle w:val="Listenabsatz"/>
        <w:numPr>
          <w:ilvl w:val="0"/>
          <w:numId w:val="17"/>
        </w:numPr>
        <w:spacing w:after="0" w:line="240" w:lineRule="auto"/>
        <w:rPr>
          <w:rFonts w:eastAsia="Times New Roman" w:cstheme="minorHAnsi"/>
          <w:lang w:val="de-AT" w:eastAsia="de-AT"/>
        </w:rPr>
      </w:pPr>
      <w:r w:rsidRPr="00A714D2">
        <w:rPr>
          <w:rFonts w:eastAsia="Times New Roman" w:cstheme="minorHAnsi"/>
          <w:lang w:val="de-AT" w:eastAsia="de-AT"/>
        </w:rPr>
        <w:t>Bei erdnaher Aufstellung zeigt sie, im Vergle</w:t>
      </w:r>
      <w:r w:rsidRPr="002A292E">
        <w:rPr>
          <w:rFonts w:eastAsia="Times New Roman" w:cstheme="minorHAnsi"/>
          <w:lang w:val="de-AT" w:eastAsia="de-AT"/>
        </w:rPr>
        <w:t xml:space="preserve">ich zur Aufstellung in größerer Höhe, nur wenig </w:t>
      </w:r>
      <w:r w:rsidRPr="00A714D2">
        <w:rPr>
          <w:rFonts w:eastAsia="Times New Roman" w:cstheme="minorHAnsi"/>
          <w:lang w:val="de-AT" w:eastAsia="de-AT"/>
        </w:rPr>
        <w:t xml:space="preserve">Leistungseinbuße, da bei </w:t>
      </w:r>
      <w:r w:rsidR="00A714D2" w:rsidRPr="00A714D2">
        <w:rPr>
          <w:rFonts w:eastAsia="Times New Roman" w:cstheme="minorHAnsi"/>
          <w:lang w:val="de-AT" w:eastAsia="de-AT"/>
        </w:rPr>
        <w:t>vertikaler Montage</w:t>
      </w:r>
      <w:r w:rsidRPr="00A714D2">
        <w:rPr>
          <w:rFonts w:eastAsia="Times New Roman" w:cstheme="minorHAnsi"/>
          <w:lang w:val="de-AT" w:eastAsia="de-AT"/>
        </w:rPr>
        <w:t xml:space="preserve"> der Loop die magnetischen Feldlinien parallel </w:t>
      </w:r>
      <w:r w:rsidRPr="00A714D2">
        <w:rPr>
          <w:rFonts w:eastAsia="Times New Roman" w:cstheme="minorHAnsi"/>
          <w:lang w:val="de-AT" w:eastAsia="de-AT"/>
        </w:rPr>
        <w:lastRenderedPageBreak/>
        <w:t xml:space="preserve">zum </w:t>
      </w:r>
      <w:r w:rsidRPr="002A292E">
        <w:rPr>
          <w:rFonts w:eastAsia="Times New Roman" w:cstheme="minorHAnsi"/>
          <w:lang w:val="de-AT" w:eastAsia="de-AT"/>
        </w:rPr>
        <w:t>verlust</w:t>
      </w:r>
      <w:r w:rsidR="005855E7">
        <w:rPr>
          <w:rFonts w:eastAsia="Times New Roman" w:cstheme="minorHAnsi"/>
          <w:lang w:val="de-AT" w:eastAsia="de-AT"/>
        </w:rPr>
        <w:t>behafteten, elektrisch leitenden</w:t>
      </w:r>
      <w:r w:rsidRPr="002A292E">
        <w:rPr>
          <w:rFonts w:eastAsia="Times New Roman" w:cstheme="minorHAnsi"/>
          <w:lang w:val="de-AT" w:eastAsia="de-AT"/>
        </w:rPr>
        <w:t xml:space="preserve"> Erdboden verlaufen und durch diesen nur wenig </w:t>
      </w:r>
      <w:r w:rsidR="00B643CA" w:rsidRPr="002A292E">
        <w:rPr>
          <w:rFonts w:eastAsia="Times New Roman" w:cstheme="minorHAnsi"/>
          <w:lang w:val="de-AT" w:eastAsia="de-AT"/>
        </w:rPr>
        <w:t>beeinflusst</w:t>
      </w:r>
      <w:r w:rsidRPr="002A292E">
        <w:rPr>
          <w:rFonts w:eastAsia="Times New Roman" w:cstheme="minorHAnsi"/>
          <w:lang w:val="de-AT" w:eastAsia="de-AT"/>
        </w:rPr>
        <w:t xml:space="preserve"> </w:t>
      </w:r>
      <w:r w:rsidR="002275C7" w:rsidRPr="00A714D2">
        <w:rPr>
          <w:rFonts w:eastAsia="Times New Roman" w:cstheme="minorHAnsi"/>
          <w:lang w:val="de-AT" w:eastAsia="de-AT"/>
        </w:rPr>
        <w:t>werden.</w:t>
      </w:r>
    </w:p>
    <w:p w:rsidR="002275C7" w:rsidRDefault="002A292E" w:rsidP="002A292E">
      <w:pPr>
        <w:pStyle w:val="Listenabsatz"/>
        <w:numPr>
          <w:ilvl w:val="0"/>
          <w:numId w:val="18"/>
        </w:numPr>
        <w:spacing w:after="0" w:line="240" w:lineRule="auto"/>
        <w:rPr>
          <w:rFonts w:eastAsia="Times New Roman" w:cstheme="minorHAnsi"/>
          <w:lang w:val="de-AT" w:eastAsia="de-AT"/>
        </w:rPr>
      </w:pPr>
      <w:r w:rsidRPr="002275C7">
        <w:rPr>
          <w:rFonts w:eastAsia="Times New Roman" w:cstheme="minorHAnsi"/>
          <w:lang w:val="de-AT" w:eastAsia="de-AT"/>
        </w:rPr>
        <w:t>Die magnetische Feldkomponente des elektromagn</w:t>
      </w:r>
      <w:r w:rsidRPr="002A292E">
        <w:rPr>
          <w:rFonts w:eastAsia="Times New Roman" w:cstheme="minorHAnsi"/>
          <w:lang w:val="de-AT" w:eastAsia="de-AT"/>
        </w:rPr>
        <w:t>etischen Strahlungsfeldes dringt in di</w:t>
      </w:r>
      <w:r w:rsidR="005855E7">
        <w:rPr>
          <w:rFonts w:eastAsia="Times New Roman" w:cstheme="minorHAnsi"/>
          <w:lang w:val="de-AT" w:eastAsia="de-AT"/>
        </w:rPr>
        <w:t>e Räume eines Hauses tiefer ein</w:t>
      </w:r>
      <w:r w:rsidRPr="002A292E">
        <w:rPr>
          <w:rFonts w:eastAsia="Times New Roman" w:cstheme="minorHAnsi"/>
          <w:lang w:val="de-AT" w:eastAsia="de-AT"/>
        </w:rPr>
        <w:t xml:space="preserve"> als es die </w:t>
      </w:r>
      <w:r w:rsidR="005855E7">
        <w:rPr>
          <w:rFonts w:eastAsia="Times New Roman" w:cstheme="minorHAnsi"/>
          <w:lang w:val="de-AT" w:eastAsia="de-AT"/>
        </w:rPr>
        <w:t>elektrische Komponente vermag. S</w:t>
      </w:r>
      <w:r w:rsidRPr="002A292E">
        <w:rPr>
          <w:rFonts w:eastAsia="Times New Roman" w:cstheme="minorHAnsi"/>
          <w:lang w:val="de-AT" w:eastAsia="de-AT"/>
        </w:rPr>
        <w:t>ie kann mit Einschränkungen auch im Keller betrieben werden</w:t>
      </w:r>
      <w:r w:rsidR="002976A1">
        <w:rPr>
          <w:rFonts w:eastAsia="Times New Roman" w:cstheme="minorHAnsi"/>
          <w:lang w:val="de-AT" w:eastAsia="de-AT"/>
        </w:rPr>
        <w:t xml:space="preserve">, wird aber durch die in Europa </w:t>
      </w:r>
      <w:proofErr w:type="gramStart"/>
      <w:r w:rsidR="002976A1">
        <w:rPr>
          <w:rFonts w:eastAsia="Times New Roman" w:cstheme="minorHAnsi"/>
          <w:lang w:val="de-AT" w:eastAsia="de-AT"/>
        </w:rPr>
        <w:t>meist  vorhandenen</w:t>
      </w:r>
      <w:proofErr w:type="gramEnd"/>
      <w:r w:rsidR="002976A1">
        <w:rPr>
          <w:rFonts w:eastAsia="Times New Roman" w:cstheme="minorHAnsi"/>
          <w:lang w:val="de-AT" w:eastAsia="de-AT"/>
        </w:rPr>
        <w:t xml:space="preserve"> Stahlbetonwände und Decken </w:t>
      </w:r>
      <w:r w:rsidR="000E1260">
        <w:rPr>
          <w:rFonts w:eastAsia="Times New Roman" w:cstheme="minorHAnsi"/>
          <w:lang w:val="de-AT" w:eastAsia="de-AT"/>
        </w:rPr>
        <w:t>behindert</w:t>
      </w:r>
      <w:r w:rsidRPr="002A292E">
        <w:rPr>
          <w:rFonts w:eastAsia="Times New Roman" w:cstheme="minorHAnsi"/>
          <w:lang w:val="de-AT" w:eastAsia="de-AT"/>
        </w:rPr>
        <w:t xml:space="preserve">. </w:t>
      </w:r>
    </w:p>
    <w:p w:rsidR="000E1260" w:rsidRDefault="002A292E" w:rsidP="002A292E">
      <w:pPr>
        <w:pStyle w:val="Listenabsatz"/>
        <w:numPr>
          <w:ilvl w:val="0"/>
          <w:numId w:val="18"/>
        </w:numPr>
        <w:spacing w:after="0" w:line="240" w:lineRule="auto"/>
        <w:rPr>
          <w:rFonts w:eastAsia="Times New Roman" w:cstheme="minorHAnsi"/>
          <w:lang w:val="de-AT" w:eastAsia="de-AT"/>
        </w:rPr>
      </w:pPr>
      <w:r w:rsidRPr="002275C7">
        <w:rPr>
          <w:rFonts w:eastAsia="Times New Roman" w:cstheme="minorHAnsi"/>
          <w:lang w:val="de-AT" w:eastAsia="de-AT"/>
        </w:rPr>
        <w:t xml:space="preserve">Zu viel Metall, zu viele Leitungen und leicht elektrisch leitende Wände verhindern teilweise das Eindringen der elektrischen Wellenkomponente ins Haus, dadurch ist die magnetische Antenne als </w:t>
      </w:r>
      <w:r w:rsidRPr="002A292E">
        <w:rPr>
          <w:rFonts w:eastAsia="Times New Roman" w:cstheme="minorHAnsi"/>
          <w:lang w:val="de-AT" w:eastAsia="de-AT"/>
        </w:rPr>
        <w:t xml:space="preserve">Zimmer-, Balkon- und Dachbodenantenne </w:t>
      </w:r>
      <w:r w:rsidR="000E1260">
        <w:rPr>
          <w:rFonts w:eastAsia="Times New Roman" w:cstheme="minorHAnsi"/>
          <w:lang w:val="de-AT" w:eastAsia="de-AT"/>
        </w:rPr>
        <w:t xml:space="preserve">möglicherweise </w:t>
      </w:r>
      <w:r w:rsidRPr="002A292E">
        <w:rPr>
          <w:rFonts w:eastAsia="Times New Roman" w:cstheme="minorHAnsi"/>
          <w:lang w:val="de-AT" w:eastAsia="de-AT"/>
        </w:rPr>
        <w:t>besser geeignet als die elektrische Antenne</w:t>
      </w:r>
      <w:r w:rsidR="000E1260">
        <w:rPr>
          <w:rFonts w:eastAsia="Times New Roman" w:cstheme="minorHAnsi"/>
          <w:lang w:val="de-AT" w:eastAsia="de-AT"/>
        </w:rPr>
        <w:t xml:space="preserve"> - durch die entstehenden Wirbelströme tritt jedoch auch eine Dämpfung ein.</w:t>
      </w:r>
    </w:p>
    <w:p w:rsidR="002275C7" w:rsidRPr="002275C7" w:rsidRDefault="002A292E" w:rsidP="002A292E">
      <w:pPr>
        <w:pStyle w:val="Listenabsatz"/>
        <w:numPr>
          <w:ilvl w:val="0"/>
          <w:numId w:val="18"/>
        </w:numPr>
        <w:spacing w:after="0" w:line="240" w:lineRule="auto"/>
        <w:rPr>
          <w:rFonts w:eastAsia="Times New Roman" w:cstheme="minorHAnsi"/>
          <w:lang w:val="de-AT" w:eastAsia="de-AT"/>
        </w:rPr>
      </w:pPr>
      <w:r w:rsidRPr="002275C7">
        <w:rPr>
          <w:rFonts w:eastAsia="Times New Roman" w:cstheme="minorHAnsi"/>
          <w:lang w:val="de-AT" w:eastAsia="de-AT"/>
        </w:rPr>
        <w:t>Wegen ihrer extrem hohen Betriebsgüte ist sie se</w:t>
      </w:r>
      <w:r w:rsidR="00260AAC">
        <w:rPr>
          <w:rFonts w:eastAsia="Times New Roman" w:cstheme="minorHAnsi"/>
          <w:lang w:val="de-AT" w:eastAsia="de-AT"/>
        </w:rPr>
        <w:t xml:space="preserve">hr selektiv </w:t>
      </w:r>
      <w:r w:rsidRPr="002A292E">
        <w:rPr>
          <w:rFonts w:eastAsia="Times New Roman" w:cstheme="minorHAnsi"/>
          <w:lang w:val="de-AT" w:eastAsia="de-AT"/>
        </w:rPr>
        <w:t>und sorgt so für eine zusätzlich hohe Vo</w:t>
      </w:r>
      <w:r w:rsidR="00260AAC">
        <w:rPr>
          <w:rFonts w:eastAsia="Times New Roman" w:cstheme="minorHAnsi"/>
          <w:lang w:val="de-AT" w:eastAsia="de-AT"/>
        </w:rPr>
        <w:t>rselektion (30 dB und mehr), so</w:t>
      </w:r>
      <w:r w:rsidR="00B643CA" w:rsidRPr="002A292E">
        <w:rPr>
          <w:rFonts w:eastAsia="Times New Roman" w:cstheme="minorHAnsi"/>
          <w:lang w:val="de-AT" w:eastAsia="de-AT"/>
        </w:rPr>
        <w:t>dass</w:t>
      </w:r>
      <w:r w:rsidRPr="002A292E">
        <w:rPr>
          <w:rFonts w:eastAsia="Times New Roman" w:cstheme="minorHAnsi"/>
          <w:lang w:val="de-AT" w:eastAsia="de-AT"/>
        </w:rPr>
        <w:t xml:space="preserve"> die Kreuzmodulationsmöglichkeit </w:t>
      </w:r>
      <w:r w:rsidR="002275C7" w:rsidRPr="002275C7">
        <w:rPr>
          <w:rFonts w:eastAsia="Times New Roman" w:cstheme="minorHAnsi"/>
          <w:lang w:val="de-AT" w:eastAsia="de-AT"/>
        </w:rPr>
        <w:t>in der ersten Empfänger</w:t>
      </w:r>
      <w:r w:rsidRPr="002275C7">
        <w:rPr>
          <w:rFonts w:eastAsia="Times New Roman" w:cstheme="minorHAnsi"/>
          <w:lang w:val="de-AT" w:eastAsia="de-AT"/>
        </w:rPr>
        <w:t>stufe wese</w:t>
      </w:r>
      <w:r w:rsidR="00A714D2">
        <w:rPr>
          <w:rFonts w:eastAsia="Times New Roman" w:cstheme="minorHAnsi"/>
          <w:lang w:val="de-AT" w:eastAsia="de-AT"/>
        </w:rPr>
        <w:t>ntlich reduziert wird.</w:t>
      </w:r>
      <w:r w:rsidRPr="002275C7">
        <w:rPr>
          <w:rFonts w:eastAsia="Times New Roman" w:cstheme="minorHAnsi"/>
          <w:lang w:val="de-AT" w:eastAsia="de-AT"/>
        </w:rPr>
        <w:t xml:space="preserve"> </w:t>
      </w:r>
    </w:p>
    <w:p w:rsidR="002275C7" w:rsidRDefault="002A292E" w:rsidP="002A292E">
      <w:pPr>
        <w:pStyle w:val="Listenabsatz"/>
        <w:numPr>
          <w:ilvl w:val="0"/>
          <w:numId w:val="19"/>
        </w:numPr>
        <w:spacing w:after="0" w:line="240" w:lineRule="auto"/>
        <w:rPr>
          <w:rFonts w:eastAsia="Times New Roman" w:cstheme="minorHAnsi"/>
          <w:lang w:val="de-AT" w:eastAsia="de-AT"/>
        </w:rPr>
      </w:pPr>
      <w:r w:rsidRPr="002275C7">
        <w:rPr>
          <w:rFonts w:eastAsia="Times New Roman" w:cstheme="minorHAnsi"/>
          <w:lang w:val="de-AT" w:eastAsia="de-AT"/>
        </w:rPr>
        <w:t>Im Sendefall werden durch ma</w:t>
      </w:r>
      <w:r w:rsidRPr="002A292E">
        <w:rPr>
          <w:rFonts w:eastAsia="Times New Roman" w:cstheme="minorHAnsi"/>
          <w:lang w:val="de-AT" w:eastAsia="de-AT"/>
        </w:rPr>
        <w:t>gnetische Antennen zusätzlich Obe</w:t>
      </w:r>
      <w:r w:rsidR="00A714D2">
        <w:rPr>
          <w:rFonts w:eastAsia="Times New Roman" w:cstheme="minorHAnsi"/>
          <w:lang w:val="de-AT" w:eastAsia="de-AT"/>
        </w:rPr>
        <w:t>r- und Nebenwellen des Senders</w:t>
      </w:r>
      <w:r w:rsidR="00CF1488">
        <w:rPr>
          <w:rFonts w:eastAsia="Times New Roman" w:cstheme="minorHAnsi"/>
          <w:lang w:val="de-AT" w:eastAsia="de-AT"/>
        </w:rPr>
        <w:t xml:space="preserve"> unterdrückt</w:t>
      </w:r>
      <w:r w:rsidR="00A714D2">
        <w:rPr>
          <w:rFonts w:eastAsia="Times New Roman" w:cstheme="minorHAnsi"/>
          <w:lang w:val="de-AT" w:eastAsia="de-AT"/>
        </w:rPr>
        <w:t xml:space="preserve">, </w:t>
      </w:r>
      <w:r w:rsidRPr="002A292E">
        <w:rPr>
          <w:rFonts w:eastAsia="Times New Roman" w:cstheme="minorHAnsi"/>
          <w:lang w:val="de-AT" w:eastAsia="de-AT"/>
        </w:rPr>
        <w:t xml:space="preserve">dadurch wesentlich weniger BCI/TVI. </w:t>
      </w:r>
    </w:p>
    <w:p w:rsidR="00CF1488" w:rsidRPr="00CF1488" w:rsidRDefault="002A292E" w:rsidP="00CF1488">
      <w:pPr>
        <w:pStyle w:val="Listenabsatz"/>
        <w:numPr>
          <w:ilvl w:val="0"/>
          <w:numId w:val="19"/>
        </w:numPr>
        <w:spacing w:after="0" w:line="240" w:lineRule="auto"/>
        <w:rPr>
          <w:rFonts w:eastAsia="Times New Roman" w:cstheme="minorHAnsi"/>
          <w:lang w:val="de-AT" w:eastAsia="de-AT"/>
        </w:rPr>
      </w:pPr>
      <w:r w:rsidRPr="00A714D2">
        <w:rPr>
          <w:rFonts w:eastAsia="Times New Roman" w:cstheme="minorHAnsi"/>
          <w:lang w:val="de-AT" w:eastAsia="de-AT"/>
        </w:rPr>
        <w:t xml:space="preserve">Eine magnetische Antenne kann direkt geerdet </w:t>
      </w:r>
      <w:r w:rsidRPr="002A292E">
        <w:rPr>
          <w:rFonts w:eastAsia="Times New Roman" w:cstheme="minorHAnsi"/>
          <w:lang w:val="de-AT" w:eastAsia="de-AT"/>
        </w:rPr>
        <w:t>werde</w:t>
      </w:r>
      <w:r w:rsidR="002275C7" w:rsidRPr="00A714D2">
        <w:rPr>
          <w:rFonts w:eastAsia="Times New Roman" w:cstheme="minorHAnsi"/>
          <w:lang w:val="de-AT" w:eastAsia="de-AT"/>
        </w:rPr>
        <w:t>n</w:t>
      </w:r>
      <w:r w:rsidR="00CF1488">
        <w:rPr>
          <w:rFonts w:eastAsia="Times New Roman" w:cstheme="minorHAnsi"/>
          <w:lang w:val="de-AT" w:eastAsia="de-AT"/>
        </w:rPr>
        <w:t>, wodurch ein o</w:t>
      </w:r>
      <w:r w:rsidRPr="002A292E">
        <w:rPr>
          <w:rFonts w:eastAsia="Times New Roman" w:cstheme="minorHAnsi"/>
          <w:lang w:val="de-AT" w:eastAsia="de-AT"/>
        </w:rPr>
        <w:t>ptimaler Blitz</w:t>
      </w:r>
      <w:r w:rsidR="00CF1488">
        <w:rPr>
          <w:rFonts w:eastAsia="Times New Roman" w:cstheme="minorHAnsi"/>
          <w:lang w:val="de-AT" w:eastAsia="de-AT"/>
        </w:rPr>
        <w:t>-</w:t>
      </w:r>
      <w:r w:rsidRPr="002A292E">
        <w:rPr>
          <w:rFonts w:eastAsia="Times New Roman" w:cstheme="minorHAnsi"/>
          <w:lang w:val="de-AT" w:eastAsia="de-AT"/>
        </w:rPr>
        <w:t xml:space="preserve"> und </w:t>
      </w:r>
      <w:r w:rsidRPr="00A714D2">
        <w:rPr>
          <w:rFonts w:eastAsia="Times New Roman" w:cstheme="minorHAnsi"/>
          <w:lang w:val="de-AT" w:eastAsia="de-AT"/>
        </w:rPr>
        <w:t>Überspannungsschutz gegeben ist</w:t>
      </w:r>
      <w:r w:rsidR="00A714D2">
        <w:rPr>
          <w:rFonts w:eastAsia="Times New Roman" w:cstheme="minorHAnsi"/>
          <w:lang w:val="de-AT" w:eastAsia="de-AT"/>
        </w:rPr>
        <w:t>.</w:t>
      </w:r>
    </w:p>
    <w:p w:rsidR="002A292E" w:rsidRPr="002A292E" w:rsidRDefault="002A292E" w:rsidP="003D6548">
      <w:pPr>
        <w:jc w:val="both"/>
        <w:rPr>
          <w:sz w:val="24"/>
          <w:szCs w:val="24"/>
          <w:u w:val="single"/>
        </w:rPr>
      </w:pPr>
    </w:p>
    <w:p w:rsidR="00CF1488" w:rsidRDefault="00CF1488" w:rsidP="003D6548">
      <w:pPr>
        <w:jc w:val="both"/>
        <w:rPr>
          <w:sz w:val="24"/>
          <w:szCs w:val="24"/>
          <w:u w:val="single"/>
        </w:rPr>
      </w:pPr>
      <w:r>
        <w:rPr>
          <w:sz w:val="24"/>
          <w:szCs w:val="24"/>
          <w:u w:val="single"/>
        </w:rPr>
        <w:t xml:space="preserve">Nachteile: </w:t>
      </w:r>
    </w:p>
    <w:p w:rsidR="00CF1488" w:rsidRDefault="00CF1488" w:rsidP="00CF1488">
      <w:pPr>
        <w:pStyle w:val="Listenabsatz"/>
        <w:numPr>
          <w:ilvl w:val="0"/>
          <w:numId w:val="20"/>
        </w:numPr>
        <w:jc w:val="both"/>
        <w:rPr>
          <w:sz w:val="24"/>
          <w:szCs w:val="24"/>
        </w:rPr>
      </w:pPr>
      <w:r w:rsidRPr="00CF1488">
        <w:rPr>
          <w:sz w:val="24"/>
          <w:szCs w:val="24"/>
        </w:rPr>
        <w:t>Geringer Wirkungsgrad im Verg</w:t>
      </w:r>
      <w:r w:rsidR="00260AAC">
        <w:rPr>
          <w:sz w:val="24"/>
          <w:szCs w:val="24"/>
        </w:rPr>
        <w:t xml:space="preserve">leich zu anderen Antennenformen und </w:t>
      </w:r>
      <w:r w:rsidRPr="00CF1488">
        <w:rPr>
          <w:sz w:val="24"/>
          <w:szCs w:val="24"/>
        </w:rPr>
        <w:t>Arten</w:t>
      </w:r>
      <w:r w:rsidR="00067A54">
        <w:rPr>
          <w:sz w:val="24"/>
          <w:szCs w:val="24"/>
        </w:rPr>
        <w:t>.</w:t>
      </w:r>
    </w:p>
    <w:p w:rsidR="00CF1488" w:rsidRDefault="00067A54" w:rsidP="00CF1488">
      <w:pPr>
        <w:pStyle w:val="Listenabsatz"/>
        <w:numPr>
          <w:ilvl w:val="0"/>
          <w:numId w:val="20"/>
        </w:numPr>
        <w:jc w:val="both"/>
        <w:rPr>
          <w:sz w:val="24"/>
          <w:szCs w:val="24"/>
        </w:rPr>
      </w:pPr>
      <w:r>
        <w:rPr>
          <w:sz w:val="24"/>
          <w:szCs w:val="24"/>
        </w:rPr>
        <w:t>Durch Ihre Schmalbandigkeit muss</w:t>
      </w:r>
      <w:r w:rsidR="00CF1488">
        <w:rPr>
          <w:sz w:val="24"/>
          <w:szCs w:val="24"/>
        </w:rPr>
        <w:t xml:space="preserve"> sie </w:t>
      </w:r>
      <w:r w:rsidR="00B643CA">
        <w:rPr>
          <w:sz w:val="24"/>
          <w:szCs w:val="24"/>
        </w:rPr>
        <w:t>beim</w:t>
      </w:r>
      <w:r>
        <w:rPr>
          <w:sz w:val="24"/>
          <w:szCs w:val="24"/>
        </w:rPr>
        <w:t xml:space="preserve"> Ändern der Frequenz jeweils neu abgestim</w:t>
      </w:r>
      <w:r w:rsidR="00260AAC">
        <w:rPr>
          <w:sz w:val="24"/>
          <w:szCs w:val="24"/>
        </w:rPr>
        <w:t xml:space="preserve">mt werden, was </w:t>
      </w:r>
      <w:r>
        <w:rPr>
          <w:sz w:val="24"/>
          <w:szCs w:val="24"/>
        </w:rPr>
        <w:t>für Anfänger</w:t>
      </w:r>
      <w:r w:rsidR="00260AAC">
        <w:rPr>
          <w:sz w:val="24"/>
          <w:szCs w:val="24"/>
        </w:rPr>
        <w:t xml:space="preserve"> oft gefühlsmäßig</w:t>
      </w:r>
      <w:r>
        <w:rPr>
          <w:sz w:val="24"/>
          <w:szCs w:val="24"/>
        </w:rPr>
        <w:t xml:space="preserve"> zu lange dauert.</w:t>
      </w:r>
    </w:p>
    <w:p w:rsidR="00067A54" w:rsidRPr="000E1260" w:rsidRDefault="00067A54" w:rsidP="000E1260">
      <w:pPr>
        <w:pStyle w:val="Listenabsatz"/>
        <w:numPr>
          <w:ilvl w:val="0"/>
          <w:numId w:val="20"/>
        </w:numPr>
        <w:jc w:val="both"/>
        <w:rPr>
          <w:sz w:val="24"/>
          <w:szCs w:val="24"/>
        </w:rPr>
      </w:pPr>
      <w:r>
        <w:rPr>
          <w:sz w:val="24"/>
          <w:szCs w:val="24"/>
        </w:rPr>
        <w:t xml:space="preserve">Konstruktion und </w:t>
      </w:r>
      <w:r w:rsidR="000E1260">
        <w:rPr>
          <w:sz w:val="24"/>
          <w:szCs w:val="24"/>
        </w:rPr>
        <w:t xml:space="preserve">mechanischer </w:t>
      </w:r>
      <w:r>
        <w:rPr>
          <w:sz w:val="24"/>
          <w:szCs w:val="24"/>
        </w:rPr>
        <w:t xml:space="preserve">Aufbau </w:t>
      </w:r>
      <w:r w:rsidR="00260AAC">
        <w:rPr>
          <w:sz w:val="24"/>
          <w:szCs w:val="24"/>
        </w:rPr>
        <w:t xml:space="preserve">sind </w:t>
      </w:r>
      <w:r>
        <w:rPr>
          <w:sz w:val="24"/>
          <w:szCs w:val="24"/>
        </w:rPr>
        <w:t xml:space="preserve">für Anfänger oft schwieriger, da </w:t>
      </w:r>
      <w:r w:rsidR="00816D64">
        <w:rPr>
          <w:sz w:val="24"/>
          <w:szCs w:val="24"/>
        </w:rPr>
        <w:t xml:space="preserve">eine </w:t>
      </w:r>
      <w:r>
        <w:rPr>
          <w:sz w:val="24"/>
          <w:szCs w:val="24"/>
        </w:rPr>
        <w:t xml:space="preserve">genaue Berechnung </w:t>
      </w:r>
      <w:r w:rsidR="000E1260">
        <w:rPr>
          <w:sz w:val="24"/>
          <w:szCs w:val="24"/>
        </w:rPr>
        <w:t xml:space="preserve">und ein guter, </w:t>
      </w:r>
      <w:proofErr w:type="spellStart"/>
      <w:r w:rsidR="000E1260">
        <w:rPr>
          <w:sz w:val="24"/>
          <w:szCs w:val="24"/>
        </w:rPr>
        <w:t>niederohmiger</w:t>
      </w:r>
      <w:proofErr w:type="spellEnd"/>
      <w:r w:rsidR="000E1260">
        <w:rPr>
          <w:sz w:val="24"/>
          <w:szCs w:val="24"/>
        </w:rPr>
        <w:t xml:space="preserve"> Aufbau (Kontaktstellen) </w:t>
      </w:r>
      <w:r w:rsidRPr="000E1260">
        <w:rPr>
          <w:sz w:val="24"/>
          <w:szCs w:val="24"/>
        </w:rPr>
        <w:t>notwendig</w:t>
      </w:r>
      <w:r w:rsidR="000E1260">
        <w:rPr>
          <w:sz w:val="24"/>
          <w:szCs w:val="24"/>
        </w:rPr>
        <w:t xml:space="preserve"> sind</w:t>
      </w:r>
      <w:r w:rsidRPr="000E1260">
        <w:rPr>
          <w:sz w:val="24"/>
          <w:szCs w:val="24"/>
        </w:rPr>
        <w:t>.</w:t>
      </w:r>
    </w:p>
    <w:p w:rsidR="00ED12AE" w:rsidRDefault="00ED12AE" w:rsidP="00CF1488">
      <w:pPr>
        <w:pStyle w:val="Listenabsatz"/>
        <w:numPr>
          <w:ilvl w:val="0"/>
          <w:numId w:val="20"/>
        </w:numPr>
        <w:jc w:val="both"/>
        <w:rPr>
          <w:sz w:val="24"/>
          <w:szCs w:val="24"/>
        </w:rPr>
      </w:pPr>
      <w:r>
        <w:rPr>
          <w:sz w:val="24"/>
          <w:szCs w:val="24"/>
        </w:rPr>
        <w:t>Fernbedienung zur Abstimmung nötig</w:t>
      </w:r>
    </w:p>
    <w:p w:rsidR="00ED12AE" w:rsidRDefault="00ED12AE" w:rsidP="00CF1488">
      <w:pPr>
        <w:pStyle w:val="Listenabsatz"/>
        <w:numPr>
          <w:ilvl w:val="0"/>
          <w:numId w:val="20"/>
        </w:numPr>
        <w:jc w:val="both"/>
        <w:rPr>
          <w:sz w:val="24"/>
          <w:szCs w:val="24"/>
        </w:rPr>
      </w:pPr>
      <w:r>
        <w:rPr>
          <w:sz w:val="24"/>
          <w:szCs w:val="24"/>
        </w:rPr>
        <w:t>Die maximale Leistung ist durch den Abstimmkondensator begrenzt</w:t>
      </w:r>
    </w:p>
    <w:p w:rsidR="00ED12AE" w:rsidRPr="00CF1488" w:rsidRDefault="00ED12AE" w:rsidP="006A1949">
      <w:pPr>
        <w:pStyle w:val="Listenabsatz"/>
        <w:jc w:val="both"/>
        <w:rPr>
          <w:sz w:val="24"/>
          <w:szCs w:val="24"/>
        </w:rPr>
      </w:pPr>
    </w:p>
    <w:p w:rsidR="00F9207B" w:rsidRPr="00067A54" w:rsidRDefault="00F9207B" w:rsidP="003D6548">
      <w:pPr>
        <w:jc w:val="both"/>
        <w:rPr>
          <w:b/>
          <w:sz w:val="24"/>
          <w:szCs w:val="24"/>
          <w:u w:val="single"/>
        </w:rPr>
      </w:pPr>
      <w:r w:rsidRPr="00067A54">
        <w:rPr>
          <w:b/>
          <w:sz w:val="24"/>
          <w:szCs w:val="24"/>
          <w:u w:val="single"/>
        </w:rPr>
        <w:t>Etwas Theorie:</w:t>
      </w:r>
    </w:p>
    <w:p w:rsidR="005503B5" w:rsidRPr="00307B34" w:rsidRDefault="00013641" w:rsidP="003D6548">
      <w:pPr>
        <w:jc w:val="both"/>
        <w:rPr>
          <w:sz w:val="24"/>
          <w:szCs w:val="24"/>
        </w:rPr>
      </w:pPr>
      <w:r w:rsidRPr="00307B34">
        <w:rPr>
          <w:sz w:val="24"/>
          <w:szCs w:val="24"/>
        </w:rPr>
        <w:t xml:space="preserve">Die </w:t>
      </w:r>
      <w:r w:rsidR="00260AAC">
        <w:rPr>
          <w:sz w:val="24"/>
          <w:szCs w:val="24"/>
        </w:rPr>
        <w:t>Magnetic Loop besteht aus einer,</w:t>
      </w:r>
      <w:r w:rsidRPr="00307B34">
        <w:rPr>
          <w:sz w:val="24"/>
          <w:szCs w:val="24"/>
        </w:rPr>
        <w:t xml:space="preserve"> seltener mehreren Schleifen, die eine Spule bildet/bilden</w:t>
      </w:r>
      <w:r w:rsidR="00D90F08" w:rsidRPr="00307B34">
        <w:rPr>
          <w:sz w:val="24"/>
          <w:szCs w:val="24"/>
        </w:rPr>
        <w:t xml:space="preserve"> und einem abstimmbaren Kondensator</w:t>
      </w:r>
      <w:r w:rsidRPr="00307B34">
        <w:rPr>
          <w:sz w:val="24"/>
          <w:szCs w:val="24"/>
        </w:rPr>
        <w:t>.</w:t>
      </w:r>
      <w:r w:rsidRPr="00307B34">
        <w:rPr>
          <w:sz w:val="24"/>
          <w:szCs w:val="24"/>
        </w:rPr>
        <w:br/>
      </w:r>
      <w:r w:rsidR="003D6548" w:rsidRPr="00307B34">
        <w:rPr>
          <w:sz w:val="24"/>
          <w:szCs w:val="24"/>
        </w:rPr>
        <w:t xml:space="preserve">Magnetic Loops werden zumeist für Frequenzen bis 30 MHZ eingesetzt, da ihre Abmessungen im Vergleich zu anderen Antennenarten verhältnismäßig klein sind. Besonders für </w:t>
      </w:r>
      <w:r w:rsidR="00260AAC">
        <w:rPr>
          <w:sz w:val="24"/>
          <w:szCs w:val="24"/>
        </w:rPr>
        <w:t>„</w:t>
      </w:r>
      <w:r w:rsidR="003D6548" w:rsidRPr="00307B34">
        <w:rPr>
          <w:sz w:val="24"/>
          <w:szCs w:val="24"/>
        </w:rPr>
        <w:t>Antennengeschädigte</w:t>
      </w:r>
      <w:r w:rsidR="00260AAC">
        <w:rPr>
          <w:sz w:val="24"/>
          <w:szCs w:val="24"/>
        </w:rPr>
        <w:t>“</w:t>
      </w:r>
      <w:r w:rsidR="003D6548" w:rsidRPr="00307B34">
        <w:rPr>
          <w:sz w:val="24"/>
          <w:szCs w:val="24"/>
        </w:rPr>
        <w:t>, die keine große Antenne aufbauen können oder wollen ist sie trotz ihres schlechteren Wirkungsgrades im Vergleich zum Dipol dennoch interessant</w:t>
      </w:r>
      <w:r w:rsidR="005B1872" w:rsidRPr="00307B34">
        <w:rPr>
          <w:sz w:val="24"/>
          <w:szCs w:val="24"/>
        </w:rPr>
        <w:t xml:space="preserve">. </w:t>
      </w:r>
      <w:r w:rsidR="003D6548" w:rsidRPr="00307B34">
        <w:rPr>
          <w:sz w:val="24"/>
          <w:szCs w:val="24"/>
        </w:rPr>
        <w:t>Auf der Empfängerseite spielt der Wirkungsgrad bei diesen Frequenzen sowieso keine große Rolle,</w:t>
      </w:r>
      <w:r w:rsidR="00260AAC">
        <w:rPr>
          <w:sz w:val="24"/>
          <w:szCs w:val="24"/>
        </w:rPr>
        <w:t xml:space="preserve"> </w:t>
      </w:r>
      <w:r w:rsidR="002B7CCE">
        <w:rPr>
          <w:sz w:val="24"/>
          <w:szCs w:val="24"/>
        </w:rPr>
        <w:t>d</w:t>
      </w:r>
      <w:r w:rsidR="000E1260">
        <w:rPr>
          <w:sz w:val="24"/>
          <w:szCs w:val="24"/>
        </w:rPr>
        <w:t xml:space="preserve">ie Stärke einer M.L liegt in ihrer hohen </w:t>
      </w:r>
      <w:proofErr w:type="spellStart"/>
      <w:r w:rsidR="000E1260">
        <w:rPr>
          <w:sz w:val="24"/>
          <w:szCs w:val="24"/>
        </w:rPr>
        <w:t>Preselektion</w:t>
      </w:r>
      <w:proofErr w:type="spellEnd"/>
      <w:r w:rsidR="000E1260">
        <w:rPr>
          <w:sz w:val="24"/>
          <w:szCs w:val="24"/>
        </w:rPr>
        <w:t xml:space="preserve"> und ist deshalb gegenüber QRM weniger empfindlich. </w:t>
      </w:r>
      <w:r w:rsidR="003D6548" w:rsidRPr="00307B34">
        <w:rPr>
          <w:sz w:val="24"/>
          <w:szCs w:val="24"/>
        </w:rPr>
        <w:t>Senderseitig</w:t>
      </w:r>
      <w:r w:rsidR="005B1872" w:rsidRPr="00307B34">
        <w:rPr>
          <w:sz w:val="24"/>
          <w:szCs w:val="24"/>
        </w:rPr>
        <w:t xml:space="preserve"> muss der Umfang</w:t>
      </w:r>
      <w:r w:rsidR="003D6548" w:rsidRPr="00307B34">
        <w:rPr>
          <w:sz w:val="24"/>
          <w:szCs w:val="24"/>
        </w:rPr>
        <w:t xml:space="preserve"> </w:t>
      </w:r>
      <w:r w:rsidR="005B1872" w:rsidRPr="00307B34">
        <w:rPr>
          <w:sz w:val="24"/>
          <w:szCs w:val="24"/>
        </w:rPr>
        <w:t>der Magnetic Loop kleiner als ein Viertel der minimalen Wellenlänge (λ/4-Resonanz) sein, um überhaupt noch mit einem Kondensator abstimmbar zu sein. Durch die Größenbeschränkung ergibt sich ein sehr geringer Strahlungswiderstand.</w:t>
      </w:r>
    </w:p>
    <w:p w:rsidR="00FC7C02" w:rsidRDefault="00D421D8" w:rsidP="00C065C2">
      <w:pPr>
        <w:pStyle w:val="StandardWeb"/>
        <w:jc w:val="both"/>
        <w:rPr>
          <w:rFonts w:asciiTheme="minorHAnsi" w:hAnsiTheme="minorHAnsi" w:cstheme="minorHAnsi"/>
        </w:rPr>
      </w:pPr>
      <w:r w:rsidRPr="00307B34">
        <w:rPr>
          <w:rFonts w:asciiTheme="minorHAnsi" w:hAnsiTheme="minorHAnsi" w:cstheme="minorHAnsi"/>
        </w:rPr>
        <w:lastRenderedPageBreak/>
        <w:t>Unten sieht man ein verein</w:t>
      </w:r>
      <w:r w:rsidR="00260AAC">
        <w:rPr>
          <w:rFonts w:asciiTheme="minorHAnsi" w:hAnsiTheme="minorHAnsi" w:cstheme="minorHAnsi"/>
        </w:rPr>
        <w:t>fachtes Schaltbild einer M.L. D</w:t>
      </w:r>
      <w:r w:rsidRPr="00307B34">
        <w:rPr>
          <w:rFonts w:asciiTheme="minorHAnsi" w:hAnsiTheme="minorHAnsi" w:cstheme="minorHAnsi"/>
        </w:rPr>
        <w:t xml:space="preserve">er Kondensator mit seinem Widerstand (ESR) und seiner Induktivität </w:t>
      </w:r>
      <w:r w:rsidR="00260AAC">
        <w:rPr>
          <w:rFonts w:asciiTheme="minorHAnsi" w:hAnsiTheme="minorHAnsi" w:cstheme="minorHAnsi"/>
        </w:rPr>
        <w:t>(ESL) ist ebenso berücksichtigt</w:t>
      </w:r>
      <w:r w:rsidRPr="00307B34">
        <w:rPr>
          <w:rFonts w:asciiTheme="minorHAnsi" w:hAnsiTheme="minorHAnsi" w:cstheme="minorHAnsi"/>
        </w:rPr>
        <w:t xml:space="preserve"> wie der Widerstand d</w:t>
      </w:r>
      <w:r w:rsidR="00260AAC">
        <w:rPr>
          <w:rFonts w:asciiTheme="minorHAnsi" w:hAnsiTheme="minorHAnsi" w:cstheme="minorHAnsi"/>
        </w:rPr>
        <w:t>er Loop</w:t>
      </w:r>
      <w:r w:rsidR="00AF4D73">
        <w:rPr>
          <w:rFonts w:asciiTheme="minorHAnsi" w:hAnsiTheme="minorHAnsi" w:cstheme="minorHAnsi"/>
        </w:rPr>
        <w:t xml:space="preserve"> bedingt durch den Skineff</w:t>
      </w:r>
      <w:r w:rsidRPr="00307B34">
        <w:rPr>
          <w:rFonts w:asciiTheme="minorHAnsi" w:hAnsiTheme="minorHAnsi" w:cstheme="minorHAnsi"/>
        </w:rPr>
        <w:t xml:space="preserve">ekt und durch die Kontaktstellen. </w:t>
      </w:r>
      <w:r w:rsidR="008B28AD">
        <w:rPr>
          <w:rFonts w:asciiTheme="minorHAnsi" w:hAnsiTheme="minorHAnsi" w:cstheme="minorHAnsi"/>
        </w:rPr>
        <w:t>Außerdem</w:t>
      </w:r>
      <w:r w:rsidRPr="00307B34">
        <w:rPr>
          <w:rFonts w:asciiTheme="minorHAnsi" w:hAnsiTheme="minorHAnsi" w:cstheme="minorHAnsi"/>
        </w:rPr>
        <w:t xml:space="preserve"> werden parasitäre Kapazitäten du</w:t>
      </w:r>
      <w:r w:rsidR="00AF4D73">
        <w:rPr>
          <w:rFonts w:asciiTheme="minorHAnsi" w:hAnsiTheme="minorHAnsi" w:cstheme="minorHAnsi"/>
        </w:rPr>
        <w:t>rch Umgebungseinflüsse und der S</w:t>
      </w:r>
      <w:r w:rsidRPr="00307B34">
        <w:rPr>
          <w:rFonts w:asciiTheme="minorHAnsi" w:hAnsiTheme="minorHAnsi" w:cstheme="minorHAnsi"/>
        </w:rPr>
        <w:t xml:space="preserve">trahlungswiderstand berücksichtigt. </w:t>
      </w:r>
      <w:r w:rsidR="00044D6B">
        <w:rPr>
          <w:rFonts w:asciiTheme="minorHAnsi" w:hAnsiTheme="minorHAnsi" w:cstheme="minorHAnsi"/>
        </w:rPr>
        <w:t>Letzterer</w:t>
      </w:r>
      <w:r w:rsidRPr="00307B34">
        <w:rPr>
          <w:rFonts w:asciiTheme="minorHAnsi" w:hAnsiTheme="minorHAnsi" w:cstheme="minorHAnsi"/>
        </w:rPr>
        <w:t xml:space="preserve"> ist jener Widerstand, der über die a</w:t>
      </w:r>
      <w:r w:rsidR="00AF4D73">
        <w:rPr>
          <w:rFonts w:asciiTheme="minorHAnsi" w:hAnsiTheme="minorHAnsi" w:cstheme="minorHAnsi"/>
        </w:rPr>
        <w:t>bgestrahlte Leistung der Antenne</w:t>
      </w:r>
      <w:r w:rsidRPr="00307B34">
        <w:rPr>
          <w:rFonts w:asciiTheme="minorHAnsi" w:hAnsiTheme="minorHAnsi" w:cstheme="minorHAnsi"/>
        </w:rPr>
        <w:t xml:space="preserve"> und dem in der Antenne fließenden Strom bestimmt wird, leider aber ni</w:t>
      </w:r>
      <w:r w:rsidR="00C065C2">
        <w:rPr>
          <w:rFonts w:asciiTheme="minorHAnsi" w:hAnsiTheme="minorHAnsi" w:cstheme="minorHAnsi"/>
        </w:rPr>
        <w:t>cht direkt gemessen werden kann.</w:t>
      </w:r>
    </w:p>
    <w:p w:rsidR="00850323" w:rsidRDefault="00C065C2" w:rsidP="00C065C2">
      <w:pPr>
        <w:pStyle w:val="StandardWeb"/>
        <w:jc w:val="both"/>
        <w:rPr>
          <w:rFonts w:asciiTheme="minorHAnsi" w:hAnsiTheme="minorHAnsi" w:cstheme="minorHAnsi"/>
        </w:rPr>
      </w:pPr>
      <w:r>
        <w:rPr>
          <w:rFonts w:asciiTheme="minorHAnsi" w:hAnsiTheme="minorHAnsi" w:cstheme="minorHAnsi"/>
          <w:noProof/>
        </w:rPr>
        <w:drawing>
          <wp:inline distT="0" distB="0" distL="0" distR="0">
            <wp:extent cx="2133600" cy="914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gMagLo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914400"/>
                    </a:xfrm>
                    <a:prstGeom prst="rect">
                      <a:avLst/>
                    </a:prstGeom>
                  </pic:spPr>
                </pic:pic>
              </a:graphicData>
            </a:graphic>
          </wp:inline>
        </w:drawing>
      </w:r>
    </w:p>
    <w:p w:rsidR="00C065C2" w:rsidRPr="00850323" w:rsidRDefault="00850323" w:rsidP="00C065C2">
      <w:pPr>
        <w:pStyle w:val="StandardWeb"/>
        <w:jc w:val="both"/>
        <w:rPr>
          <w:rFonts w:asciiTheme="minorHAnsi" w:hAnsiTheme="minorHAnsi" w:cstheme="minorHAnsi"/>
          <w:sz w:val="18"/>
          <w:szCs w:val="18"/>
        </w:rPr>
      </w:pPr>
      <w:r w:rsidRPr="00850323">
        <w:rPr>
          <w:rFonts w:asciiTheme="minorHAnsi" w:hAnsiTheme="minorHAnsi" w:cstheme="minorHAnsi"/>
          <w:sz w:val="18"/>
          <w:szCs w:val="18"/>
        </w:rPr>
        <w:t>Ersatzschaltbild einer M.L.</w:t>
      </w:r>
    </w:p>
    <w:p w:rsidR="00F52D3C" w:rsidRPr="00F52D3C" w:rsidRDefault="00F52D3C" w:rsidP="002C04EA">
      <w:pPr>
        <w:jc w:val="both"/>
        <w:rPr>
          <w:rFonts w:cstheme="minorHAnsi"/>
          <w:sz w:val="24"/>
          <w:szCs w:val="24"/>
          <w:u w:val="single"/>
        </w:rPr>
      </w:pPr>
      <w:r w:rsidRPr="00F52D3C">
        <w:rPr>
          <w:rFonts w:cstheme="minorHAnsi"/>
          <w:sz w:val="24"/>
          <w:szCs w:val="24"/>
          <w:u w:val="single"/>
        </w:rPr>
        <w:t>Strahlungswiderstand:</w:t>
      </w:r>
    </w:p>
    <w:p w:rsidR="00D421D8" w:rsidRPr="00307B34" w:rsidRDefault="00FC7C02" w:rsidP="002C04EA">
      <w:pPr>
        <w:jc w:val="both"/>
        <w:rPr>
          <w:rFonts w:cstheme="minorHAnsi"/>
          <w:sz w:val="24"/>
          <w:szCs w:val="24"/>
        </w:rPr>
      </w:pPr>
      <w:r w:rsidRPr="00307B34">
        <w:rPr>
          <w:rFonts w:cstheme="minorHAnsi"/>
          <w:sz w:val="24"/>
          <w:szCs w:val="24"/>
        </w:rPr>
        <w:t>Wie bei jeder Antenne ist der Strahlungswiderstand von entscheidender Rolle. Wie man am Diagramm unten sehen kann, ist der Strahlungswiderstand einer M.L. sehr klein und bewegt sich im Bereich von einigen Milliohm. Deshalb wird für eine effiziente M.L. ein sehr großer Antennenstrom benötigt, da sich die abgestrahlte Leistung aus dem Produkt des Strahlungswiderstandes und dem Quadrat des Antennenstromes ergibt.</w:t>
      </w:r>
      <w:r w:rsidR="00D421D8" w:rsidRPr="00307B34">
        <w:rPr>
          <w:rFonts w:cstheme="minorHAnsi"/>
          <w:sz w:val="24"/>
          <w:szCs w:val="24"/>
        </w:rPr>
        <w:t xml:space="preserve"> </w:t>
      </w:r>
      <w:r w:rsidRPr="00307B34">
        <w:rPr>
          <w:rFonts w:cstheme="minorHAnsi"/>
          <w:sz w:val="24"/>
          <w:szCs w:val="24"/>
        </w:rPr>
        <w:t>Alle Verluste die sich bei der Konstruktion der M.L. ergeben können, sind möglichst zu vermeiden</w:t>
      </w:r>
      <w:r w:rsidR="00247911" w:rsidRPr="00307B34">
        <w:rPr>
          <w:rFonts w:cstheme="minorHAnsi"/>
          <w:sz w:val="24"/>
          <w:szCs w:val="24"/>
        </w:rPr>
        <w:t xml:space="preserve"> </w:t>
      </w:r>
      <w:r w:rsidRPr="00307B34">
        <w:rPr>
          <w:rFonts w:cstheme="minorHAnsi"/>
          <w:sz w:val="24"/>
          <w:szCs w:val="24"/>
        </w:rPr>
        <w:t>(Kontaktstellen…)</w:t>
      </w:r>
      <w:r w:rsidR="00D421D8" w:rsidRPr="00307B34">
        <w:rPr>
          <w:rFonts w:cstheme="minorHAnsi"/>
          <w:sz w:val="24"/>
          <w:szCs w:val="24"/>
        </w:rPr>
        <w:t>!</w:t>
      </w:r>
    </w:p>
    <w:p w:rsidR="00D421D8" w:rsidRPr="00307B34" w:rsidRDefault="00D421D8" w:rsidP="00D421D8">
      <w:pPr>
        <w:rPr>
          <w:rFonts w:cstheme="minorHAnsi"/>
          <w:sz w:val="24"/>
          <w:szCs w:val="24"/>
        </w:rPr>
      </w:pPr>
      <w:r w:rsidRPr="00307B34">
        <w:rPr>
          <w:rFonts w:cstheme="minorHAnsi"/>
          <w:noProof/>
          <w:sz w:val="24"/>
          <w:szCs w:val="24"/>
          <w:lang w:val="de-AT" w:eastAsia="de-AT"/>
        </w:rPr>
        <w:drawing>
          <wp:inline distT="0" distB="0" distL="0" distR="0">
            <wp:extent cx="4688557" cy="3529477"/>
            <wp:effectExtent l="0" t="0" r="0" b="0"/>
            <wp:docPr id="66" name="Grafik 66"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 Lo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2559" cy="3540018"/>
                    </a:xfrm>
                    <a:prstGeom prst="rect">
                      <a:avLst/>
                    </a:prstGeom>
                    <a:noFill/>
                    <a:ln>
                      <a:noFill/>
                    </a:ln>
                  </pic:spPr>
                </pic:pic>
              </a:graphicData>
            </a:graphic>
          </wp:inline>
        </w:drawing>
      </w:r>
    </w:p>
    <w:p w:rsidR="00D421D8" w:rsidRPr="00067A54" w:rsidRDefault="00D421D8" w:rsidP="00D421D8">
      <w:pPr>
        <w:pStyle w:val="berschrift2"/>
        <w:rPr>
          <w:rFonts w:asciiTheme="minorHAnsi" w:hAnsiTheme="minorHAnsi" w:cstheme="minorHAnsi"/>
          <w:b w:val="0"/>
          <w:sz w:val="24"/>
          <w:szCs w:val="24"/>
        </w:rPr>
      </w:pPr>
      <w:r w:rsidRPr="00067A54">
        <w:rPr>
          <w:rFonts w:asciiTheme="minorHAnsi" w:hAnsiTheme="minorHAnsi" w:cstheme="minorHAnsi"/>
          <w:b w:val="0"/>
          <w:sz w:val="24"/>
          <w:szCs w:val="24"/>
        </w:rPr>
        <w:t>Strahlungswiderstand einer kleinen M.L.</w:t>
      </w:r>
    </w:p>
    <w:p w:rsidR="00F52D3C" w:rsidRPr="00F52D3C" w:rsidRDefault="00F52D3C" w:rsidP="002C04EA">
      <w:pPr>
        <w:pStyle w:val="StandardWeb"/>
        <w:jc w:val="both"/>
        <w:rPr>
          <w:rFonts w:asciiTheme="minorHAnsi" w:hAnsiTheme="minorHAnsi" w:cstheme="minorHAnsi"/>
          <w:u w:val="single"/>
        </w:rPr>
      </w:pPr>
      <w:r w:rsidRPr="00F52D3C">
        <w:rPr>
          <w:rFonts w:asciiTheme="minorHAnsi" w:hAnsiTheme="minorHAnsi" w:cstheme="minorHAnsi"/>
          <w:u w:val="single"/>
        </w:rPr>
        <w:lastRenderedPageBreak/>
        <w:t>Abstimmung:</w:t>
      </w:r>
    </w:p>
    <w:p w:rsidR="00247911" w:rsidRDefault="00247911" w:rsidP="002C04EA">
      <w:pPr>
        <w:pStyle w:val="StandardWeb"/>
        <w:jc w:val="both"/>
        <w:rPr>
          <w:rFonts w:asciiTheme="minorHAnsi" w:hAnsiTheme="minorHAnsi" w:cstheme="minorHAnsi"/>
        </w:rPr>
      </w:pPr>
      <w:r w:rsidRPr="00307B34">
        <w:rPr>
          <w:rFonts w:asciiTheme="minorHAnsi" w:hAnsiTheme="minorHAnsi" w:cstheme="minorHAnsi"/>
        </w:rPr>
        <w:t>Die M.L. kann man abstimmen, indem man den Tra</w:t>
      </w:r>
      <w:r w:rsidR="00AF4D73">
        <w:rPr>
          <w:rFonts w:asciiTheme="minorHAnsi" w:hAnsiTheme="minorHAnsi" w:cstheme="minorHAnsi"/>
        </w:rPr>
        <w:t>n</w:t>
      </w:r>
      <w:r w:rsidRPr="00307B34">
        <w:rPr>
          <w:rFonts w:asciiTheme="minorHAnsi" w:hAnsiTheme="minorHAnsi" w:cstheme="minorHAnsi"/>
        </w:rPr>
        <w:t>sceiver auf Empfang stellt, den</w:t>
      </w:r>
      <w:r w:rsidR="00044D6B">
        <w:rPr>
          <w:rFonts w:asciiTheme="minorHAnsi" w:hAnsiTheme="minorHAnsi" w:cstheme="minorHAnsi"/>
        </w:rPr>
        <w:t xml:space="preserve"> variablen Kondensator abstimmt</w:t>
      </w:r>
      <w:r w:rsidRPr="00307B34">
        <w:rPr>
          <w:rFonts w:asciiTheme="minorHAnsi" w:hAnsiTheme="minorHAnsi" w:cstheme="minorHAnsi"/>
        </w:rPr>
        <w:t xml:space="preserve"> und gleichzeitig auf einen starken Anstieg des Rauschens hört. Das Rauschen wird im Resonanzfall plötzlich lauter. Anschließend kann man den Transceiver auf kleine Leistung schalten und beim Senden auf die SWR-Anzeige achten: wenn das SWR möglichst klein wird, ist die M.L. perfekt abgestimmt.</w:t>
      </w:r>
    </w:p>
    <w:p w:rsidR="00F52D3C" w:rsidRPr="00F52D3C" w:rsidRDefault="00F52D3C" w:rsidP="002C04EA">
      <w:pPr>
        <w:pStyle w:val="StandardWeb"/>
        <w:jc w:val="both"/>
        <w:rPr>
          <w:rFonts w:asciiTheme="minorHAnsi" w:hAnsiTheme="minorHAnsi" w:cstheme="minorHAnsi"/>
          <w:u w:val="single"/>
        </w:rPr>
      </w:pPr>
      <w:r>
        <w:rPr>
          <w:rFonts w:asciiTheme="minorHAnsi" w:hAnsiTheme="minorHAnsi" w:cstheme="minorHAnsi"/>
          <w:u w:val="single"/>
        </w:rPr>
        <w:t>Strom/</w:t>
      </w:r>
      <w:r w:rsidRPr="00F52D3C">
        <w:rPr>
          <w:rFonts w:asciiTheme="minorHAnsi" w:hAnsiTheme="minorHAnsi" w:cstheme="minorHAnsi"/>
          <w:u w:val="single"/>
        </w:rPr>
        <w:t>Spannungsverteilung</w:t>
      </w:r>
      <w:r>
        <w:rPr>
          <w:rFonts w:asciiTheme="minorHAnsi" w:hAnsiTheme="minorHAnsi" w:cstheme="minorHAnsi"/>
          <w:u w:val="single"/>
        </w:rPr>
        <w:t xml:space="preserve"> und Impedanzverlauf</w:t>
      </w:r>
      <w:r w:rsidRPr="00F52D3C">
        <w:rPr>
          <w:rFonts w:asciiTheme="minorHAnsi" w:hAnsiTheme="minorHAnsi" w:cstheme="minorHAnsi"/>
          <w:u w:val="single"/>
        </w:rPr>
        <w:t>:</w:t>
      </w:r>
    </w:p>
    <w:p w:rsidR="00BA17F8" w:rsidRPr="00307B34" w:rsidRDefault="00247911" w:rsidP="002C04EA">
      <w:pPr>
        <w:pStyle w:val="StandardWeb"/>
        <w:jc w:val="both"/>
        <w:rPr>
          <w:rFonts w:asciiTheme="minorHAnsi" w:hAnsiTheme="minorHAnsi" w:cstheme="minorHAnsi"/>
        </w:rPr>
      </w:pPr>
      <w:r w:rsidRPr="00307B34">
        <w:rPr>
          <w:rFonts w:asciiTheme="minorHAnsi" w:hAnsiTheme="minorHAnsi" w:cstheme="minorHAnsi"/>
        </w:rPr>
        <w:t>Unten die Spannungsver</w:t>
      </w:r>
      <w:r w:rsidR="00BA17F8">
        <w:rPr>
          <w:rFonts w:asciiTheme="minorHAnsi" w:hAnsiTheme="minorHAnsi" w:cstheme="minorHAnsi"/>
        </w:rPr>
        <w:t>teilung einer  M.L. in Resonanz:</w:t>
      </w:r>
      <w:r w:rsidR="00BA17F8">
        <w:rPr>
          <w:rFonts w:asciiTheme="minorHAnsi" w:hAnsiTheme="minorHAnsi" w:cstheme="minorHAnsi"/>
        </w:rPr>
        <w:br/>
        <w:t>Es lässt sich sehr gut beobachten, dass die höchste Spannung direkt am Kondensator anliegt, das Spannungsminimum liegt diametral gegenüber dem Kondensator.</w:t>
      </w:r>
    </w:p>
    <w:p w:rsidR="00247911" w:rsidRPr="00307B34" w:rsidRDefault="00247911" w:rsidP="00247911">
      <w:pPr>
        <w:rPr>
          <w:sz w:val="24"/>
          <w:szCs w:val="24"/>
        </w:rPr>
      </w:pPr>
      <w:r w:rsidRPr="00307B34">
        <w:rPr>
          <w:noProof/>
          <w:sz w:val="24"/>
          <w:szCs w:val="24"/>
          <w:lang w:val="de-AT" w:eastAsia="de-AT"/>
        </w:rPr>
        <w:drawing>
          <wp:inline distT="0" distB="0" distL="0" distR="0">
            <wp:extent cx="5215233" cy="2021980"/>
            <wp:effectExtent l="0" t="0" r="5080" b="0"/>
            <wp:docPr id="70" name="Grafik 70"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 Lo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141" cy="2047921"/>
                    </a:xfrm>
                    <a:prstGeom prst="rect">
                      <a:avLst/>
                    </a:prstGeom>
                    <a:noFill/>
                    <a:ln>
                      <a:noFill/>
                    </a:ln>
                  </pic:spPr>
                </pic:pic>
              </a:graphicData>
            </a:graphic>
          </wp:inline>
        </w:drawing>
      </w:r>
    </w:p>
    <w:p w:rsidR="00247911" w:rsidRPr="00307B34" w:rsidRDefault="00247911" w:rsidP="00247911">
      <w:pPr>
        <w:pStyle w:val="berschrift2"/>
        <w:rPr>
          <w:rFonts w:asciiTheme="minorHAnsi" w:hAnsiTheme="minorHAnsi" w:cstheme="minorHAnsi"/>
          <w:b w:val="0"/>
          <w:sz w:val="24"/>
          <w:szCs w:val="24"/>
        </w:rPr>
      </w:pPr>
    </w:p>
    <w:p w:rsidR="00247911" w:rsidRPr="00307B34" w:rsidRDefault="00247911" w:rsidP="00247911">
      <w:pPr>
        <w:rPr>
          <w:sz w:val="24"/>
          <w:szCs w:val="24"/>
        </w:rPr>
      </w:pPr>
    </w:p>
    <w:p w:rsidR="00247911" w:rsidRPr="00307B34" w:rsidRDefault="009750DE" w:rsidP="002C04EA">
      <w:pPr>
        <w:pStyle w:val="StandardWeb"/>
        <w:jc w:val="both"/>
        <w:rPr>
          <w:rFonts w:asciiTheme="minorHAnsi" w:hAnsiTheme="minorHAnsi" w:cstheme="minorHAnsi"/>
        </w:rPr>
      </w:pPr>
      <w:r w:rsidRPr="00307B34">
        <w:rPr>
          <w:rFonts w:asciiTheme="minorHAnsi" w:hAnsiTheme="minorHAnsi" w:cstheme="minorHAnsi"/>
        </w:rPr>
        <w:t xml:space="preserve">Der Strom ist am Punkt diametral gegenüber dem Kondensator am größten, am Kondensator am kleinsten, aber nicht Null. </w:t>
      </w:r>
      <w:r w:rsidR="00BA17F8">
        <w:rPr>
          <w:rFonts w:asciiTheme="minorHAnsi" w:hAnsiTheme="minorHAnsi" w:cstheme="minorHAnsi"/>
        </w:rPr>
        <w:t xml:space="preserve">Die Stromverteilung der M.L. entlang des Umfanges ist nur für kleine M.L. </w:t>
      </w:r>
      <w:r w:rsidRPr="00307B34">
        <w:rPr>
          <w:rFonts w:asciiTheme="minorHAnsi" w:hAnsiTheme="minorHAnsi" w:cstheme="minorHAnsi"/>
        </w:rPr>
        <w:t xml:space="preserve"> </w:t>
      </w:r>
      <w:r w:rsidR="00BA17F8" w:rsidRPr="00307B34">
        <w:rPr>
          <w:rFonts w:asciiTheme="minorHAnsi" w:hAnsiTheme="minorHAnsi" w:cstheme="minorHAnsi"/>
        </w:rPr>
        <w:t xml:space="preserve">&lt; 0.1 </w:t>
      </w:r>
      <w:proofErr w:type="gramStart"/>
      <w:r w:rsidR="00BA17F8" w:rsidRPr="00307B34">
        <w:rPr>
          <w:rFonts w:asciiTheme="minorHAnsi" w:hAnsiTheme="minorHAnsi" w:cstheme="minorHAnsi"/>
        </w:rPr>
        <w:t xml:space="preserve">λ </w:t>
      </w:r>
      <w:r w:rsidR="00BA17F8">
        <w:rPr>
          <w:rFonts w:asciiTheme="minorHAnsi" w:hAnsiTheme="minorHAnsi" w:cstheme="minorHAnsi"/>
        </w:rPr>
        <w:t xml:space="preserve"> nahezu</w:t>
      </w:r>
      <w:proofErr w:type="gramEnd"/>
      <w:r w:rsidR="00BA17F8">
        <w:rPr>
          <w:rFonts w:asciiTheme="minorHAnsi" w:hAnsiTheme="minorHAnsi" w:cstheme="minorHAnsi"/>
        </w:rPr>
        <w:t xml:space="preserve"> homogen, bei größeren M.L. &lt; 0.25</w:t>
      </w:r>
      <w:r w:rsidR="00BA17F8" w:rsidRPr="00307B34">
        <w:rPr>
          <w:rFonts w:asciiTheme="minorHAnsi" w:hAnsiTheme="minorHAnsi" w:cstheme="minorHAnsi"/>
        </w:rPr>
        <w:t xml:space="preserve"> λ</w:t>
      </w:r>
      <w:r w:rsidR="00BA17F8">
        <w:rPr>
          <w:rFonts w:asciiTheme="minorHAnsi" w:hAnsiTheme="minorHAnsi" w:cstheme="minorHAnsi"/>
        </w:rPr>
        <w:t xml:space="preserve"> zeigt sich ein größerer Unterschied</w:t>
      </w:r>
      <w:r w:rsidR="00247911" w:rsidRPr="00307B34">
        <w:rPr>
          <w:rFonts w:asciiTheme="minorHAnsi" w:hAnsiTheme="minorHAnsi" w:cstheme="minorHAnsi"/>
        </w:rPr>
        <w:t>.</w:t>
      </w:r>
    </w:p>
    <w:p w:rsidR="00247911" w:rsidRPr="00307B34" w:rsidRDefault="00247911" w:rsidP="00247911">
      <w:pPr>
        <w:rPr>
          <w:sz w:val="24"/>
          <w:szCs w:val="24"/>
        </w:rPr>
      </w:pPr>
      <w:r w:rsidRPr="00307B34">
        <w:rPr>
          <w:noProof/>
          <w:sz w:val="24"/>
          <w:szCs w:val="24"/>
          <w:lang w:val="de-AT" w:eastAsia="de-AT"/>
        </w:rPr>
        <w:drawing>
          <wp:inline distT="0" distB="0" distL="0" distR="0">
            <wp:extent cx="4956351" cy="1866706"/>
            <wp:effectExtent l="0" t="0" r="0" b="635"/>
            <wp:docPr id="69" name="Grafik 69"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 Lo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3723" cy="1888314"/>
                    </a:xfrm>
                    <a:prstGeom prst="rect">
                      <a:avLst/>
                    </a:prstGeom>
                    <a:noFill/>
                    <a:ln>
                      <a:noFill/>
                    </a:ln>
                  </pic:spPr>
                </pic:pic>
              </a:graphicData>
            </a:graphic>
          </wp:inline>
        </w:drawing>
      </w:r>
    </w:p>
    <w:p w:rsidR="00247911" w:rsidRPr="00F52D3C" w:rsidRDefault="000E674D" w:rsidP="00247911">
      <w:pPr>
        <w:pStyle w:val="berschrift2"/>
        <w:rPr>
          <w:rFonts w:asciiTheme="minorHAnsi" w:hAnsiTheme="minorHAnsi" w:cstheme="minorHAnsi"/>
          <w:b w:val="0"/>
          <w:sz w:val="24"/>
          <w:szCs w:val="24"/>
        </w:rPr>
      </w:pPr>
      <w:r w:rsidRPr="00F52D3C">
        <w:rPr>
          <w:rFonts w:asciiTheme="minorHAnsi" w:hAnsiTheme="minorHAnsi" w:cstheme="minorHAnsi"/>
          <w:b w:val="0"/>
          <w:sz w:val="24"/>
          <w:szCs w:val="24"/>
        </w:rPr>
        <w:t>Stromverteilung entlang des Umfangs einer M.L.</w:t>
      </w:r>
      <w:r w:rsidR="00247911" w:rsidRPr="00F52D3C">
        <w:rPr>
          <w:rFonts w:asciiTheme="minorHAnsi" w:hAnsiTheme="minorHAnsi" w:cstheme="minorHAnsi"/>
          <w:b w:val="0"/>
          <w:sz w:val="24"/>
          <w:szCs w:val="24"/>
        </w:rPr>
        <w:t xml:space="preserve"> </w:t>
      </w:r>
    </w:p>
    <w:p w:rsidR="000E674D" w:rsidRDefault="000E674D" w:rsidP="002C04EA">
      <w:pPr>
        <w:pStyle w:val="StandardWeb"/>
        <w:jc w:val="both"/>
        <w:rPr>
          <w:rFonts w:asciiTheme="minorHAnsi" w:hAnsiTheme="minorHAnsi" w:cstheme="minorHAnsi"/>
        </w:rPr>
      </w:pPr>
      <w:r w:rsidRPr="00307B34">
        <w:rPr>
          <w:rFonts w:asciiTheme="minorHAnsi" w:hAnsiTheme="minorHAnsi" w:cstheme="minorHAnsi"/>
        </w:rPr>
        <w:lastRenderedPageBreak/>
        <w:t>Aufgrund der Spannungs</w:t>
      </w:r>
      <w:r w:rsidR="00AF4D73">
        <w:rPr>
          <w:rFonts w:asciiTheme="minorHAnsi" w:hAnsiTheme="minorHAnsi" w:cstheme="minorHAnsi"/>
        </w:rPr>
        <w:t>- und Stromverteilung ent</w:t>
      </w:r>
      <w:r w:rsidRPr="00307B34">
        <w:rPr>
          <w:rFonts w:asciiTheme="minorHAnsi" w:hAnsiTheme="minorHAnsi" w:cstheme="minorHAnsi"/>
        </w:rPr>
        <w:t>lang des Umfangs der M.L</w:t>
      </w:r>
      <w:r w:rsidR="00376338">
        <w:rPr>
          <w:rFonts w:asciiTheme="minorHAnsi" w:hAnsiTheme="minorHAnsi" w:cstheme="minorHAnsi"/>
        </w:rPr>
        <w:t>.</w:t>
      </w:r>
      <w:r w:rsidRPr="00307B34">
        <w:rPr>
          <w:rFonts w:asciiTheme="minorHAnsi" w:hAnsiTheme="minorHAnsi" w:cstheme="minorHAnsi"/>
        </w:rPr>
        <w:t xml:space="preserve"> folgt, dass auch die Impedanz (Z=U/I) unterschiedlich ist. Sie ist am Kondensator am größten, diametral gegenüber am kleinsten. Das Diagramm zeigt, </w:t>
      </w:r>
      <w:r w:rsidR="00AF4D73" w:rsidRPr="00307B34">
        <w:rPr>
          <w:rFonts w:asciiTheme="minorHAnsi" w:hAnsiTheme="minorHAnsi" w:cstheme="minorHAnsi"/>
        </w:rPr>
        <w:t>dass</w:t>
      </w:r>
      <w:r w:rsidRPr="00307B34">
        <w:rPr>
          <w:rFonts w:asciiTheme="minorHAnsi" w:hAnsiTheme="minorHAnsi" w:cstheme="minorHAnsi"/>
        </w:rPr>
        <w:t xml:space="preserve"> der Strom am Punkt gegenüber dem Kondensator am stärksten ist, deshalb strahlt die Antenne hier am meisten.</w:t>
      </w:r>
    </w:p>
    <w:p w:rsidR="00F52D3C" w:rsidRPr="00F52D3C" w:rsidRDefault="00F52D3C" w:rsidP="002C04EA">
      <w:pPr>
        <w:pStyle w:val="StandardWeb"/>
        <w:jc w:val="both"/>
        <w:rPr>
          <w:rFonts w:asciiTheme="minorHAnsi" w:hAnsiTheme="minorHAnsi" w:cstheme="minorHAnsi"/>
          <w:u w:val="single"/>
        </w:rPr>
      </w:pPr>
      <w:r w:rsidRPr="00F52D3C">
        <w:rPr>
          <w:rFonts w:asciiTheme="minorHAnsi" w:hAnsiTheme="minorHAnsi" w:cstheme="minorHAnsi"/>
          <w:u w:val="single"/>
        </w:rPr>
        <w:t>Strahlungsdiagramm:</w:t>
      </w:r>
    </w:p>
    <w:p w:rsidR="00247911" w:rsidRPr="00231ADC" w:rsidRDefault="000E674D" w:rsidP="00231ADC">
      <w:pPr>
        <w:pStyle w:val="StandardWeb"/>
        <w:jc w:val="both"/>
        <w:rPr>
          <w:rFonts w:asciiTheme="minorHAnsi" w:hAnsiTheme="minorHAnsi" w:cstheme="minorHAnsi"/>
        </w:rPr>
      </w:pPr>
      <w:r w:rsidRPr="00307B34">
        <w:rPr>
          <w:rFonts w:asciiTheme="minorHAnsi" w:hAnsiTheme="minorHAnsi" w:cstheme="minorHAnsi"/>
        </w:rPr>
        <w:t xml:space="preserve">In der Grafik unten sieht man das Strahlungsdiagramm einer </w:t>
      </w:r>
      <w:r w:rsidR="00335CCE">
        <w:rPr>
          <w:rFonts w:asciiTheme="minorHAnsi" w:hAnsiTheme="minorHAnsi" w:cstheme="minorHAnsi"/>
        </w:rPr>
        <w:t>vertikal aufgestellten</w:t>
      </w:r>
      <w:r w:rsidR="008B28AD">
        <w:rPr>
          <w:rFonts w:asciiTheme="minorHAnsi" w:hAnsiTheme="minorHAnsi" w:cstheme="minorHAnsi"/>
        </w:rPr>
        <w:t xml:space="preserve"> </w:t>
      </w:r>
      <w:r w:rsidRPr="00307B34">
        <w:rPr>
          <w:rFonts w:asciiTheme="minorHAnsi" w:hAnsiTheme="minorHAnsi" w:cstheme="minorHAnsi"/>
        </w:rPr>
        <w:t xml:space="preserve">M.L. </w:t>
      </w:r>
      <w:r w:rsidR="00335CCE">
        <w:rPr>
          <w:rFonts w:asciiTheme="minorHAnsi" w:hAnsiTheme="minorHAnsi" w:cstheme="minorHAnsi"/>
        </w:rPr>
        <w:t>in der Seitenansicht und in der Draufsicht.</w:t>
      </w:r>
      <w:r w:rsidR="00247911" w:rsidRPr="00307B34">
        <w:rPr>
          <w:rFonts w:asciiTheme="minorHAnsi" w:hAnsiTheme="minorHAnsi" w:cstheme="minorHAnsi"/>
        </w:rPr>
        <w:t xml:space="preserve"> </w:t>
      </w:r>
      <w:r w:rsidR="00044D6B">
        <w:rPr>
          <w:rFonts w:asciiTheme="minorHAnsi" w:hAnsiTheme="minorHAnsi" w:cstheme="minorHAnsi"/>
        </w:rPr>
        <w:t>Das nierenförmige</w:t>
      </w:r>
      <w:r w:rsidR="00335CCE">
        <w:rPr>
          <w:rFonts w:asciiTheme="minorHAnsi" w:hAnsiTheme="minorHAnsi" w:cstheme="minorHAnsi"/>
        </w:rPr>
        <w:t xml:space="preserve"> oder leicht achterförmige</w:t>
      </w:r>
      <w:r w:rsidR="00044D6B">
        <w:rPr>
          <w:rFonts w:asciiTheme="minorHAnsi" w:hAnsiTheme="minorHAnsi" w:cstheme="minorHAnsi"/>
        </w:rPr>
        <w:t xml:space="preserve"> h</w:t>
      </w:r>
      <w:r w:rsidR="00047BD3" w:rsidRPr="00307B34">
        <w:rPr>
          <w:rFonts w:asciiTheme="minorHAnsi" w:hAnsiTheme="minorHAnsi" w:cstheme="minorHAnsi"/>
        </w:rPr>
        <w:t>orizontale Diagra</w:t>
      </w:r>
      <w:r w:rsidR="00044D6B">
        <w:rPr>
          <w:rFonts w:asciiTheme="minorHAnsi" w:hAnsiTheme="minorHAnsi" w:cstheme="minorHAnsi"/>
        </w:rPr>
        <w:t>mm wird umso charakteristischer</w:t>
      </w:r>
      <w:r w:rsidR="00047BD3" w:rsidRPr="00307B34">
        <w:rPr>
          <w:rFonts w:asciiTheme="minorHAnsi" w:hAnsiTheme="minorHAnsi" w:cstheme="minorHAnsi"/>
        </w:rPr>
        <w:t xml:space="preserve"> je kleiner der Umfang der M.L. wird. Bei großen M.L. tritt ein Maximum perpendikulär zur Fläche auf.</w:t>
      </w:r>
      <w:r w:rsidR="00335CCE">
        <w:rPr>
          <w:rFonts w:asciiTheme="minorHAnsi" w:hAnsiTheme="minorHAnsi" w:cstheme="minorHAnsi"/>
        </w:rPr>
        <w:t xml:space="preserve"> Es ergibt sich </w:t>
      </w:r>
      <w:r w:rsidR="008B28AD">
        <w:rPr>
          <w:rFonts w:asciiTheme="minorHAnsi" w:hAnsiTheme="minorHAnsi" w:cstheme="minorHAnsi"/>
        </w:rPr>
        <w:t>also</w:t>
      </w:r>
      <w:r w:rsidR="00335CCE">
        <w:rPr>
          <w:rFonts w:asciiTheme="minorHAnsi" w:hAnsiTheme="minorHAnsi" w:cstheme="minorHAnsi"/>
        </w:rPr>
        <w:t xml:space="preserve"> eine bidirektionale Ric</w:t>
      </w:r>
      <w:r w:rsidR="008B28AD">
        <w:rPr>
          <w:rFonts w:asciiTheme="minorHAnsi" w:hAnsiTheme="minorHAnsi" w:cstheme="minorHAnsi"/>
        </w:rPr>
        <w:t>htwirkung. Flach einfallende Stö</w:t>
      </w:r>
      <w:r w:rsidR="00335CCE">
        <w:rPr>
          <w:rFonts w:asciiTheme="minorHAnsi" w:hAnsiTheme="minorHAnsi" w:cstheme="minorHAnsi"/>
        </w:rPr>
        <w:t>rsignale lassen sich</w:t>
      </w:r>
      <w:r w:rsidR="00231ADC">
        <w:rPr>
          <w:rFonts w:asciiTheme="minorHAnsi" w:hAnsiTheme="minorHAnsi" w:cstheme="minorHAnsi"/>
        </w:rPr>
        <w:t xml:space="preserve"> senkrecht zur M.L ausblenden. Das Vertikaldiagramm zeigt Rundstrahlung in der Loopfläche. Die meisten M.L werden </w:t>
      </w:r>
      <w:r w:rsidR="008B28AD">
        <w:rPr>
          <w:rFonts w:asciiTheme="minorHAnsi" w:hAnsiTheme="minorHAnsi" w:cstheme="minorHAnsi"/>
        </w:rPr>
        <w:t>vertikal</w:t>
      </w:r>
      <w:r w:rsidR="00231ADC">
        <w:rPr>
          <w:rFonts w:asciiTheme="minorHAnsi" w:hAnsiTheme="minorHAnsi" w:cstheme="minorHAnsi"/>
        </w:rPr>
        <w:t xml:space="preserve"> montiert, jedoch ist natürlich auch eine horizontale Montage möglich. </w:t>
      </w:r>
      <w:r w:rsidR="00247911" w:rsidRPr="00307B34">
        <w:rPr>
          <w:noProof/>
        </w:rPr>
        <w:drawing>
          <wp:inline distT="0" distB="0" distL="0" distR="0" wp14:anchorId="7607A5A1" wp14:editId="1E69FD03">
            <wp:extent cx="6289230" cy="1715973"/>
            <wp:effectExtent l="0" t="0" r="0" b="0"/>
            <wp:docPr id="68" name="Grafik 68"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 Lo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866" cy="1727060"/>
                    </a:xfrm>
                    <a:prstGeom prst="rect">
                      <a:avLst/>
                    </a:prstGeom>
                    <a:noFill/>
                    <a:ln>
                      <a:noFill/>
                    </a:ln>
                  </pic:spPr>
                </pic:pic>
              </a:graphicData>
            </a:graphic>
          </wp:inline>
        </w:drawing>
      </w:r>
    </w:p>
    <w:p w:rsidR="00434054" w:rsidRDefault="00231ADC" w:rsidP="003D6548">
      <w:pPr>
        <w:jc w:val="both"/>
        <w:rPr>
          <w:sz w:val="24"/>
          <w:szCs w:val="24"/>
        </w:rPr>
      </w:pPr>
      <w:r w:rsidRPr="00231ADC">
        <w:rPr>
          <w:sz w:val="24"/>
          <w:szCs w:val="24"/>
        </w:rPr>
        <w:t>Wi</w:t>
      </w:r>
      <w:r>
        <w:rPr>
          <w:sz w:val="24"/>
          <w:szCs w:val="24"/>
        </w:rPr>
        <w:t xml:space="preserve">rd die M.L. parallel zur </w:t>
      </w:r>
      <w:proofErr w:type="gramStart"/>
      <w:r>
        <w:rPr>
          <w:sz w:val="24"/>
          <w:szCs w:val="24"/>
        </w:rPr>
        <w:t>Erdoberfläche  aufgestellt</w:t>
      </w:r>
      <w:proofErr w:type="gramEnd"/>
      <w:r>
        <w:rPr>
          <w:sz w:val="24"/>
          <w:szCs w:val="24"/>
        </w:rPr>
        <w:t xml:space="preserve">, entsteht Horizontalpolarisation und eine Rundstrahlcharakteristik stellt sich ein. Im freien Raum hat das Vertikaldiagramm die Form eines Doppelkreises, in </w:t>
      </w:r>
      <w:proofErr w:type="gramStart"/>
      <w:r>
        <w:rPr>
          <w:sz w:val="24"/>
          <w:szCs w:val="24"/>
        </w:rPr>
        <w:t>Erdbodennähe  entwickelt</w:t>
      </w:r>
      <w:proofErr w:type="gramEnd"/>
      <w:r>
        <w:rPr>
          <w:sz w:val="24"/>
          <w:szCs w:val="24"/>
        </w:rPr>
        <w:t xml:space="preserve"> sich in Abhängigkeit zu Bodenabstand eine Keulenanhebung</w:t>
      </w:r>
      <w:r w:rsidR="004F2AC2">
        <w:rPr>
          <w:sz w:val="24"/>
          <w:szCs w:val="24"/>
        </w:rPr>
        <w:t xml:space="preserve">. Bei 1 </w:t>
      </w:r>
      <w:r w:rsidR="00E013C2" w:rsidRPr="00307B34">
        <w:rPr>
          <w:sz w:val="24"/>
          <w:szCs w:val="24"/>
        </w:rPr>
        <w:t>λ</w:t>
      </w:r>
      <w:r w:rsidR="004F2AC2">
        <w:rPr>
          <w:sz w:val="24"/>
          <w:szCs w:val="24"/>
        </w:rPr>
        <w:t xml:space="preserve"> </w:t>
      </w:r>
      <w:proofErr w:type="gramStart"/>
      <w:r w:rsidR="004F2AC2">
        <w:rPr>
          <w:sz w:val="24"/>
          <w:szCs w:val="24"/>
        </w:rPr>
        <w:t>Abstand  ergibt</w:t>
      </w:r>
      <w:proofErr w:type="gramEnd"/>
      <w:r w:rsidR="004F2AC2">
        <w:rPr>
          <w:sz w:val="24"/>
          <w:szCs w:val="24"/>
        </w:rPr>
        <w:t xml:space="preserve"> sich ein Winkel</w:t>
      </w:r>
      <w:r w:rsidR="00E013C2">
        <w:rPr>
          <w:sz w:val="24"/>
          <w:szCs w:val="24"/>
        </w:rPr>
        <w:t xml:space="preserve"> von ca. 14°, bei </w:t>
      </w:r>
      <w:r w:rsidR="00E013C2" w:rsidRPr="00307B34">
        <w:rPr>
          <w:sz w:val="24"/>
          <w:szCs w:val="24"/>
        </w:rPr>
        <w:t>λ</w:t>
      </w:r>
      <w:r w:rsidR="00E013C2">
        <w:rPr>
          <w:sz w:val="24"/>
          <w:szCs w:val="24"/>
        </w:rPr>
        <w:t xml:space="preserve"> </w:t>
      </w:r>
      <w:r w:rsidR="004F2AC2">
        <w:rPr>
          <w:sz w:val="24"/>
          <w:szCs w:val="24"/>
        </w:rPr>
        <w:t>/2 ca. 25°.  Durch die Fehlende Steils</w:t>
      </w:r>
      <w:r w:rsidR="008B28AD">
        <w:rPr>
          <w:sz w:val="24"/>
          <w:szCs w:val="24"/>
        </w:rPr>
        <w:t>t</w:t>
      </w:r>
      <w:r w:rsidR="004F2AC2">
        <w:rPr>
          <w:sz w:val="24"/>
          <w:szCs w:val="24"/>
        </w:rPr>
        <w:t xml:space="preserve">rahlung ist diese Aufstellung sehr gut für DX-Verbindungen </w:t>
      </w:r>
      <w:r w:rsidR="008B28AD">
        <w:rPr>
          <w:sz w:val="24"/>
          <w:szCs w:val="24"/>
        </w:rPr>
        <w:t>geeignet</w:t>
      </w:r>
      <w:r w:rsidR="001E40DE">
        <w:rPr>
          <w:sz w:val="24"/>
          <w:szCs w:val="24"/>
        </w:rPr>
        <w:t xml:space="preserve">. </w:t>
      </w:r>
    </w:p>
    <w:p w:rsidR="00231ADC" w:rsidRDefault="00147BC0" w:rsidP="003D6548">
      <w:pPr>
        <w:jc w:val="both"/>
        <w:rPr>
          <w:sz w:val="24"/>
          <w:szCs w:val="24"/>
        </w:rPr>
      </w:pPr>
      <w:r>
        <w:rPr>
          <w:noProof/>
          <w:sz w:val="24"/>
          <w:szCs w:val="24"/>
          <w:lang w:val="de-AT" w:eastAsia="de-AT"/>
        </w:rPr>
        <w:drawing>
          <wp:inline distT="0" distB="0" distL="0" distR="0">
            <wp:extent cx="4301572" cy="2418212"/>
            <wp:effectExtent l="0" t="0" r="381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hlungsdiagramm_Horizontal.jpg"/>
                    <pic:cNvPicPr/>
                  </pic:nvPicPr>
                  <pic:blipFill>
                    <a:blip r:embed="rId15">
                      <a:extLst>
                        <a:ext uri="{28A0092B-C50C-407E-A947-70E740481C1C}">
                          <a14:useLocalDpi xmlns:a14="http://schemas.microsoft.com/office/drawing/2010/main" val="0"/>
                        </a:ext>
                      </a:extLst>
                    </a:blip>
                    <a:stretch>
                      <a:fillRect/>
                    </a:stretch>
                  </pic:blipFill>
                  <pic:spPr>
                    <a:xfrm>
                      <a:off x="0" y="0"/>
                      <a:ext cx="4320612" cy="2428916"/>
                    </a:xfrm>
                    <a:prstGeom prst="rect">
                      <a:avLst/>
                    </a:prstGeom>
                  </pic:spPr>
                </pic:pic>
              </a:graphicData>
            </a:graphic>
          </wp:inline>
        </w:drawing>
      </w:r>
    </w:p>
    <w:p w:rsidR="00434054" w:rsidRDefault="00434054" w:rsidP="003D6548">
      <w:pPr>
        <w:jc w:val="both"/>
        <w:rPr>
          <w:sz w:val="24"/>
          <w:szCs w:val="24"/>
          <w:u w:val="single"/>
        </w:rPr>
      </w:pPr>
      <w:r w:rsidRPr="00434054">
        <w:rPr>
          <w:sz w:val="24"/>
          <w:szCs w:val="24"/>
          <w:u w:val="single"/>
        </w:rPr>
        <w:t>Optimale Aufstellung:</w:t>
      </w:r>
      <w:r>
        <w:rPr>
          <w:sz w:val="24"/>
          <w:szCs w:val="24"/>
          <w:u w:val="single"/>
        </w:rPr>
        <w:t xml:space="preserve"> </w:t>
      </w:r>
    </w:p>
    <w:p w:rsidR="00434054" w:rsidRDefault="00434054" w:rsidP="003D6548">
      <w:pPr>
        <w:jc w:val="both"/>
        <w:rPr>
          <w:sz w:val="24"/>
          <w:szCs w:val="24"/>
        </w:rPr>
      </w:pPr>
      <w:r>
        <w:rPr>
          <w:sz w:val="24"/>
          <w:szCs w:val="24"/>
        </w:rPr>
        <w:t>Aus dem räu</w:t>
      </w:r>
      <w:r w:rsidR="004C1FD1">
        <w:rPr>
          <w:sz w:val="24"/>
          <w:szCs w:val="24"/>
        </w:rPr>
        <w:t>mlichen Antennendiagramm einer v</w:t>
      </w:r>
      <w:r w:rsidR="007F6DF6">
        <w:rPr>
          <w:sz w:val="24"/>
          <w:szCs w:val="24"/>
        </w:rPr>
        <w:t>ertikal in</w:t>
      </w:r>
      <w:r>
        <w:rPr>
          <w:sz w:val="24"/>
          <w:szCs w:val="24"/>
        </w:rPr>
        <w:t xml:space="preserve"> Bodennähe </w:t>
      </w:r>
      <w:r w:rsidR="008B28AD">
        <w:rPr>
          <w:sz w:val="24"/>
          <w:szCs w:val="24"/>
        </w:rPr>
        <w:t>aufgestellten</w:t>
      </w:r>
      <w:r>
        <w:rPr>
          <w:sz w:val="24"/>
          <w:szCs w:val="24"/>
        </w:rPr>
        <w:t xml:space="preserve"> Antenne geht hervor, </w:t>
      </w:r>
      <w:r w:rsidR="008B28AD">
        <w:rPr>
          <w:sz w:val="24"/>
          <w:szCs w:val="24"/>
        </w:rPr>
        <w:t>dass</w:t>
      </w:r>
      <w:r>
        <w:rPr>
          <w:sz w:val="24"/>
          <w:szCs w:val="24"/>
        </w:rPr>
        <w:t xml:space="preserve"> alle Erh</w:t>
      </w:r>
      <w:r w:rsidR="007F6DF6">
        <w:rPr>
          <w:sz w:val="24"/>
          <w:szCs w:val="24"/>
        </w:rPr>
        <w:t>ebungswinkel erfasst werden. Die M.L.</w:t>
      </w:r>
      <w:r>
        <w:rPr>
          <w:sz w:val="24"/>
          <w:szCs w:val="24"/>
        </w:rPr>
        <w:t xml:space="preserve"> ist </w:t>
      </w:r>
      <w:r w:rsidR="008B28AD">
        <w:rPr>
          <w:sz w:val="24"/>
          <w:szCs w:val="24"/>
        </w:rPr>
        <w:t>also</w:t>
      </w:r>
      <w:r>
        <w:rPr>
          <w:sz w:val="24"/>
          <w:szCs w:val="24"/>
        </w:rPr>
        <w:t xml:space="preserve"> ideal für DX-</w:t>
      </w:r>
      <w:r>
        <w:rPr>
          <w:sz w:val="24"/>
          <w:szCs w:val="24"/>
        </w:rPr>
        <w:lastRenderedPageBreak/>
        <w:t xml:space="preserve">Verbindungen (Flache Winkel) </w:t>
      </w:r>
      <w:r w:rsidR="00536ECF">
        <w:rPr>
          <w:sz w:val="24"/>
          <w:szCs w:val="24"/>
        </w:rPr>
        <w:t>sowie</w:t>
      </w:r>
      <w:r>
        <w:rPr>
          <w:sz w:val="24"/>
          <w:szCs w:val="24"/>
        </w:rPr>
        <w:t xml:space="preserve"> kurze und mittlere Weiten (Steilstrahlung ohne Richtwirkung). Wenn man die Antenne beispielsweise in W</w:t>
      </w:r>
      <w:r w:rsidR="007F6DF6">
        <w:rPr>
          <w:sz w:val="24"/>
          <w:szCs w:val="24"/>
        </w:rPr>
        <w:t>/O-Richtung aufstellt so gehen d</w:t>
      </w:r>
      <w:r>
        <w:rPr>
          <w:sz w:val="24"/>
          <w:szCs w:val="24"/>
        </w:rPr>
        <w:t>ie Haup</w:t>
      </w:r>
      <w:r w:rsidR="008B28AD">
        <w:rPr>
          <w:sz w:val="24"/>
          <w:szCs w:val="24"/>
        </w:rPr>
        <w:t>t</w:t>
      </w:r>
      <w:r>
        <w:rPr>
          <w:sz w:val="24"/>
          <w:szCs w:val="24"/>
        </w:rPr>
        <w:t>strahlrich</w:t>
      </w:r>
      <w:r w:rsidR="008B28AD">
        <w:rPr>
          <w:sz w:val="24"/>
          <w:szCs w:val="24"/>
        </w:rPr>
        <w:t>t</w:t>
      </w:r>
      <w:r>
        <w:rPr>
          <w:sz w:val="24"/>
          <w:szCs w:val="24"/>
        </w:rPr>
        <w:t xml:space="preserve">ungen </w:t>
      </w:r>
      <w:r w:rsidR="007F6DF6">
        <w:rPr>
          <w:sz w:val="24"/>
          <w:szCs w:val="24"/>
        </w:rPr>
        <w:t>nach</w:t>
      </w:r>
      <w:r>
        <w:rPr>
          <w:sz w:val="24"/>
          <w:szCs w:val="24"/>
        </w:rPr>
        <w:t xml:space="preserve"> Amerika und Asien. Für Afrika und den Pazifik muss die Antenne also </w:t>
      </w:r>
      <w:r w:rsidR="008B28AD">
        <w:rPr>
          <w:sz w:val="24"/>
          <w:szCs w:val="24"/>
        </w:rPr>
        <w:t>gedreht</w:t>
      </w:r>
      <w:r>
        <w:rPr>
          <w:sz w:val="24"/>
          <w:szCs w:val="24"/>
        </w:rPr>
        <w:t xml:space="preserve"> werden.</w:t>
      </w:r>
    </w:p>
    <w:p w:rsidR="00BA691B" w:rsidRPr="00434054" w:rsidRDefault="00BA691B" w:rsidP="003D6548">
      <w:pPr>
        <w:jc w:val="both"/>
        <w:rPr>
          <w:sz w:val="24"/>
          <w:szCs w:val="24"/>
        </w:rPr>
      </w:pPr>
      <w:r w:rsidRPr="001E40DE">
        <w:rPr>
          <w:noProof/>
          <w:sz w:val="24"/>
          <w:szCs w:val="24"/>
          <w:lang w:val="de-AT" w:eastAsia="de-AT"/>
        </w:rPr>
        <w:drawing>
          <wp:inline distT="0" distB="0" distL="0" distR="0" wp14:anchorId="1FFC28DD" wp14:editId="27B874E3">
            <wp:extent cx="3511656" cy="4491188"/>
            <wp:effectExtent l="5715"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516339" cy="4497178"/>
                    </a:xfrm>
                    <a:prstGeom prst="rect">
                      <a:avLst/>
                    </a:prstGeom>
                    <a:noFill/>
                    <a:ln>
                      <a:noFill/>
                    </a:ln>
                  </pic:spPr>
                </pic:pic>
              </a:graphicData>
            </a:graphic>
          </wp:inline>
        </w:drawing>
      </w:r>
    </w:p>
    <w:p w:rsidR="004C1FD1" w:rsidRDefault="004C1FD1" w:rsidP="003D6548">
      <w:pPr>
        <w:jc w:val="both"/>
        <w:rPr>
          <w:sz w:val="24"/>
          <w:szCs w:val="24"/>
          <w:u w:val="single"/>
        </w:rPr>
      </w:pPr>
      <w:r w:rsidRPr="004C1FD1">
        <w:rPr>
          <w:sz w:val="24"/>
          <w:szCs w:val="24"/>
          <w:u w:val="single"/>
        </w:rPr>
        <w:t>Richtwirkung:</w:t>
      </w:r>
    </w:p>
    <w:p w:rsidR="004C1FD1" w:rsidRDefault="004C1FD1" w:rsidP="003D6548">
      <w:pPr>
        <w:jc w:val="both"/>
        <w:rPr>
          <w:sz w:val="24"/>
          <w:szCs w:val="24"/>
        </w:rPr>
      </w:pPr>
      <w:r w:rsidRPr="004C1FD1">
        <w:rPr>
          <w:sz w:val="24"/>
          <w:szCs w:val="24"/>
        </w:rPr>
        <w:t>Der Richtfaktor</w:t>
      </w:r>
      <w:r>
        <w:rPr>
          <w:sz w:val="24"/>
          <w:szCs w:val="24"/>
        </w:rPr>
        <w:t xml:space="preserve"> D</w:t>
      </w:r>
      <w:r w:rsidRPr="004C1FD1">
        <w:rPr>
          <w:sz w:val="24"/>
          <w:szCs w:val="24"/>
        </w:rPr>
        <w:t xml:space="preserve"> bezogen auf einen Isotropenstrahler ist frequenzabhängig</w:t>
      </w:r>
      <w:r>
        <w:rPr>
          <w:sz w:val="24"/>
          <w:szCs w:val="24"/>
        </w:rPr>
        <w:t xml:space="preserve"> und beträgt bei einer idealen Antenne 1,76dBi, </w:t>
      </w:r>
      <w:r w:rsidR="009E3748">
        <w:rPr>
          <w:sz w:val="24"/>
          <w:szCs w:val="24"/>
        </w:rPr>
        <w:t xml:space="preserve">ist </w:t>
      </w:r>
      <w:r>
        <w:rPr>
          <w:sz w:val="24"/>
          <w:szCs w:val="24"/>
        </w:rPr>
        <w:t>also nur um 0.39dB schlechter als ein idealer Halbwellendipol.</w:t>
      </w:r>
    </w:p>
    <w:p w:rsidR="004C1FD1" w:rsidRPr="004C1FD1" w:rsidRDefault="004C1FD1" w:rsidP="003D6548">
      <w:pPr>
        <w:jc w:val="both"/>
        <w:rPr>
          <w:sz w:val="24"/>
          <w:szCs w:val="24"/>
          <w:u w:val="single"/>
        </w:rPr>
      </w:pPr>
      <w:r w:rsidRPr="004C1FD1">
        <w:rPr>
          <w:sz w:val="24"/>
          <w:szCs w:val="24"/>
          <w:u w:val="single"/>
        </w:rPr>
        <w:t>Gewinn:</w:t>
      </w:r>
    </w:p>
    <w:p w:rsidR="004C1FD1" w:rsidRDefault="004C1FD1" w:rsidP="003D6548">
      <w:pPr>
        <w:jc w:val="both"/>
        <w:rPr>
          <w:sz w:val="24"/>
          <w:szCs w:val="24"/>
        </w:rPr>
      </w:pPr>
      <w:r>
        <w:rPr>
          <w:sz w:val="24"/>
          <w:szCs w:val="24"/>
        </w:rPr>
        <w:t>Der Gewinn G einer verlustbehafteten M.L. ist frequ</w:t>
      </w:r>
      <w:r w:rsidR="00ED12AE">
        <w:rPr>
          <w:sz w:val="24"/>
          <w:szCs w:val="24"/>
        </w:rPr>
        <w:t xml:space="preserve">enzabhängig und </w:t>
      </w:r>
      <w:r w:rsidR="008B28AD">
        <w:rPr>
          <w:sz w:val="24"/>
          <w:szCs w:val="24"/>
        </w:rPr>
        <w:t>ergibt</w:t>
      </w:r>
      <w:r w:rsidR="00ED12AE">
        <w:rPr>
          <w:sz w:val="24"/>
          <w:szCs w:val="24"/>
        </w:rPr>
        <w:t xml:space="preserve"> sich aus</w:t>
      </w:r>
    </w:p>
    <w:p w:rsidR="00ED12AE" w:rsidRPr="004147C2" w:rsidRDefault="004147C2" w:rsidP="003D6548">
      <w:pPr>
        <w:jc w:val="both"/>
        <w:rPr>
          <w:i/>
          <w:sz w:val="24"/>
          <w:szCs w:val="24"/>
        </w:rPr>
      </w:pPr>
      <m:oMathPara>
        <m:oMathParaPr>
          <m:jc m:val="left"/>
        </m:oMathParaPr>
        <m:oMath>
          <m:r>
            <w:rPr>
              <w:rFonts w:ascii="Cambria Math" w:hAnsi="Cambria Math"/>
              <w:sz w:val="24"/>
              <w:szCs w:val="24"/>
            </w:rPr>
            <m:t>G=ηD</m:t>
          </m:r>
        </m:oMath>
      </m:oMathPara>
    </w:p>
    <w:p w:rsidR="00ED12AE" w:rsidRPr="004C1FD1" w:rsidRDefault="00ED12AE" w:rsidP="003D6548">
      <w:pPr>
        <w:jc w:val="both"/>
        <w:rPr>
          <w:sz w:val="24"/>
          <w:szCs w:val="24"/>
        </w:rPr>
      </w:pPr>
      <w:r>
        <w:rPr>
          <w:sz w:val="24"/>
          <w:szCs w:val="24"/>
        </w:rPr>
        <w:t>In der Formel für den Gewinn</w:t>
      </w:r>
      <w:r w:rsidR="009E3748">
        <w:rPr>
          <w:sz w:val="24"/>
          <w:szCs w:val="24"/>
        </w:rPr>
        <w:t xml:space="preserve"> G</w:t>
      </w:r>
      <w:r>
        <w:rPr>
          <w:sz w:val="24"/>
          <w:szCs w:val="24"/>
        </w:rPr>
        <w:t xml:space="preserve"> kommt neben dem Richtfaktor D auch der Wirkungsgrad </w:t>
      </w:r>
      <w:r w:rsidR="009E3748">
        <w:rPr>
          <w:rFonts w:cstheme="minorHAnsi"/>
          <w:sz w:val="24"/>
          <w:szCs w:val="24"/>
        </w:rPr>
        <w:t>η</w:t>
      </w:r>
      <w:r w:rsidR="009E3748">
        <w:rPr>
          <w:sz w:val="24"/>
          <w:szCs w:val="24"/>
        </w:rPr>
        <w:t xml:space="preserve"> </w:t>
      </w:r>
      <w:r>
        <w:rPr>
          <w:sz w:val="24"/>
          <w:szCs w:val="24"/>
        </w:rPr>
        <w:t>und damit auch das Verhältnis von Strahlungswiderstand zu Verlustwiderstand vor. Die Gewinne sind vom Durchmesser abhängig und sinken mit fallender Frequenz</w:t>
      </w:r>
    </w:p>
    <w:p w:rsidR="005503B5" w:rsidRPr="00464E97" w:rsidRDefault="00744941" w:rsidP="003D6548">
      <w:pPr>
        <w:jc w:val="both"/>
        <w:rPr>
          <w:sz w:val="24"/>
          <w:szCs w:val="24"/>
          <w:u w:val="single"/>
        </w:rPr>
      </w:pPr>
      <w:r w:rsidRPr="00464E97">
        <w:rPr>
          <w:sz w:val="24"/>
          <w:szCs w:val="24"/>
          <w:u w:val="single"/>
        </w:rPr>
        <w:t xml:space="preserve">Prinzipieller </w:t>
      </w:r>
      <w:r w:rsidR="005503B5" w:rsidRPr="00464E97">
        <w:rPr>
          <w:sz w:val="24"/>
          <w:szCs w:val="24"/>
          <w:u w:val="single"/>
        </w:rPr>
        <w:t>Aufbau:</w:t>
      </w:r>
    </w:p>
    <w:p w:rsidR="00EF1E44" w:rsidRDefault="005B1872" w:rsidP="003D6548">
      <w:pPr>
        <w:jc w:val="both"/>
        <w:rPr>
          <w:sz w:val="24"/>
          <w:szCs w:val="24"/>
        </w:rPr>
      </w:pPr>
      <w:r w:rsidRPr="00307B34">
        <w:rPr>
          <w:sz w:val="24"/>
          <w:szCs w:val="24"/>
        </w:rPr>
        <w:t>Es ist beim Aufbau des Schwingkreises also besonders darauf zu achten, eine möglich</w:t>
      </w:r>
      <w:r w:rsidR="005A7E5F" w:rsidRPr="00307B34">
        <w:rPr>
          <w:sz w:val="24"/>
          <w:szCs w:val="24"/>
        </w:rPr>
        <w:t>s</w:t>
      </w:r>
      <w:r w:rsidRPr="00307B34">
        <w:rPr>
          <w:sz w:val="24"/>
          <w:szCs w:val="24"/>
        </w:rPr>
        <w:t>t hohe Güte zu erreichen</w:t>
      </w:r>
      <w:r w:rsidR="005A7E5F" w:rsidRPr="00307B34">
        <w:rPr>
          <w:sz w:val="24"/>
          <w:szCs w:val="24"/>
        </w:rPr>
        <w:t xml:space="preserve"> (eine hochwertige Verarbeitung ist erforderlich, um insbesondere ohmsche Widerstände</w:t>
      </w:r>
      <w:r w:rsidR="00526B08" w:rsidRPr="00307B34">
        <w:rPr>
          <w:sz w:val="24"/>
          <w:szCs w:val="24"/>
        </w:rPr>
        <w:t xml:space="preserve"> </w:t>
      </w:r>
      <w:r w:rsidR="005A7E5F" w:rsidRPr="00307B34">
        <w:rPr>
          <w:sz w:val="24"/>
          <w:szCs w:val="24"/>
        </w:rPr>
        <w:t xml:space="preserve">im Schwingkreis möglichst gering zu halten). Durch die damit verbundene Resonanzüberhöhung des Schwingkreises entstehen schon bei geringen Sendeleistungen sehr hohe Ströme und Spannungen, auf die bei der Konstruktion besonders geachtet werden muss. Die besten Ergebnisse liefert ein möglichst kurzer Leiter, der eine möglichst große Fläche </w:t>
      </w:r>
      <w:r w:rsidR="005A7E5F" w:rsidRPr="00307B34">
        <w:rPr>
          <w:sz w:val="24"/>
          <w:szCs w:val="24"/>
        </w:rPr>
        <w:lastRenderedPageBreak/>
        <w:t>einschließt</w:t>
      </w:r>
      <w:r w:rsidR="009A2511">
        <w:rPr>
          <w:sz w:val="24"/>
          <w:szCs w:val="24"/>
        </w:rPr>
        <w:t>, denn ein längerer Leiter im Verhältnis zu Fläche bedeutet auch einen größeren Verlustwiderstand – der Wirkungsgrad sinkt.</w:t>
      </w:r>
      <w:r w:rsidR="005A7E5F" w:rsidRPr="00307B34">
        <w:rPr>
          <w:sz w:val="24"/>
          <w:szCs w:val="24"/>
        </w:rPr>
        <w:t xml:space="preserve"> Prinzipiell sind also Bauformen wie Polygone, Achtecke, Sechsecke, Rechteck</w:t>
      </w:r>
      <w:r w:rsidR="00044D6B">
        <w:rPr>
          <w:sz w:val="24"/>
          <w:szCs w:val="24"/>
        </w:rPr>
        <w:t>e und Quadrate genauso geeignet</w:t>
      </w:r>
      <w:r w:rsidR="007F6DF6">
        <w:rPr>
          <w:sz w:val="24"/>
          <w:szCs w:val="24"/>
        </w:rPr>
        <w:t>. D</w:t>
      </w:r>
      <w:r w:rsidR="00044D6B">
        <w:rPr>
          <w:sz w:val="24"/>
          <w:szCs w:val="24"/>
        </w:rPr>
        <w:t>ie grö</w:t>
      </w:r>
      <w:r w:rsidR="005A7E5F" w:rsidRPr="00307B34">
        <w:rPr>
          <w:sz w:val="24"/>
          <w:szCs w:val="24"/>
        </w:rPr>
        <w:t xml:space="preserve">ßte Fläche ergibt sich aber logischerweise durch einen Kreis. </w:t>
      </w:r>
      <w:r w:rsidR="00526B08" w:rsidRPr="00307B34">
        <w:rPr>
          <w:sz w:val="24"/>
          <w:szCs w:val="24"/>
        </w:rPr>
        <w:t>Der Leiter sollte einerseits eine möglichst gute elektrische Leitfähigkeit haben (Silber, Kupfer, Aluminium), andererseits a</w:t>
      </w:r>
      <w:r w:rsidR="00067A54">
        <w:rPr>
          <w:sz w:val="24"/>
          <w:szCs w:val="24"/>
        </w:rPr>
        <w:t>uch eine möglichst große</w:t>
      </w:r>
      <w:r w:rsidR="00526B08" w:rsidRPr="00307B34">
        <w:rPr>
          <w:sz w:val="24"/>
          <w:szCs w:val="24"/>
        </w:rPr>
        <w:t xml:space="preserve"> </w:t>
      </w:r>
      <w:r w:rsidR="00214E1B">
        <w:rPr>
          <w:sz w:val="24"/>
          <w:szCs w:val="24"/>
        </w:rPr>
        <w:t>Oberfläche</w:t>
      </w:r>
      <w:r w:rsidR="00526B08" w:rsidRPr="00307B34">
        <w:rPr>
          <w:sz w:val="24"/>
          <w:szCs w:val="24"/>
        </w:rPr>
        <w:t xml:space="preserve"> besitzen. Da die Hochfrequenz nur auf der Außenfläche des Leiters fließ</w:t>
      </w:r>
      <w:r w:rsidR="00E65B59">
        <w:rPr>
          <w:sz w:val="24"/>
          <w:szCs w:val="24"/>
        </w:rPr>
        <w:t xml:space="preserve">t (Skineffekt), </w:t>
      </w:r>
      <w:r w:rsidR="00526B08" w:rsidRPr="00307B34">
        <w:rPr>
          <w:sz w:val="24"/>
          <w:szCs w:val="24"/>
        </w:rPr>
        <w:t xml:space="preserve">verwendet man deshalb zumeist Rohre oder breite Bänder, nur im Portabelbetrieb werden auch dicke Koaxialkabel eingesetzt. Der Kondensator sollte abstimmbar und besonders hochspannungsfest sein, deshalb kommen hier meist </w:t>
      </w:r>
      <w:r w:rsidR="00096311" w:rsidRPr="00307B34">
        <w:rPr>
          <w:sz w:val="24"/>
          <w:szCs w:val="24"/>
        </w:rPr>
        <w:t>Rohr</w:t>
      </w:r>
      <w:r w:rsidR="00526B08" w:rsidRPr="00307B34">
        <w:rPr>
          <w:sz w:val="24"/>
          <w:szCs w:val="24"/>
        </w:rPr>
        <w:t>-, Platten- oder V</w:t>
      </w:r>
      <w:r w:rsidR="00EF1E44" w:rsidRPr="00307B34">
        <w:rPr>
          <w:sz w:val="24"/>
          <w:szCs w:val="24"/>
        </w:rPr>
        <w:t>akuumkondensatoren zum Einsatz.</w:t>
      </w:r>
    </w:p>
    <w:p w:rsidR="00464E97" w:rsidRPr="00464E97" w:rsidRDefault="00464E97" w:rsidP="003D6548">
      <w:pPr>
        <w:jc w:val="both"/>
        <w:rPr>
          <w:b/>
          <w:sz w:val="24"/>
          <w:szCs w:val="24"/>
          <w:u w:val="single"/>
        </w:rPr>
      </w:pPr>
      <w:r>
        <w:rPr>
          <w:b/>
          <w:sz w:val="24"/>
          <w:szCs w:val="24"/>
          <w:u w:val="single"/>
        </w:rPr>
        <w:t>Konstruktion</w:t>
      </w:r>
      <w:r w:rsidRPr="00464E97">
        <w:rPr>
          <w:b/>
          <w:sz w:val="24"/>
          <w:szCs w:val="24"/>
          <w:u w:val="single"/>
        </w:rPr>
        <w:t xml:space="preserve"> einer „Magnetic Loop“</w:t>
      </w:r>
    </w:p>
    <w:p w:rsidR="00EF1E44" w:rsidRPr="00744941" w:rsidRDefault="00EF1E44" w:rsidP="00EF1E44">
      <w:pPr>
        <w:spacing w:before="100" w:beforeAutospacing="1" w:after="100" w:afterAutospacing="1" w:line="240" w:lineRule="auto"/>
        <w:rPr>
          <w:rFonts w:eastAsia="Times New Roman" w:cstheme="minorHAnsi"/>
          <w:bCs/>
          <w:sz w:val="24"/>
          <w:szCs w:val="24"/>
          <w:u w:val="single"/>
          <w:lang w:val="de-AT" w:eastAsia="de-AT"/>
        </w:rPr>
      </w:pPr>
      <w:r w:rsidRPr="00744941">
        <w:rPr>
          <w:rFonts w:eastAsia="Times New Roman" w:cstheme="minorHAnsi"/>
          <w:bCs/>
          <w:sz w:val="24"/>
          <w:szCs w:val="24"/>
          <w:u w:val="single"/>
          <w:lang w:val="de-AT" w:eastAsia="de-AT"/>
        </w:rPr>
        <w:t>Der Abstimm-Kondensator:</w:t>
      </w:r>
    </w:p>
    <w:p w:rsidR="00EF1E44" w:rsidRPr="00EF1E44" w:rsidRDefault="00044D6B"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 xml:space="preserve">Da - wie oben bereits </w:t>
      </w:r>
      <w:proofErr w:type="gramStart"/>
      <w:r>
        <w:rPr>
          <w:rFonts w:eastAsia="Times New Roman" w:cstheme="minorHAnsi"/>
          <w:sz w:val="24"/>
          <w:szCs w:val="24"/>
          <w:lang w:val="de-AT" w:eastAsia="de-AT"/>
        </w:rPr>
        <w:t>erwähnt</w:t>
      </w:r>
      <w:r w:rsidR="00237C95">
        <w:rPr>
          <w:rFonts w:eastAsia="Times New Roman" w:cstheme="minorHAnsi"/>
          <w:sz w:val="24"/>
          <w:szCs w:val="24"/>
          <w:lang w:val="de-AT" w:eastAsia="de-AT"/>
        </w:rPr>
        <w:t xml:space="preserve"> </w:t>
      </w:r>
      <w:r>
        <w:rPr>
          <w:rFonts w:eastAsia="Times New Roman" w:cstheme="minorHAnsi"/>
          <w:sz w:val="24"/>
          <w:szCs w:val="24"/>
          <w:lang w:val="de-AT" w:eastAsia="de-AT"/>
        </w:rPr>
        <w:t xml:space="preserve"> -</w:t>
      </w:r>
      <w:proofErr w:type="gramEnd"/>
      <w:r>
        <w:rPr>
          <w:rFonts w:eastAsia="Times New Roman" w:cstheme="minorHAnsi"/>
          <w:sz w:val="24"/>
          <w:szCs w:val="24"/>
          <w:lang w:val="de-AT" w:eastAsia="de-AT"/>
        </w:rPr>
        <w:t xml:space="preserve"> </w:t>
      </w:r>
      <w:r w:rsidR="00237C95">
        <w:rPr>
          <w:rFonts w:eastAsia="Times New Roman" w:cstheme="minorHAnsi"/>
          <w:sz w:val="24"/>
          <w:szCs w:val="24"/>
          <w:lang w:val="de-AT" w:eastAsia="de-AT"/>
        </w:rPr>
        <w:t>die M.L. sehr schmalbandig ist, benötigt man u</w:t>
      </w:r>
      <w:r w:rsidR="008567BA">
        <w:rPr>
          <w:rFonts w:eastAsia="Times New Roman" w:cstheme="minorHAnsi"/>
          <w:sz w:val="24"/>
          <w:szCs w:val="24"/>
          <w:lang w:val="de-AT" w:eastAsia="de-AT"/>
        </w:rPr>
        <w:t>nbedingt einen abstimmbaren Kond</w:t>
      </w:r>
      <w:r>
        <w:rPr>
          <w:rFonts w:eastAsia="Times New Roman" w:cstheme="minorHAnsi"/>
          <w:sz w:val="24"/>
          <w:szCs w:val="24"/>
          <w:lang w:val="de-AT" w:eastAsia="de-AT"/>
        </w:rPr>
        <w:t>ensator, der auch besonders h</w:t>
      </w:r>
      <w:r w:rsidR="00237C95">
        <w:rPr>
          <w:rFonts w:eastAsia="Times New Roman" w:cstheme="minorHAnsi"/>
          <w:sz w:val="24"/>
          <w:szCs w:val="24"/>
          <w:lang w:val="de-AT" w:eastAsia="de-AT"/>
        </w:rPr>
        <w:t>ochspannungsfest sein muss.</w:t>
      </w:r>
      <w:r w:rsidR="008567BA">
        <w:rPr>
          <w:rFonts w:eastAsia="Times New Roman" w:cstheme="minorHAnsi"/>
          <w:sz w:val="24"/>
          <w:szCs w:val="24"/>
          <w:lang w:val="de-AT" w:eastAsia="de-AT"/>
        </w:rPr>
        <w:t xml:space="preserve"> Um den Kondensator vom Shack aus</w:t>
      </w:r>
      <w:r>
        <w:rPr>
          <w:rFonts w:eastAsia="Times New Roman" w:cstheme="minorHAnsi"/>
          <w:sz w:val="24"/>
          <w:szCs w:val="24"/>
          <w:lang w:val="de-AT" w:eastAsia="de-AT"/>
        </w:rPr>
        <w:t xml:space="preserve"> bequem abstimmbar zu machen, sind</w:t>
      </w:r>
      <w:r w:rsidR="008567BA">
        <w:rPr>
          <w:rFonts w:eastAsia="Times New Roman" w:cstheme="minorHAnsi"/>
          <w:sz w:val="24"/>
          <w:szCs w:val="24"/>
          <w:lang w:val="de-AT" w:eastAsia="de-AT"/>
        </w:rPr>
        <w:t xml:space="preserve"> meist ein Motor mit Untersetzungsgetriebe, eine Steu</w:t>
      </w:r>
      <w:r w:rsidR="00240E6F">
        <w:rPr>
          <w:rFonts w:eastAsia="Times New Roman" w:cstheme="minorHAnsi"/>
          <w:sz w:val="24"/>
          <w:szCs w:val="24"/>
          <w:lang w:val="de-AT" w:eastAsia="de-AT"/>
        </w:rPr>
        <w:t>erleitung, sowie ein einfaches Steuerg</w:t>
      </w:r>
      <w:r w:rsidR="008567BA">
        <w:rPr>
          <w:rFonts w:eastAsia="Times New Roman" w:cstheme="minorHAnsi"/>
          <w:sz w:val="24"/>
          <w:szCs w:val="24"/>
          <w:lang w:val="de-AT" w:eastAsia="de-AT"/>
        </w:rPr>
        <w:t>erät zum Abstimmen erforderlich (R</w:t>
      </w:r>
      <w:r w:rsidR="00240E6F">
        <w:rPr>
          <w:rFonts w:eastAsia="Times New Roman" w:cstheme="minorHAnsi"/>
          <w:sz w:val="24"/>
          <w:szCs w:val="24"/>
          <w:lang w:val="de-AT" w:eastAsia="de-AT"/>
        </w:rPr>
        <w:t>.</w:t>
      </w:r>
      <w:r w:rsidR="008567BA">
        <w:rPr>
          <w:rFonts w:eastAsia="Times New Roman" w:cstheme="minorHAnsi"/>
          <w:sz w:val="24"/>
          <w:szCs w:val="24"/>
          <w:lang w:val="de-AT" w:eastAsia="de-AT"/>
        </w:rPr>
        <w:t xml:space="preserve"> u</w:t>
      </w:r>
      <w:r w:rsidR="009E3748">
        <w:rPr>
          <w:rFonts w:eastAsia="Times New Roman" w:cstheme="minorHAnsi"/>
          <w:sz w:val="24"/>
          <w:szCs w:val="24"/>
          <w:lang w:val="de-AT" w:eastAsia="de-AT"/>
        </w:rPr>
        <w:t>.</w:t>
      </w:r>
      <w:r w:rsidR="008567BA">
        <w:rPr>
          <w:rFonts w:eastAsia="Times New Roman" w:cstheme="minorHAnsi"/>
          <w:sz w:val="24"/>
          <w:szCs w:val="24"/>
          <w:lang w:val="de-AT" w:eastAsia="de-AT"/>
        </w:rPr>
        <w:t xml:space="preserve"> L</w:t>
      </w:r>
      <w:r w:rsidR="00240E6F">
        <w:rPr>
          <w:rFonts w:eastAsia="Times New Roman" w:cstheme="minorHAnsi"/>
          <w:sz w:val="24"/>
          <w:szCs w:val="24"/>
          <w:lang w:val="de-AT" w:eastAsia="de-AT"/>
        </w:rPr>
        <w:t>.</w:t>
      </w:r>
      <w:r w:rsidR="008567BA">
        <w:rPr>
          <w:rFonts w:eastAsia="Times New Roman" w:cstheme="minorHAnsi"/>
          <w:sz w:val="24"/>
          <w:szCs w:val="24"/>
          <w:lang w:val="de-AT" w:eastAsia="de-AT"/>
        </w:rPr>
        <w:t xml:space="preserve">-Lauf, schnell und langsam). </w:t>
      </w:r>
    </w:p>
    <w:p w:rsidR="00EF1E44" w:rsidRPr="00EF1E44" w:rsidRDefault="008567BA"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Primär werden Luft-Drehkondensato</w:t>
      </w:r>
      <w:r w:rsidR="008F001B">
        <w:rPr>
          <w:rFonts w:eastAsia="Times New Roman" w:cstheme="minorHAnsi"/>
          <w:sz w:val="24"/>
          <w:szCs w:val="24"/>
          <w:lang w:val="de-AT" w:eastAsia="de-AT"/>
        </w:rPr>
        <w:t>ren und Vakuumkondensatoren</w:t>
      </w:r>
      <w:r>
        <w:rPr>
          <w:rFonts w:eastAsia="Times New Roman" w:cstheme="minorHAnsi"/>
          <w:sz w:val="24"/>
          <w:szCs w:val="24"/>
          <w:lang w:val="de-AT" w:eastAsia="de-AT"/>
        </w:rPr>
        <w:t xml:space="preserve"> verwendet. Luft-</w:t>
      </w:r>
      <w:proofErr w:type="gramStart"/>
      <w:r>
        <w:rPr>
          <w:rFonts w:eastAsia="Times New Roman" w:cstheme="minorHAnsi"/>
          <w:sz w:val="24"/>
          <w:szCs w:val="24"/>
          <w:lang w:val="de-AT" w:eastAsia="de-AT"/>
        </w:rPr>
        <w:t>Drehkondensatoren  haben</w:t>
      </w:r>
      <w:proofErr w:type="gramEnd"/>
      <w:r>
        <w:rPr>
          <w:rFonts w:eastAsia="Times New Roman" w:cstheme="minorHAnsi"/>
          <w:sz w:val="24"/>
          <w:szCs w:val="24"/>
          <w:lang w:val="de-AT" w:eastAsia="de-AT"/>
        </w:rPr>
        <w:t xml:space="preserve"> eine Spannungsfes</w:t>
      </w:r>
      <w:r w:rsidR="00AF4D73">
        <w:rPr>
          <w:rFonts w:eastAsia="Times New Roman" w:cstheme="minorHAnsi"/>
          <w:sz w:val="24"/>
          <w:szCs w:val="24"/>
          <w:lang w:val="de-AT" w:eastAsia="de-AT"/>
        </w:rPr>
        <w:t>tigkeit von ca. 0.8 kV pro mm (</w:t>
      </w:r>
      <w:r>
        <w:rPr>
          <w:rFonts w:eastAsia="Times New Roman" w:cstheme="minorHAnsi"/>
          <w:sz w:val="24"/>
          <w:szCs w:val="24"/>
          <w:lang w:val="de-AT" w:eastAsia="de-AT"/>
        </w:rPr>
        <w:t xml:space="preserve">Bei </w:t>
      </w:r>
      <w:r w:rsidR="00EF1E44" w:rsidRPr="00EF1E44">
        <w:rPr>
          <w:rFonts w:eastAsia="Times New Roman" w:cstheme="minorHAnsi"/>
          <w:sz w:val="24"/>
          <w:szCs w:val="24"/>
          <w:lang w:val="de-AT" w:eastAsia="de-AT"/>
        </w:rPr>
        <w:t xml:space="preserve">20 °C </w:t>
      </w:r>
      <w:r>
        <w:rPr>
          <w:rFonts w:eastAsia="Times New Roman" w:cstheme="minorHAnsi"/>
          <w:sz w:val="24"/>
          <w:szCs w:val="24"/>
          <w:lang w:val="de-AT" w:eastAsia="de-AT"/>
        </w:rPr>
        <w:t>und</w:t>
      </w:r>
      <w:r w:rsidR="00EF1E44" w:rsidRPr="00EF1E44">
        <w:rPr>
          <w:rFonts w:eastAsia="Times New Roman" w:cstheme="minorHAnsi"/>
          <w:sz w:val="24"/>
          <w:szCs w:val="24"/>
          <w:lang w:val="de-AT" w:eastAsia="de-AT"/>
        </w:rPr>
        <w:t xml:space="preserve"> </w:t>
      </w:r>
      <w:r>
        <w:rPr>
          <w:rFonts w:eastAsia="Times New Roman" w:cstheme="minorHAnsi"/>
          <w:sz w:val="24"/>
          <w:szCs w:val="24"/>
          <w:lang w:val="de-AT" w:eastAsia="de-AT"/>
        </w:rPr>
        <w:t>durchschnittlicher Luftfeuchtigkeit</w:t>
      </w:r>
      <w:r w:rsidR="00EF1E44" w:rsidRPr="00EF1E44">
        <w:rPr>
          <w:rFonts w:eastAsia="Times New Roman" w:cstheme="minorHAnsi"/>
          <w:sz w:val="24"/>
          <w:szCs w:val="24"/>
          <w:lang w:val="de-AT" w:eastAsia="de-AT"/>
        </w:rPr>
        <w:t>)</w:t>
      </w:r>
      <w:r>
        <w:rPr>
          <w:rFonts w:eastAsia="Times New Roman" w:cstheme="minorHAnsi"/>
          <w:sz w:val="24"/>
          <w:szCs w:val="24"/>
          <w:lang w:val="de-AT" w:eastAsia="de-AT"/>
        </w:rPr>
        <w:t>,</w:t>
      </w:r>
      <w:r w:rsidR="00240E6F" w:rsidRPr="00240E6F">
        <w:rPr>
          <w:rFonts w:eastAsia="Times New Roman" w:cstheme="minorHAnsi"/>
          <w:sz w:val="24"/>
          <w:szCs w:val="24"/>
          <w:lang w:val="de-AT" w:eastAsia="de-AT"/>
        </w:rPr>
        <w:t xml:space="preserve"> </w:t>
      </w:r>
      <w:r w:rsidR="00240E6F">
        <w:rPr>
          <w:rFonts w:eastAsia="Times New Roman" w:cstheme="minorHAnsi"/>
          <w:sz w:val="24"/>
          <w:szCs w:val="24"/>
          <w:lang w:val="de-AT" w:eastAsia="de-AT"/>
        </w:rPr>
        <w:t>nicht zu unterschätzen ist jedoch, dass sich die Kapazität mit den Umgebungsbedingungen (Temperatur/Luftfeuchtigkeit) ändert</w:t>
      </w:r>
      <w:r w:rsidR="00240E6F" w:rsidRPr="00EF1E44">
        <w:rPr>
          <w:rFonts w:eastAsia="Times New Roman" w:cstheme="minorHAnsi"/>
          <w:sz w:val="24"/>
          <w:szCs w:val="24"/>
          <w:lang w:val="de-AT" w:eastAsia="de-AT"/>
        </w:rPr>
        <w:t>.</w:t>
      </w:r>
      <w:r>
        <w:rPr>
          <w:rFonts w:eastAsia="Times New Roman" w:cstheme="minorHAnsi"/>
          <w:sz w:val="24"/>
          <w:szCs w:val="24"/>
          <w:lang w:val="de-AT" w:eastAsia="de-AT"/>
        </w:rPr>
        <w:t xml:space="preserve"> Vakuum-Drehkondensatoren haben eine mindestens </w:t>
      </w:r>
      <w:r w:rsidR="00AF4D73">
        <w:rPr>
          <w:rFonts w:eastAsia="Times New Roman" w:cstheme="minorHAnsi"/>
          <w:sz w:val="24"/>
          <w:szCs w:val="24"/>
          <w:lang w:val="de-AT" w:eastAsia="de-AT"/>
        </w:rPr>
        <w:t>10-mal</w:t>
      </w:r>
      <w:r>
        <w:rPr>
          <w:rFonts w:eastAsia="Times New Roman" w:cstheme="minorHAnsi"/>
          <w:sz w:val="24"/>
          <w:szCs w:val="24"/>
          <w:lang w:val="de-AT" w:eastAsia="de-AT"/>
        </w:rPr>
        <w:t xml:space="preserve"> höhere Spannungsfestigkeit</w:t>
      </w:r>
      <w:r w:rsidR="009D1377">
        <w:rPr>
          <w:rFonts w:eastAsia="Times New Roman" w:cstheme="minorHAnsi"/>
          <w:sz w:val="24"/>
          <w:szCs w:val="24"/>
          <w:lang w:val="de-AT" w:eastAsia="de-AT"/>
        </w:rPr>
        <w:t xml:space="preserve"> und unterliegen fast keinen </w:t>
      </w:r>
      <w:r w:rsidR="00240E6F">
        <w:rPr>
          <w:rFonts w:eastAsia="Times New Roman" w:cstheme="minorHAnsi"/>
          <w:sz w:val="24"/>
          <w:szCs w:val="24"/>
          <w:lang w:val="de-AT" w:eastAsia="de-AT"/>
        </w:rPr>
        <w:t>K</w:t>
      </w:r>
      <w:r w:rsidR="00A279B4">
        <w:rPr>
          <w:rFonts w:eastAsia="Times New Roman" w:cstheme="minorHAnsi"/>
          <w:sz w:val="24"/>
          <w:szCs w:val="24"/>
          <w:lang w:val="de-AT" w:eastAsia="de-AT"/>
        </w:rPr>
        <w:t>ap</w:t>
      </w:r>
      <w:r w:rsidR="00240E6F">
        <w:rPr>
          <w:rFonts w:eastAsia="Times New Roman" w:cstheme="minorHAnsi"/>
          <w:sz w:val="24"/>
          <w:szCs w:val="24"/>
          <w:lang w:val="de-AT" w:eastAsia="de-AT"/>
        </w:rPr>
        <w:t>azitätsschwankungen</w:t>
      </w:r>
      <w:r w:rsidR="00A279B4">
        <w:rPr>
          <w:rFonts w:eastAsia="Times New Roman" w:cstheme="minorHAnsi"/>
          <w:sz w:val="24"/>
          <w:szCs w:val="24"/>
          <w:lang w:val="de-AT" w:eastAsia="de-AT"/>
        </w:rPr>
        <w:t xml:space="preserve"> durch Änderung der Umgebungsbedingungen.</w:t>
      </w:r>
    </w:p>
    <w:p w:rsidR="00A279B4" w:rsidRPr="00EF1E44" w:rsidRDefault="008567BA"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Ein typischer Luft-Drehkondensator besteht aus einem Paket von Statoren und einem Paket aus Rotoren, das auf einer drehbaren Welle montiert ist</w:t>
      </w:r>
      <w:r w:rsidR="00073366">
        <w:rPr>
          <w:rFonts w:eastAsia="Times New Roman" w:cstheme="minorHAnsi"/>
          <w:sz w:val="24"/>
          <w:szCs w:val="24"/>
          <w:lang w:val="de-AT" w:eastAsia="de-AT"/>
        </w:rPr>
        <w:t xml:space="preserve">. Die Rotoren drehen </w:t>
      </w:r>
      <w:r w:rsidR="00044D6B">
        <w:rPr>
          <w:rFonts w:eastAsia="Times New Roman" w:cstheme="minorHAnsi"/>
          <w:sz w:val="24"/>
          <w:szCs w:val="24"/>
          <w:lang w:val="de-AT" w:eastAsia="de-AT"/>
        </w:rPr>
        <w:t>sich beim Abstimmen zwischen den</w:t>
      </w:r>
      <w:r w:rsidR="00073366">
        <w:rPr>
          <w:rFonts w:eastAsia="Times New Roman" w:cstheme="minorHAnsi"/>
          <w:sz w:val="24"/>
          <w:szCs w:val="24"/>
          <w:lang w:val="de-AT" w:eastAsia="de-AT"/>
        </w:rPr>
        <w:t xml:space="preserve"> </w:t>
      </w:r>
      <w:proofErr w:type="gramStart"/>
      <w:r w:rsidR="00073366">
        <w:rPr>
          <w:rFonts w:eastAsia="Times New Roman" w:cstheme="minorHAnsi"/>
          <w:sz w:val="24"/>
          <w:szCs w:val="24"/>
          <w:lang w:val="de-AT" w:eastAsia="de-AT"/>
        </w:rPr>
        <w:t>Statoren  und</w:t>
      </w:r>
      <w:proofErr w:type="gramEnd"/>
      <w:r w:rsidR="00073366">
        <w:rPr>
          <w:rFonts w:eastAsia="Times New Roman" w:cstheme="minorHAnsi"/>
          <w:sz w:val="24"/>
          <w:szCs w:val="24"/>
          <w:lang w:val="de-AT" w:eastAsia="de-AT"/>
        </w:rPr>
        <w:t xml:space="preserve"> erhöhen mit „zunehmender Eintauchtiefe“ die Kapazität des Kondensators. Die meist üblichen Bausätze dieser Kondens</w:t>
      </w:r>
      <w:r w:rsidR="003857B0">
        <w:rPr>
          <w:rFonts w:eastAsia="Times New Roman" w:cstheme="minorHAnsi"/>
          <w:sz w:val="24"/>
          <w:szCs w:val="24"/>
          <w:lang w:val="de-AT" w:eastAsia="de-AT"/>
        </w:rPr>
        <w:t>atoren sind nur geschraubt, bess</w:t>
      </w:r>
      <w:r w:rsidR="00073366">
        <w:rPr>
          <w:rFonts w:eastAsia="Times New Roman" w:cstheme="minorHAnsi"/>
          <w:sz w:val="24"/>
          <w:szCs w:val="24"/>
          <w:lang w:val="de-AT" w:eastAsia="de-AT"/>
        </w:rPr>
        <w:t>ere Kondensatore</w:t>
      </w:r>
      <w:r w:rsidR="003857B0">
        <w:rPr>
          <w:rFonts w:eastAsia="Times New Roman" w:cstheme="minorHAnsi"/>
          <w:sz w:val="24"/>
          <w:szCs w:val="24"/>
          <w:lang w:val="de-AT" w:eastAsia="de-AT"/>
        </w:rPr>
        <w:t>n</w:t>
      </w:r>
      <w:r w:rsidR="00A279B4">
        <w:rPr>
          <w:rFonts w:eastAsia="Times New Roman" w:cstheme="minorHAnsi"/>
          <w:sz w:val="24"/>
          <w:szCs w:val="24"/>
          <w:lang w:val="de-AT" w:eastAsia="de-AT"/>
        </w:rPr>
        <w:t xml:space="preserve"> die fertig aufgebaut bezogen werden können,</w:t>
      </w:r>
      <w:r w:rsidR="003857B0">
        <w:rPr>
          <w:rFonts w:eastAsia="Times New Roman" w:cstheme="minorHAnsi"/>
          <w:sz w:val="24"/>
          <w:szCs w:val="24"/>
          <w:lang w:val="de-AT" w:eastAsia="de-AT"/>
        </w:rPr>
        <w:t xml:space="preserve"> sind verlötet oder </w:t>
      </w:r>
      <w:r w:rsidR="00AF4D73">
        <w:rPr>
          <w:rFonts w:eastAsia="Times New Roman" w:cstheme="minorHAnsi"/>
          <w:sz w:val="24"/>
          <w:szCs w:val="24"/>
          <w:lang w:val="de-AT" w:eastAsia="de-AT"/>
        </w:rPr>
        <w:t>verschweißt</w:t>
      </w:r>
      <w:r w:rsidR="003857B0">
        <w:rPr>
          <w:rFonts w:eastAsia="Times New Roman" w:cstheme="minorHAnsi"/>
          <w:sz w:val="24"/>
          <w:szCs w:val="24"/>
          <w:lang w:val="de-AT" w:eastAsia="de-AT"/>
        </w:rPr>
        <w:t xml:space="preserve"> um die ohmschen Widerstände zu verringern</w:t>
      </w:r>
      <w:r w:rsidR="00073366">
        <w:rPr>
          <w:rFonts w:eastAsia="Times New Roman" w:cstheme="minorHAnsi"/>
          <w:sz w:val="24"/>
          <w:szCs w:val="24"/>
          <w:lang w:val="de-AT" w:eastAsia="de-AT"/>
        </w:rPr>
        <w:t>.</w:t>
      </w:r>
      <w:r w:rsidR="003857B0">
        <w:rPr>
          <w:rFonts w:eastAsia="Times New Roman" w:cstheme="minorHAnsi"/>
          <w:sz w:val="24"/>
          <w:szCs w:val="24"/>
          <w:lang w:val="de-AT" w:eastAsia="de-AT"/>
        </w:rPr>
        <w:t xml:space="preserve"> Die Verbindung der Welle wird meist durch einen Schleifkontakt erreicht, was jedoch ebenfalls ungünstige ohmsche Widerstände bewirkt und zu Empfangsstörungen während des Abstimmens führt.</w:t>
      </w:r>
      <w:r w:rsidR="00A279B4">
        <w:rPr>
          <w:rFonts w:eastAsia="Times New Roman" w:cstheme="minorHAnsi"/>
          <w:sz w:val="24"/>
          <w:szCs w:val="24"/>
          <w:lang w:val="de-AT" w:eastAsia="de-AT"/>
        </w:rPr>
        <w:br/>
        <w:t>Ein typischer Luft-Drehkondensator erreicht meist nur ein Kapazitäts-Ver</w:t>
      </w:r>
      <w:r w:rsidR="001F2B13">
        <w:rPr>
          <w:rFonts w:eastAsia="Times New Roman" w:cstheme="minorHAnsi"/>
          <w:sz w:val="24"/>
          <w:szCs w:val="24"/>
          <w:lang w:val="de-AT" w:eastAsia="de-AT"/>
        </w:rPr>
        <w:t>hältnis von 4:1</w:t>
      </w:r>
      <w:r w:rsidR="00A279B4">
        <w:rPr>
          <w:rFonts w:eastAsia="Times New Roman" w:cstheme="minorHAnsi"/>
          <w:sz w:val="24"/>
          <w:szCs w:val="24"/>
          <w:lang w:val="de-AT" w:eastAsia="de-AT"/>
        </w:rPr>
        <w:t xml:space="preserve"> bis 1</w:t>
      </w:r>
      <w:r w:rsidR="001F2B13">
        <w:rPr>
          <w:rFonts w:eastAsia="Times New Roman" w:cstheme="minorHAnsi"/>
          <w:sz w:val="24"/>
          <w:szCs w:val="24"/>
          <w:lang w:val="de-AT" w:eastAsia="de-AT"/>
        </w:rPr>
        <w:t>0:1</w:t>
      </w:r>
      <w:r w:rsidR="00A279B4">
        <w:rPr>
          <w:rFonts w:eastAsia="Times New Roman" w:cstheme="minorHAnsi"/>
          <w:sz w:val="24"/>
          <w:szCs w:val="24"/>
          <w:lang w:val="de-AT" w:eastAsia="de-AT"/>
        </w:rPr>
        <w:t xml:space="preserve"> (</w:t>
      </w:r>
      <w:proofErr w:type="spellStart"/>
      <w:r w:rsidR="00C5556A">
        <w:rPr>
          <w:rFonts w:eastAsia="Times New Roman" w:cstheme="minorHAnsi"/>
          <w:sz w:val="24"/>
          <w:szCs w:val="24"/>
          <w:lang w:val="de-AT" w:eastAsia="de-AT"/>
        </w:rPr>
        <w:t>C</w:t>
      </w:r>
      <w:r w:rsidR="00C5556A" w:rsidRPr="00C5556A">
        <w:rPr>
          <w:rFonts w:eastAsia="Times New Roman" w:cstheme="minorHAnsi"/>
          <w:sz w:val="24"/>
          <w:szCs w:val="24"/>
          <w:vertAlign w:val="subscript"/>
          <w:lang w:val="de-AT" w:eastAsia="de-AT"/>
        </w:rPr>
        <w:t>max</w:t>
      </w:r>
      <w:r w:rsidR="00C5556A">
        <w:rPr>
          <w:rFonts w:eastAsia="Times New Roman" w:cstheme="minorHAnsi"/>
          <w:sz w:val="24"/>
          <w:szCs w:val="24"/>
          <w:lang w:val="de-AT" w:eastAsia="de-AT"/>
        </w:rPr>
        <w:t>:C</w:t>
      </w:r>
      <w:r w:rsidR="00C5556A" w:rsidRPr="00C5556A">
        <w:rPr>
          <w:rFonts w:eastAsia="Times New Roman" w:cstheme="minorHAnsi"/>
          <w:sz w:val="24"/>
          <w:szCs w:val="24"/>
          <w:vertAlign w:val="subscript"/>
          <w:lang w:val="de-AT" w:eastAsia="de-AT"/>
        </w:rPr>
        <w:t>min</w:t>
      </w:r>
      <w:proofErr w:type="spellEnd"/>
      <w:r w:rsidR="00A279B4">
        <w:rPr>
          <w:rFonts w:eastAsia="Times New Roman" w:cstheme="minorHAnsi"/>
          <w:sz w:val="24"/>
          <w:szCs w:val="24"/>
          <w:lang w:val="de-AT" w:eastAsia="de-AT"/>
        </w:rPr>
        <w:t>)</w:t>
      </w:r>
      <w:r w:rsidR="00C5556A">
        <w:rPr>
          <w:rFonts w:eastAsia="Times New Roman" w:cstheme="minorHAnsi"/>
          <w:sz w:val="24"/>
          <w:szCs w:val="24"/>
          <w:lang w:val="de-AT" w:eastAsia="de-AT"/>
        </w:rPr>
        <w:t>. Da sich die maximal nutzbare Frequenz durch den kleinsten Kapazitätswert, und umgekehrt ergibt, wird die nutzbare Frequenzbandbreite der M.L. auch durch dieses Verhältnis entscheidend beeinflusst.</w:t>
      </w:r>
    </w:p>
    <w:p w:rsidR="00EF1E44" w:rsidRPr="00EF1E44" w:rsidRDefault="003857B0"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Die verschiedenen Arten des Luft-Drehkondensators:</w:t>
      </w:r>
    </w:p>
    <w:p w:rsidR="00EF1E44" w:rsidRPr="00EF1E44" w:rsidRDefault="003857B0" w:rsidP="002C04EA">
      <w:pPr>
        <w:numPr>
          <w:ilvl w:val="0"/>
          <w:numId w:val="15"/>
        </w:num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bCs/>
          <w:sz w:val="24"/>
          <w:szCs w:val="24"/>
          <w:lang w:val="de-AT" w:eastAsia="de-AT"/>
        </w:rPr>
        <w:t xml:space="preserve">Einfache Rotor-Stator Pakete: </w:t>
      </w:r>
      <w:r w:rsidR="00727EAC">
        <w:rPr>
          <w:rFonts w:eastAsia="Times New Roman" w:cstheme="minorHAnsi"/>
          <w:bCs/>
          <w:sz w:val="24"/>
          <w:szCs w:val="24"/>
          <w:lang w:val="de-AT" w:eastAsia="de-AT"/>
        </w:rPr>
        <w:t xml:space="preserve">Je Ein Rotor- und </w:t>
      </w:r>
      <w:proofErr w:type="spellStart"/>
      <w:r w:rsidR="00727EAC">
        <w:rPr>
          <w:rFonts w:eastAsia="Times New Roman" w:cstheme="minorHAnsi"/>
          <w:bCs/>
          <w:sz w:val="24"/>
          <w:szCs w:val="24"/>
          <w:lang w:val="de-AT" w:eastAsia="de-AT"/>
        </w:rPr>
        <w:t>Statorpaket</w:t>
      </w:r>
      <w:proofErr w:type="spellEnd"/>
      <w:r w:rsidR="00727EAC">
        <w:rPr>
          <w:rFonts w:eastAsia="Times New Roman" w:cstheme="minorHAnsi"/>
          <w:bCs/>
          <w:sz w:val="24"/>
          <w:szCs w:val="24"/>
          <w:lang w:val="de-AT" w:eastAsia="de-AT"/>
        </w:rPr>
        <w:t xml:space="preserve">. </w:t>
      </w:r>
      <w:r>
        <w:rPr>
          <w:rFonts w:eastAsia="Times New Roman" w:cstheme="minorHAnsi"/>
          <w:bCs/>
          <w:sz w:val="24"/>
          <w:szCs w:val="24"/>
          <w:lang w:val="de-AT" w:eastAsia="de-AT"/>
        </w:rPr>
        <w:t xml:space="preserve">Der Schleifkontakt an der Welle führt zu </w:t>
      </w:r>
      <w:r w:rsidR="00044D6B">
        <w:rPr>
          <w:rFonts w:eastAsia="Times New Roman" w:cstheme="minorHAnsi"/>
          <w:bCs/>
          <w:sz w:val="24"/>
          <w:szCs w:val="24"/>
          <w:lang w:val="de-AT" w:eastAsia="de-AT"/>
        </w:rPr>
        <w:t xml:space="preserve">unerwünschten </w:t>
      </w:r>
      <w:r>
        <w:rPr>
          <w:rFonts w:eastAsia="Times New Roman" w:cstheme="minorHAnsi"/>
          <w:bCs/>
          <w:sz w:val="24"/>
          <w:szCs w:val="24"/>
          <w:lang w:val="de-AT" w:eastAsia="de-AT"/>
        </w:rPr>
        <w:t>ohmschen Widerständen und Störungen</w:t>
      </w:r>
      <w:r w:rsidR="00EF1E44" w:rsidRPr="00EF1E44">
        <w:rPr>
          <w:rFonts w:eastAsia="Times New Roman" w:cstheme="minorHAnsi"/>
          <w:sz w:val="24"/>
          <w:szCs w:val="24"/>
          <w:lang w:val="de-AT" w:eastAsia="de-AT"/>
        </w:rPr>
        <w:t xml:space="preserve">.  </w:t>
      </w:r>
    </w:p>
    <w:p w:rsidR="00EF1E44" w:rsidRPr="00EF1E44" w:rsidRDefault="00B25E59" w:rsidP="002C04EA">
      <w:pPr>
        <w:numPr>
          <w:ilvl w:val="0"/>
          <w:numId w:val="15"/>
        </w:num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bCs/>
          <w:sz w:val="24"/>
          <w:szCs w:val="24"/>
          <w:lang w:val="de-AT" w:eastAsia="de-AT"/>
        </w:rPr>
        <w:lastRenderedPageBreak/>
        <w:t>Split-Kondensator</w:t>
      </w:r>
      <w:r w:rsidR="00F92A6A">
        <w:rPr>
          <w:rFonts w:eastAsia="Times New Roman" w:cstheme="minorHAnsi"/>
          <w:bCs/>
          <w:sz w:val="24"/>
          <w:szCs w:val="24"/>
          <w:lang w:val="de-AT" w:eastAsia="de-AT"/>
        </w:rPr>
        <w:t>en</w:t>
      </w:r>
      <w:r>
        <w:rPr>
          <w:rFonts w:eastAsia="Times New Roman" w:cstheme="minorHAnsi"/>
          <w:bCs/>
          <w:sz w:val="24"/>
          <w:szCs w:val="24"/>
          <w:lang w:val="de-AT" w:eastAsia="de-AT"/>
        </w:rPr>
        <w:t>: Zwei</w:t>
      </w:r>
      <w:r w:rsidR="003857B0">
        <w:rPr>
          <w:rFonts w:eastAsia="Times New Roman" w:cstheme="minorHAnsi"/>
          <w:bCs/>
          <w:sz w:val="24"/>
          <w:szCs w:val="24"/>
          <w:lang w:val="de-AT" w:eastAsia="de-AT"/>
        </w:rPr>
        <w:t xml:space="preserve"> oder mehrere Kond</w:t>
      </w:r>
      <w:r w:rsidR="00E2427B">
        <w:rPr>
          <w:rFonts w:eastAsia="Times New Roman" w:cstheme="minorHAnsi"/>
          <w:bCs/>
          <w:sz w:val="24"/>
          <w:szCs w:val="24"/>
          <w:lang w:val="de-AT" w:eastAsia="de-AT"/>
        </w:rPr>
        <w:t>ensatoren mit einer g</w:t>
      </w:r>
      <w:r w:rsidR="003857B0">
        <w:rPr>
          <w:rFonts w:eastAsia="Times New Roman" w:cstheme="minorHAnsi"/>
          <w:bCs/>
          <w:sz w:val="24"/>
          <w:szCs w:val="24"/>
          <w:lang w:val="de-AT" w:eastAsia="de-AT"/>
        </w:rPr>
        <w:t xml:space="preserve">emeinsamen </w:t>
      </w:r>
      <w:r w:rsidR="00DE6C44">
        <w:rPr>
          <w:rFonts w:eastAsia="Times New Roman" w:cstheme="minorHAnsi"/>
          <w:bCs/>
          <w:sz w:val="24"/>
          <w:szCs w:val="24"/>
          <w:lang w:val="de-AT" w:eastAsia="de-AT"/>
        </w:rPr>
        <w:t>Achse</w:t>
      </w:r>
      <w:r w:rsidR="003857B0">
        <w:rPr>
          <w:rFonts w:eastAsia="Times New Roman" w:cstheme="minorHAnsi"/>
          <w:bCs/>
          <w:sz w:val="24"/>
          <w:szCs w:val="24"/>
          <w:lang w:val="de-AT" w:eastAsia="de-AT"/>
        </w:rPr>
        <w:t xml:space="preserve"> werden in Serie zusammengeschaltet, alle </w:t>
      </w:r>
      <w:r w:rsidR="00BD133F">
        <w:rPr>
          <w:rFonts w:eastAsia="Times New Roman" w:cstheme="minorHAnsi"/>
          <w:bCs/>
          <w:sz w:val="24"/>
          <w:szCs w:val="24"/>
          <w:lang w:val="de-AT" w:eastAsia="de-AT"/>
        </w:rPr>
        <w:t>Rotoren</w:t>
      </w:r>
      <w:r w:rsidR="003857B0">
        <w:rPr>
          <w:rFonts w:eastAsia="Times New Roman" w:cstheme="minorHAnsi"/>
          <w:bCs/>
          <w:sz w:val="24"/>
          <w:szCs w:val="24"/>
          <w:lang w:val="de-AT" w:eastAsia="de-AT"/>
        </w:rPr>
        <w:t xml:space="preserve"> sitzen an </w:t>
      </w:r>
      <w:r w:rsidR="00044D6B">
        <w:rPr>
          <w:rFonts w:eastAsia="Times New Roman" w:cstheme="minorHAnsi"/>
          <w:bCs/>
          <w:sz w:val="24"/>
          <w:szCs w:val="24"/>
          <w:lang w:val="de-AT" w:eastAsia="de-AT"/>
        </w:rPr>
        <w:t>dieser</w:t>
      </w:r>
      <w:r w:rsidR="00727EAC">
        <w:rPr>
          <w:rFonts w:eastAsia="Times New Roman" w:cstheme="minorHAnsi"/>
          <w:bCs/>
          <w:sz w:val="24"/>
          <w:szCs w:val="24"/>
          <w:lang w:val="de-AT" w:eastAsia="de-AT"/>
        </w:rPr>
        <w:t xml:space="preserve"> </w:t>
      </w:r>
      <w:r w:rsidR="00C5556A">
        <w:rPr>
          <w:rFonts w:eastAsia="Times New Roman" w:cstheme="minorHAnsi"/>
          <w:bCs/>
          <w:sz w:val="24"/>
          <w:szCs w:val="24"/>
          <w:lang w:val="de-AT" w:eastAsia="de-AT"/>
        </w:rPr>
        <w:t xml:space="preserve">Welle </w:t>
      </w:r>
      <w:r w:rsidR="00727EAC">
        <w:rPr>
          <w:rFonts w:eastAsia="Times New Roman" w:cstheme="minorHAnsi"/>
          <w:bCs/>
          <w:sz w:val="24"/>
          <w:szCs w:val="24"/>
          <w:lang w:val="de-AT" w:eastAsia="de-AT"/>
        </w:rPr>
        <w:t>und sind elektrisch verbunden</w:t>
      </w:r>
      <w:r w:rsidR="003857B0">
        <w:rPr>
          <w:rFonts w:eastAsia="Times New Roman" w:cstheme="minorHAnsi"/>
          <w:bCs/>
          <w:sz w:val="24"/>
          <w:szCs w:val="24"/>
          <w:lang w:val="de-AT" w:eastAsia="de-AT"/>
        </w:rPr>
        <w:t xml:space="preserve">, es kommt </w:t>
      </w:r>
      <w:r w:rsidR="00044D6B">
        <w:rPr>
          <w:rFonts w:eastAsia="Times New Roman" w:cstheme="minorHAnsi"/>
          <w:bCs/>
          <w:sz w:val="24"/>
          <w:szCs w:val="24"/>
          <w:lang w:val="de-AT" w:eastAsia="de-AT"/>
        </w:rPr>
        <w:t xml:space="preserve">weder </w:t>
      </w:r>
      <w:r w:rsidR="003857B0">
        <w:rPr>
          <w:rFonts w:eastAsia="Times New Roman" w:cstheme="minorHAnsi"/>
          <w:bCs/>
          <w:sz w:val="24"/>
          <w:szCs w:val="24"/>
          <w:lang w:val="de-AT" w:eastAsia="de-AT"/>
        </w:rPr>
        <w:t xml:space="preserve">zu unnötigen ohmschen Widerständen </w:t>
      </w:r>
      <w:r w:rsidR="00044D6B">
        <w:rPr>
          <w:rFonts w:eastAsia="Times New Roman" w:cstheme="minorHAnsi"/>
          <w:bCs/>
          <w:sz w:val="24"/>
          <w:szCs w:val="24"/>
          <w:lang w:val="de-AT" w:eastAsia="de-AT"/>
        </w:rPr>
        <w:t>noch zu</w:t>
      </w:r>
      <w:r>
        <w:rPr>
          <w:rFonts w:eastAsia="Times New Roman" w:cstheme="minorHAnsi"/>
          <w:bCs/>
          <w:sz w:val="24"/>
          <w:szCs w:val="24"/>
          <w:lang w:val="de-AT" w:eastAsia="de-AT"/>
        </w:rPr>
        <w:t xml:space="preserve"> Empfangsstörungen wäh</w:t>
      </w:r>
      <w:r w:rsidR="003857B0">
        <w:rPr>
          <w:rFonts w:eastAsia="Times New Roman" w:cstheme="minorHAnsi"/>
          <w:bCs/>
          <w:sz w:val="24"/>
          <w:szCs w:val="24"/>
          <w:lang w:val="de-AT" w:eastAsia="de-AT"/>
        </w:rPr>
        <w:t>rend des Abstimmen</w:t>
      </w:r>
      <w:r>
        <w:rPr>
          <w:rFonts w:eastAsia="Times New Roman" w:cstheme="minorHAnsi"/>
          <w:bCs/>
          <w:sz w:val="24"/>
          <w:szCs w:val="24"/>
          <w:lang w:val="de-AT" w:eastAsia="de-AT"/>
        </w:rPr>
        <w:t>s. Die Hochspannungsfestigkeit steigt an, die Gesamtkapazität verringert sich jedoch</w:t>
      </w:r>
      <w:r w:rsidR="00EF1E44" w:rsidRPr="00EF1E44">
        <w:rPr>
          <w:rFonts w:eastAsia="Times New Roman" w:cstheme="minorHAnsi"/>
          <w:sz w:val="24"/>
          <w:szCs w:val="24"/>
          <w:lang w:val="de-AT" w:eastAsia="de-AT"/>
        </w:rPr>
        <w:t xml:space="preserve">. </w:t>
      </w:r>
    </w:p>
    <w:p w:rsidR="00EF1E44" w:rsidRPr="00EF1E44" w:rsidRDefault="00B25E59" w:rsidP="002C04EA">
      <w:pPr>
        <w:numPr>
          <w:ilvl w:val="0"/>
          <w:numId w:val="15"/>
        </w:num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bCs/>
          <w:sz w:val="24"/>
          <w:szCs w:val="24"/>
          <w:lang w:val="de-AT" w:eastAsia="de-AT"/>
        </w:rPr>
        <w:t xml:space="preserve">Radio-Empfänger-Kondensatoren alter Bauart: Diese Kondensatoren wurden früher in AM/FM Empfängern verwendet. Der maximale Drehwinkel beträgt meist </w:t>
      </w:r>
      <w:proofErr w:type="gramStart"/>
      <w:r>
        <w:rPr>
          <w:rFonts w:eastAsia="Times New Roman" w:cstheme="minorHAnsi"/>
          <w:bCs/>
          <w:sz w:val="24"/>
          <w:szCs w:val="24"/>
          <w:lang w:val="de-AT" w:eastAsia="de-AT"/>
        </w:rPr>
        <w:t xml:space="preserve">nur </w:t>
      </w:r>
      <w:r w:rsidR="00EF1E44" w:rsidRPr="00EF1E44">
        <w:rPr>
          <w:rFonts w:eastAsia="Times New Roman" w:cstheme="minorHAnsi"/>
          <w:sz w:val="24"/>
          <w:szCs w:val="24"/>
          <w:lang w:val="de-AT" w:eastAsia="de-AT"/>
        </w:rPr>
        <w:t xml:space="preserve"> </w:t>
      </w:r>
      <w:r w:rsidRPr="00EF1E44">
        <w:rPr>
          <w:rFonts w:eastAsia="Times New Roman" w:cstheme="minorHAnsi"/>
          <w:sz w:val="24"/>
          <w:szCs w:val="24"/>
          <w:lang w:val="de-AT" w:eastAsia="de-AT"/>
        </w:rPr>
        <w:t>140</w:t>
      </w:r>
      <w:proofErr w:type="gramEnd"/>
      <w:r w:rsidRPr="00EF1E44">
        <w:rPr>
          <w:rFonts w:eastAsia="Times New Roman" w:cstheme="minorHAnsi"/>
          <w:sz w:val="24"/>
          <w:szCs w:val="24"/>
          <w:lang w:val="de-AT" w:eastAsia="de-AT"/>
        </w:rPr>
        <w:t>°</w:t>
      </w:r>
      <w:r w:rsidR="00E2427B">
        <w:rPr>
          <w:rFonts w:eastAsia="Times New Roman" w:cstheme="minorHAnsi"/>
          <w:sz w:val="24"/>
          <w:szCs w:val="24"/>
          <w:lang w:val="de-AT" w:eastAsia="de-AT"/>
        </w:rPr>
        <w:t>, w</w:t>
      </w:r>
      <w:r w:rsidR="00727EAC">
        <w:rPr>
          <w:rFonts w:eastAsia="Times New Roman" w:cstheme="minorHAnsi"/>
          <w:sz w:val="24"/>
          <w:szCs w:val="24"/>
          <w:lang w:val="de-AT" w:eastAsia="de-AT"/>
        </w:rPr>
        <w:t>as ein Abstimmen vom Shack aus a</w:t>
      </w:r>
      <w:r w:rsidR="00E2427B">
        <w:rPr>
          <w:rFonts w:eastAsia="Times New Roman" w:cstheme="minorHAnsi"/>
          <w:sz w:val="24"/>
          <w:szCs w:val="24"/>
          <w:lang w:val="de-AT" w:eastAsia="de-AT"/>
        </w:rPr>
        <w:t>ufwendig macht. Diese Kondensatoren haben zumeist nur einen geringen Plattenabstand, deshalb sind sie nur für QRP verwendbar.</w:t>
      </w:r>
    </w:p>
    <w:p w:rsidR="00EF1E44" w:rsidRPr="00EF1E44" w:rsidRDefault="00F92A6A" w:rsidP="002C04EA">
      <w:pPr>
        <w:numPr>
          <w:ilvl w:val="0"/>
          <w:numId w:val="15"/>
        </w:num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bCs/>
          <w:sz w:val="24"/>
          <w:szCs w:val="24"/>
          <w:lang w:val="de-AT" w:eastAsia="de-AT"/>
        </w:rPr>
        <w:t>Differenzialkondensatoren: Der Kondensator verfügt über zwei</w:t>
      </w:r>
      <w:r w:rsidR="00920371">
        <w:rPr>
          <w:rFonts w:eastAsia="Times New Roman" w:cstheme="minorHAnsi"/>
          <w:bCs/>
          <w:sz w:val="24"/>
          <w:szCs w:val="24"/>
          <w:lang w:val="de-AT" w:eastAsia="de-AT"/>
        </w:rPr>
        <w:t xml:space="preserve"> Stator-Pakete, und zwei </w:t>
      </w:r>
      <w:r>
        <w:rPr>
          <w:rFonts w:eastAsia="Times New Roman" w:cstheme="minorHAnsi"/>
          <w:bCs/>
          <w:sz w:val="24"/>
          <w:szCs w:val="24"/>
          <w:lang w:val="de-AT" w:eastAsia="de-AT"/>
        </w:rPr>
        <w:t>Rotor-Paket</w:t>
      </w:r>
      <w:r w:rsidR="00920371">
        <w:rPr>
          <w:rFonts w:eastAsia="Times New Roman" w:cstheme="minorHAnsi"/>
          <w:bCs/>
          <w:sz w:val="24"/>
          <w:szCs w:val="24"/>
          <w:lang w:val="de-AT" w:eastAsia="de-AT"/>
        </w:rPr>
        <w:t>e, die gegeneinander um jeweils</w:t>
      </w:r>
      <w:r w:rsidR="00DE6C44">
        <w:rPr>
          <w:rFonts w:eastAsia="Times New Roman" w:cstheme="minorHAnsi"/>
          <w:bCs/>
          <w:sz w:val="24"/>
          <w:szCs w:val="24"/>
          <w:lang w:val="de-AT" w:eastAsia="de-AT"/>
        </w:rPr>
        <w:t xml:space="preserve"> </w:t>
      </w:r>
      <w:r w:rsidR="00920371">
        <w:rPr>
          <w:rFonts w:eastAsia="Times New Roman" w:cstheme="minorHAnsi"/>
          <w:bCs/>
          <w:sz w:val="24"/>
          <w:szCs w:val="24"/>
          <w:lang w:val="de-AT" w:eastAsia="de-AT"/>
        </w:rPr>
        <w:t>180</w:t>
      </w:r>
      <w:r w:rsidR="00920371" w:rsidRPr="00EF1E44">
        <w:rPr>
          <w:rFonts w:eastAsia="Times New Roman" w:cstheme="minorHAnsi"/>
          <w:sz w:val="24"/>
          <w:szCs w:val="24"/>
          <w:lang w:val="de-AT" w:eastAsia="de-AT"/>
        </w:rPr>
        <w:t>°</w:t>
      </w:r>
      <w:r w:rsidR="00920371">
        <w:rPr>
          <w:rFonts w:eastAsia="Times New Roman" w:cstheme="minorHAnsi"/>
          <w:sz w:val="24"/>
          <w:szCs w:val="24"/>
          <w:lang w:val="de-AT" w:eastAsia="de-AT"/>
        </w:rPr>
        <w:t xml:space="preserve"> versetzt sind</w:t>
      </w:r>
      <w:r>
        <w:rPr>
          <w:rFonts w:eastAsia="Times New Roman" w:cstheme="minorHAnsi"/>
          <w:bCs/>
          <w:sz w:val="24"/>
          <w:szCs w:val="24"/>
          <w:lang w:val="de-AT" w:eastAsia="de-AT"/>
        </w:rPr>
        <w:t>. Der</w:t>
      </w:r>
      <w:r w:rsidR="00920371">
        <w:rPr>
          <w:rFonts w:eastAsia="Times New Roman" w:cstheme="minorHAnsi"/>
          <w:bCs/>
          <w:sz w:val="24"/>
          <w:szCs w:val="24"/>
          <w:lang w:val="de-AT" w:eastAsia="de-AT"/>
        </w:rPr>
        <w:t xml:space="preserve"> Kondensator verfügt über drei Anschlüsse, sieht man den Rotor als mittleren Anschluss, so kann die Kapazität von links nach rechts verschoben werden.</w:t>
      </w:r>
    </w:p>
    <w:p w:rsidR="00EF1E44" w:rsidRPr="00EF1E44" w:rsidRDefault="00EF1E44" w:rsidP="002C04EA">
      <w:pPr>
        <w:numPr>
          <w:ilvl w:val="0"/>
          <w:numId w:val="15"/>
        </w:numPr>
        <w:spacing w:before="100" w:beforeAutospacing="1" w:after="100" w:afterAutospacing="1" w:line="240" w:lineRule="auto"/>
        <w:jc w:val="both"/>
        <w:rPr>
          <w:rFonts w:eastAsia="Times New Roman" w:cstheme="minorHAnsi"/>
          <w:sz w:val="24"/>
          <w:szCs w:val="24"/>
          <w:lang w:val="de-AT" w:eastAsia="de-AT"/>
        </w:rPr>
      </w:pPr>
      <w:r w:rsidRPr="00EF1E44">
        <w:rPr>
          <w:rFonts w:eastAsia="Times New Roman" w:cstheme="minorHAnsi"/>
          <w:bCs/>
          <w:sz w:val="24"/>
          <w:szCs w:val="24"/>
          <w:lang w:val="de-AT" w:eastAsia="de-AT"/>
        </w:rPr>
        <w:t>Butterfly</w:t>
      </w:r>
      <w:r w:rsidR="00920371">
        <w:rPr>
          <w:rFonts w:eastAsia="Times New Roman" w:cstheme="minorHAnsi"/>
          <w:bCs/>
          <w:sz w:val="24"/>
          <w:szCs w:val="24"/>
          <w:lang w:val="de-AT" w:eastAsia="de-AT"/>
        </w:rPr>
        <w:t>-Konde</w:t>
      </w:r>
      <w:r w:rsidR="00044D6B">
        <w:rPr>
          <w:rFonts w:eastAsia="Times New Roman" w:cstheme="minorHAnsi"/>
          <w:bCs/>
          <w:sz w:val="24"/>
          <w:szCs w:val="24"/>
          <w:lang w:val="de-AT" w:eastAsia="de-AT"/>
        </w:rPr>
        <w:t>nsator: Die Rotor-Platten sind s</w:t>
      </w:r>
      <w:r w:rsidR="00920371">
        <w:rPr>
          <w:rFonts w:eastAsia="Times New Roman" w:cstheme="minorHAnsi"/>
          <w:bCs/>
          <w:sz w:val="24"/>
          <w:szCs w:val="24"/>
          <w:lang w:val="de-AT" w:eastAsia="de-AT"/>
        </w:rPr>
        <w:t>chmetterlingsartig geformt</w:t>
      </w:r>
      <w:r w:rsidRPr="00EF1E44">
        <w:rPr>
          <w:rFonts w:eastAsia="Times New Roman" w:cstheme="minorHAnsi"/>
          <w:sz w:val="24"/>
          <w:szCs w:val="24"/>
          <w:lang w:val="de-AT" w:eastAsia="de-AT"/>
        </w:rPr>
        <w:t>.</w:t>
      </w:r>
      <w:r w:rsidR="00920371">
        <w:rPr>
          <w:rFonts w:eastAsia="Times New Roman" w:cstheme="minorHAnsi"/>
          <w:sz w:val="24"/>
          <w:szCs w:val="24"/>
          <w:lang w:val="de-AT" w:eastAsia="de-AT"/>
        </w:rPr>
        <w:t xml:space="preserve"> Es werden zwei Stator-Pakete verwendet, die um 180</w:t>
      </w:r>
      <w:r w:rsidR="00920371" w:rsidRPr="00EF1E44">
        <w:rPr>
          <w:rFonts w:eastAsia="Times New Roman" w:cstheme="minorHAnsi"/>
          <w:sz w:val="24"/>
          <w:szCs w:val="24"/>
          <w:lang w:val="de-AT" w:eastAsia="de-AT"/>
        </w:rPr>
        <w:t>°</w:t>
      </w:r>
      <w:r w:rsidR="00920371">
        <w:rPr>
          <w:rFonts w:eastAsia="Times New Roman" w:cstheme="minorHAnsi"/>
          <w:sz w:val="24"/>
          <w:szCs w:val="24"/>
          <w:lang w:val="de-AT" w:eastAsia="de-AT"/>
        </w:rPr>
        <w:t xml:space="preserve"> gegeneinander versetzt sind</w:t>
      </w:r>
      <w:r w:rsidR="0038122C">
        <w:rPr>
          <w:rFonts w:eastAsia="Times New Roman" w:cstheme="minorHAnsi"/>
          <w:sz w:val="24"/>
          <w:szCs w:val="24"/>
          <w:lang w:val="de-AT" w:eastAsia="de-AT"/>
        </w:rPr>
        <w:t xml:space="preserve">. Die maximale/minimale </w:t>
      </w:r>
      <w:proofErr w:type="gramStart"/>
      <w:r w:rsidR="0038122C">
        <w:rPr>
          <w:rFonts w:eastAsia="Times New Roman" w:cstheme="minorHAnsi"/>
          <w:sz w:val="24"/>
          <w:szCs w:val="24"/>
          <w:lang w:val="de-AT" w:eastAsia="de-AT"/>
        </w:rPr>
        <w:t>Kapazität  erreicht</w:t>
      </w:r>
      <w:proofErr w:type="gramEnd"/>
      <w:r w:rsidR="0038122C">
        <w:rPr>
          <w:rFonts w:eastAsia="Times New Roman" w:cstheme="minorHAnsi"/>
          <w:sz w:val="24"/>
          <w:szCs w:val="24"/>
          <w:lang w:val="de-AT" w:eastAsia="de-AT"/>
        </w:rPr>
        <w:t xml:space="preserve"> man durch Drehung des Rotors um nur 90</w:t>
      </w:r>
      <w:r w:rsidR="0038122C" w:rsidRPr="00EF1E44">
        <w:rPr>
          <w:rFonts w:eastAsia="Times New Roman" w:cstheme="minorHAnsi"/>
          <w:sz w:val="24"/>
          <w:szCs w:val="24"/>
          <w:lang w:val="de-AT" w:eastAsia="de-AT"/>
        </w:rPr>
        <w:t>°</w:t>
      </w:r>
      <w:r w:rsidR="0038122C">
        <w:rPr>
          <w:rFonts w:eastAsia="Times New Roman" w:cstheme="minorHAnsi"/>
          <w:sz w:val="24"/>
          <w:szCs w:val="24"/>
          <w:lang w:val="de-AT" w:eastAsia="de-AT"/>
        </w:rPr>
        <w:t>.</w:t>
      </w:r>
      <w:r w:rsidRPr="00EF1E44">
        <w:rPr>
          <w:rFonts w:eastAsia="Times New Roman" w:cstheme="minorHAnsi"/>
          <w:sz w:val="24"/>
          <w:szCs w:val="24"/>
          <w:lang w:val="de-AT" w:eastAsia="de-AT"/>
        </w:rPr>
        <w:t xml:space="preserve"> </w:t>
      </w:r>
      <w:r w:rsidR="0038122C">
        <w:rPr>
          <w:rFonts w:eastAsia="Times New Roman" w:cstheme="minorHAnsi"/>
          <w:sz w:val="24"/>
          <w:szCs w:val="24"/>
          <w:lang w:val="de-AT" w:eastAsia="de-AT"/>
        </w:rPr>
        <w:t>Auch hier wird kein Schleifkontakt benötigt, es kommt zu keinen ohmschen Verlusten oder Empfangsstörungen.</w:t>
      </w:r>
      <w:r w:rsidRPr="00EF1E44">
        <w:rPr>
          <w:rFonts w:eastAsia="Times New Roman" w:cstheme="minorHAnsi"/>
          <w:sz w:val="24"/>
          <w:szCs w:val="24"/>
          <w:lang w:val="de-AT" w:eastAsia="de-AT"/>
        </w:rPr>
        <w:t xml:space="preserve"> </w:t>
      </w:r>
    </w:p>
    <w:p w:rsidR="00EF1E44" w:rsidRPr="00EF1E44" w:rsidRDefault="00EF1E44" w:rsidP="00EF1E44">
      <w:pPr>
        <w:spacing w:after="0" w:line="240" w:lineRule="auto"/>
        <w:rPr>
          <w:rFonts w:eastAsia="Times New Roman" w:cstheme="minorHAnsi"/>
          <w:sz w:val="24"/>
          <w:szCs w:val="24"/>
          <w:lang w:val="de-AT" w:eastAsia="de-AT"/>
        </w:rPr>
      </w:pPr>
    </w:p>
    <w:p w:rsidR="00EF1E44" w:rsidRPr="00EF1E44" w:rsidRDefault="00EF1E44" w:rsidP="00EF1E44">
      <w:pPr>
        <w:spacing w:after="0" w:line="240" w:lineRule="auto"/>
        <w:rPr>
          <w:rFonts w:eastAsia="Times New Roman" w:cstheme="minorHAnsi"/>
          <w:sz w:val="24"/>
          <w:szCs w:val="24"/>
          <w:lang w:val="de-AT" w:eastAsia="de-AT"/>
        </w:rPr>
      </w:pPr>
      <w:r w:rsidRPr="00EF1E44">
        <w:rPr>
          <w:rFonts w:eastAsia="Times New Roman" w:cstheme="minorHAnsi"/>
          <w:noProof/>
          <w:sz w:val="24"/>
          <w:szCs w:val="24"/>
          <w:lang w:val="de-AT" w:eastAsia="de-AT"/>
        </w:rPr>
        <w:drawing>
          <wp:inline distT="0" distB="0" distL="0" distR="0">
            <wp:extent cx="5102266" cy="1750881"/>
            <wp:effectExtent l="0" t="0" r="3175" b="1905"/>
            <wp:docPr id="65" name="Grafik 65"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 Lo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1973" cy="1757644"/>
                    </a:xfrm>
                    <a:prstGeom prst="rect">
                      <a:avLst/>
                    </a:prstGeom>
                    <a:noFill/>
                    <a:ln>
                      <a:noFill/>
                    </a:ln>
                  </pic:spPr>
                </pic:pic>
              </a:graphicData>
            </a:graphic>
          </wp:inline>
        </w:drawing>
      </w:r>
    </w:p>
    <w:p w:rsidR="00EF1E44" w:rsidRPr="00EF1E44" w:rsidRDefault="004478F0" w:rsidP="00EF1E44">
      <w:pPr>
        <w:spacing w:before="100" w:beforeAutospacing="1" w:after="100" w:afterAutospacing="1" w:line="240" w:lineRule="auto"/>
        <w:outlineLvl w:val="1"/>
        <w:rPr>
          <w:rFonts w:eastAsia="Times New Roman" w:cstheme="minorHAnsi"/>
          <w:bCs/>
          <w:sz w:val="24"/>
          <w:szCs w:val="24"/>
          <w:lang w:val="de-AT" w:eastAsia="de-AT"/>
        </w:rPr>
      </w:pPr>
      <w:r>
        <w:rPr>
          <w:rFonts w:eastAsia="Times New Roman" w:cstheme="minorHAnsi"/>
          <w:bCs/>
          <w:sz w:val="24"/>
          <w:szCs w:val="24"/>
          <w:lang w:val="de-AT" w:eastAsia="de-AT"/>
        </w:rPr>
        <w:t>Einfache Rotor/Statorpakete</w:t>
      </w:r>
    </w:p>
    <w:p w:rsidR="00EF1E44" w:rsidRPr="00EF1E44" w:rsidRDefault="00EF1E44" w:rsidP="00EF1E44">
      <w:pPr>
        <w:spacing w:after="0" w:line="240" w:lineRule="auto"/>
        <w:rPr>
          <w:rFonts w:eastAsia="Times New Roman" w:cstheme="minorHAnsi"/>
          <w:sz w:val="24"/>
          <w:szCs w:val="24"/>
          <w:lang w:val="de-AT" w:eastAsia="de-AT"/>
        </w:rPr>
      </w:pPr>
    </w:p>
    <w:p w:rsidR="00EF1E44" w:rsidRPr="00EF1E44" w:rsidRDefault="00EF1E44" w:rsidP="00EF1E44">
      <w:pPr>
        <w:spacing w:after="0" w:line="240" w:lineRule="auto"/>
        <w:rPr>
          <w:rFonts w:eastAsia="Times New Roman" w:cstheme="minorHAnsi"/>
          <w:sz w:val="24"/>
          <w:szCs w:val="24"/>
          <w:lang w:val="de-AT" w:eastAsia="de-AT"/>
        </w:rPr>
      </w:pPr>
      <w:r w:rsidRPr="00EF1E44">
        <w:rPr>
          <w:rFonts w:eastAsia="Times New Roman" w:cstheme="minorHAnsi"/>
          <w:noProof/>
          <w:sz w:val="24"/>
          <w:szCs w:val="24"/>
          <w:lang w:val="de-AT" w:eastAsia="de-AT"/>
        </w:rPr>
        <w:drawing>
          <wp:inline distT="0" distB="0" distL="0" distR="0">
            <wp:extent cx="5043346" cy="1589308"/>
            <wp:effectExtent l="0" t="0" r="5080" b="0"/>
            <wp:docPr id="64" name="Grafik 64"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 Lo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479" cy="1617081"/>
                    </a:xfrm>
                    <a:prstGeom prst="rect">
                      <a:avLst/>
                    </a:prstGeom>
                    <a:noFill/>
                    <a:ln>
                      <a:noFill/>
                    </a:ln>
                  </pic:spPr>
                </pic:pic>
              </a:graphicData>
            </a:graphic>
          </wp:inline>
        </w:drawing>
      </w:r>
    </w:p>
    <w:p w:rsidR="00EF1E44" w:rsidRPr="00EF1E44" w:rsidRDefault="0038122C" w:rsidP="00EF1E44">
      <w:pPr>
        <w:spacing w:before="100" w:beforeAutospacing="1" w:after="100" w:afterAutospacing="1" w:line="240" w:lineRule="auto"/>
        <w:outlineLvl w:val="1"/>
        <w:rPr>
          <w:rFonts w:eastAsia="Times New Roman" w:cstheme="minorHAnsi"/>
          <w:bCs/>
          <w:sz w:val="24"/>
          <w:szCs w:val="24"/>
          <w:lang w:val="de-AT" w:eastAsia="de-AT"/>
        </w:rPr>
      </w:pPr>
      <w:r>
        <w:rPr>
          <w:rFonts w:eastAsia="Times New Roman" w:cstheme="minorHAnsi"/>
          <w:bCs/>
          <w:sz w:val="24"/>
          <w:szCs w:val="24"/>
          <w:lang w:val="de-AT" w:eastAsia="de-AT"/>
        </w:rPr>
        <w:t>Rundfunk-Empfangs-Kondensator, Split-Kondensator und Butterfly-Kondensator</w:t>
      </w:r>
    </w:p>
    <w:p w:rsidR="00EF1E44" w:rsidRPr="00EF1E44" w:rsidRDefault="00EF1E44" w:rsidP="00EF1E44">
      <w:pPr>
        <w:spacing w:after="0" w:line="240" w:lineRule="auto"/>
        <w:rPr>
          <w:rFonts w:eastAsia="Times New Roman" w:cstheme="minorHAnsi"/>
          <w:sz w:val="24"/>
          <w:szCs w:val="24"/>
          <w:lang w:val="de-AT" w:eastAsia="de-AT"/>
        </w:rPr>
      </w:pPr>
    </w:p>
    <w:p w:rsidR="004478F0" w:rsidRDefault="0038122C"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lastRenderedPageBreak/>
        <w:t>Alle Luft-Drehkondensatoren können auch in ein Gefäß m</w:t>
      </w:r>
      <w:r w:rsidR="00044D6B">
        <w:rPr>
          <w:rFonts w:eastAsia="Times New Roman" w:cstheme="minorHAnsi"/>
          <w:sz w:val="24"/>
          <w:szCs w:val="24"/>
          <w:lang w:val="de-AT" w:eastAsia="de-AT"/>
        </w:rPr>
        <w:t>it Mineralöl eingebettet werden. D</w:t>
      </w:r>
      <w:r>
        <w:rPr>
          <w:rFonts w:eastAsia="Times New Roman" w:cstheme="minorHAnsi"/>
          <w:sz w:val="24"/>
          <w:szCs w:val="24"/>
          <w:lang w:val="de-AT" w:eastAsia="de-AT"/>
        </w:rPr>
        <w:t>as verdoppelt die Dielektrizitätskonstante gegenüber Luft</w:t>
      </w:r>
      <w:r w:rsidR="00307B34">
        <w:rPr>
          <w:rFonts w:eastAsia="Times New Roman" w:cstheme="minorHAnsi"/>
          <w:sz w:val="24"/>
          <w:szCs w:val="24"/>
          <w:lang w:val="de-AT" w:eastAsia="de-AT"/>
        </w:rPr>
        <w:t xml:space="preserve"> </w:t>
      </w:r>
      <w:r>
        <w:rPr>
          <w:rFonts w:eastAsia="Times New Roman" w:cstheme="minorHAnsi"/>
          <w:sz w:val="24"/>
          <w:szCs w:val="24"/>
          <w:lang w:val="de-AT" w:eastAsia="de-AT"/>
        </w:rPr>
        <w:t xml:space="preserve">(und </w:t>
      </w:r>
      <w:r w:rsidR="00C5556A">
        <w:rPr>
          <w:rFonts w:eastAsia="Times New Roman" w:cstheme="minorHAnsi"/>
          <w:sz w:val="24"/>
          <w:szCs w:val="24"/>
          <w:lang w:val="de-AT" w:eastAsia="de-AT"/>
        </w:rPr>
        <w:t xml:space="preserve">damit </w:t>
      </w:r>
      <w:r>
        <w:rPr>
          <w:rFonts w:eastAsia="Times New Roman" w:cstheme="minorHAnsi"/>
          <w:sz w:val="24"/>
          <w:szCs w:val="24"/>
          <w:lang w:val="de-AT" w:eastAsia="de-AT"/>
        </w:rPr>
        <w:t>die Kapazität)</w:t>
      </w:r>
      <w:r w:rsidR="00C5556A">
        <w:rPr>
          <w:rFonts w:eastAsia="Times New Roman" w:cstheme="minorHAnsi"/>
          <w:sz w:val="24"/>
          <w:szCs w:val="24"/>
          <w:lang w:val="de-AT" w:eastAsia="de-AT"/>
        </w:rPr>
        <w:t xml:space="preserve"> - </w:t>
      </w:r>
      <w:r>
        <w:rPr>
          <w:rFonts w:eastAsia="Times New Roman" w:cstheme="minorHAnsi"/>
          <w:sz w:val="24"/>
          <w:szCs w:val="24"/>
          <w:lang w:val="de-AT" w:eastAsia="de-AT"/>
        </w:rPr>
        <w:t xml:space="preserve"> gleichzeitig</w:t>
      </w:r>
      <w:r w:rsidR="00044D6B">
        <w:rPr>
          <w:rFonts w:eastAsia="Times New Roman" w:cstheme="minorHAnsi"/>
          <w:sz w:val="24"/>
          <w:szCs w:val="24"/>
          <w:lang w:val="de-AT" w:eastAsia="de-AT"/>
        </w:rPr>
        <w:t xml:space="preserve"> auch</w:t>
      </w:r>
      <w:r>
        <w:rPr>
          <w:rFonts w:eastAsia="Times New Roman" w:cstheme="minorHAnsi"/>
          <w:sz w:val="24"/>
          <w:szCs w:val="24"/>
          <w:lang w:val="de-AT" w:eastAsia="de-AT"/>
        </w:rPr>
        <w:t xml:space="preserve"> die Spannungsfestigkeit.</w:t>
      </w:r>
    </w:p>
    <w:p w:rsidR="00EF1E44" w:rsidRPr="00EF1E44" w:rsidRDefault="00EF1E44" w:rsidP="0038122C">
      <w:pPr>
        <w:spacing w:before="100" w:beforeAutospacing="1" w:after="100" w:afterAutospacing="1" w:line="240" w:lineRule="auto"/>
        <w:rPr>
          <w:rFonts w:eastAsia="Times New Roman" w:cstheme="minorHAnsi"/>
          <w:sz w:val="24"/>
          <w:szCs w:val="24"/>
          <w:lang w:val="de-AT" w:eastAsia="de-AT"/>
        </w:rPr>
      </w:pPr>
      <w:r w:rsidRPr="00EF1E44">
        <w:rPr>
          <w:rFonts w:eastAsia="Times New Roman" w:cstheme="minorHAnsi"/>
          <w:noProof/>
          <w:sz w:val="24"/>
          <w:szCs w:val="24"/>
          <w:lang w:val="de-AT" w:eastAsia="de-AT"/>
        </w:rPr>
        <w:drawing>
          <wp:inline distT="0" distB="0" distL="0" distR="0">
            <wp:extent cx="4561140" cy="2159540"/>
            <wp:effectExtent l="0" t="0" r="0" b="0"/>
            <wp:docPr id="63" name="Grafik 63"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 Lo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0121" cy="2192200"/>
                    </a:xfrm>
                    <a:prstGeom prst="rect">
                      <a:avLst/>
                    </a:prstGeom>
                    <a:noFill/>
                    <a:ln>
                      <a:noFill/>
                    </a:ln>
                  </pic:spPr>
                </pic:pic>
              </a:graphicData>
            </a:graphic>
          </wp:inline>
        </w:drawing>
      </w:r>
    </w:p>
    <w:p w:rsidR="00EF1E44" w:rsidRPr="00EF1E44" w:rsidRDefault="0038122C" w:rsidP="0038122C">
      <w:pPr>
        <w:spacing w:before="100" w:beforeAutospacing="1" w:after="100" w:afterAutospacing="1" w:line="240" w:lineRule="auto"/>
        <w:outlineLvl w:val="1"/>
        <w:rPr>
          <w:rFonts w:eastAsia="Times New Roman" w:cstheme="minorHAnsi"/>
          <w:bCs/>
          <w:sz w:val="24"/>
          <w:szCs w:val="24"/>
          <w:lang w:val="de-AT" w:eastAsia="de-AT"/>
        </w:rPr>
      </w:pPr>
      <w:r>
        <w:rPr>
          <w:rFonts w:eastAsia="Times New Roman" w:cstheme="minorHAnsi"/>
          <w:bCs/>
          <w:sz w:val="24"/>
          <w:szCs w:val="24"/>
          <w:lang w:val="de-AT" w:eastAsia="de-AT"/>
        </w:rPr>
        <w:t>Luft-Drehkondensator in Mineralöl</w:t>
      </w:r>
    </w:p>
    <w:p w:rsidR="00EE0555" w:rsidRDefault="00EE0555"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 xml:space="preserve">Rohrkondensator: Ein Kondensator kann auch aus mehreren konzentrischen Rohren </w:t>
      </w:r>
      <w:r w:rsidR="00044D6B">
        <w:rPr>
          <w:rFonts w:eastAsia="Times New Roman" w:cstheme="minorHAnsi"/>
          <w:sz w:val="24"/>
          <w:szCs w:val="24"/>
          <w:lang w:val="de-AT" w:eastAsia="de-AT"/>
        </w:rPr>
        <w:t>auf</w:t>
      </w:r>
      <w:r>
        <w:rPr>
          <w:rFonts w:eastAsia="Times New Roman" w:cstheme="minorHAnsi"/>
          <w:sz w:val="24"/>
          <w:szCs w:val="24"/>
          <w:lang w:val="de-AT" w:eastAsia="de-AT"/>
        </w:rPr>
        <w:t>gebaut werden, die mit einem gewissen Abstand ineinand</w:t>
      </w:r>
      <w:r w:rsidR="008F001B">
        <w:rPr>
          <w:rFonts w:eastAsia="Times New Roman" w:cstheme="minorHAnsi"/>
          <w:sz w:val="24"/>
          <w:szCs w:val="24"/>
          <w:lang w:val="de-AT" w:eastAsia="de-AT"/>
        </w:rPr>
        <w:t xml:space="preserve">er geschoben werden, siehe Bild </w:t>
      </w:r>
      <w:r>
        <w:rPr>
          <w:rFonts w:eastAsia="Times New Roman" w:cstheme="minorHAnsi"/>
          <w:sz w:val="24"/>
          <w:szCs w:val="24"/>
          <w:lang w:val="de-AT" w:eastAsia="de-AT"/>
        </w:rPr>
        <w:t>unten:</w:t>
      </w:r>
      <w:r w:rsidRPr="00EF1E44">
        <w:rPr>
          <w:rFonts w:eastAsia="Times New Roman" w:cstheme="minorHAnsi"/>
          <w:sz w:val="24"/>
          <w:szCs w:val="24"/>
          <w:lang w:val="de-AT" w:eastAsia="de-AT"/>
        </w:rPr>
        <w:t xml:space="preserve"> </w:t>
      </w:r>
      <w:r w:rsidRPr="00EF1E44">
        <w:rPr>
          <w:rFonts w:eastAsia="Times New Roman" w:cstheme="minorHAnsi"/>
          <w:noProof/>
          <w:sz w:val="24"/>
          <w:szCs w:val="24"/>
          <w:lang w:val="de-AT" w:eastAsia="de-AT"/>
        </w:rPr>
        <w:drawing>
          <wp:inline distT="0" distB="0" distL="0" distR="0" wp14:anchorId="0192960F" wp14:editId="6F935E0A">
            <wp:extent cx="5262962" cy="1666921"/>
            <wp:effectExtent l="0" t="0" r="0" b="9525"/>
            <wp:docPr id="62" name="Grafik 62"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 Lo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216" cy="1702158"/>
                    </a:xfrm>
                    <a:prstGeom prst="rect">
                      <a:avLst/>
                    </a:prstGeom>
                    <a:noFill/>
                    <a:ln>
                      <a:noFill/>
                    </a:ln>
                  </pic:spPr>
                </pic:pic>
              </a:graphicData>
            </a:graphic>
          </wp:inline>
        </w:drawing>
      </w:r>
    </w:p>
    <w:p w:rsidR="00EE0555" w:rsidRDefault="00EE0555" w:rsidP="00EF1E44">
      <w:pPr>
        <w:spacing w:before="100" w:beforeAutospacing="1" w:after="100" w:afterAutospacing="1" w:line="240" w:lineRule="auto"/>
        <w:rPr>
          <w:rFonts w:eastAsia="Times New Roman" w:cstheme="minorHAnsi"/>
          <w:sz w:val="24"/>
          <w:szCs w:val="24"/>
          <w:lang w:val="de-AT" w:eastAsia="de-AT"/>
        </w:rPr>
      </w:pPr>
      <w:r>
        <w:rPr>
          <w:rFonts w:eastAsia="Times New Roman" w:cstheme="minorHAnsi"/>
          <w:sz w:val="24"/>
          <w:szCs w:val="24"/>
          <w:lang w:val="de-AT" w:eastAsia="de-AT"/>
        </w:rPr>
        <w:t>Vakuum-</w:t>
      </w:r>
      <w:r w:rsidR="00AF4D73">
        <w:rPr>
          <w:rFonts w:eastAsia="Times New Roman" w:cstheme="minorHAnsi"/>
          <w:sz w:val="24"/>
          <w:szCs w:val="24"/>
          <w:lang w:val="de-AT" w:eastAsia="de-AT"/>
        </w:rPr>
        <w:t>Drehkondensator</w:t>
      </w:r>
      <w:r>
        <w:rPr>
          <w:rFonts w:eastAsia="Times New Roman" w:cstheme="minorHAnsi"/>
          <w:sz w:val="24"/>
          <w:szCs w:val="24"/>
          <w:lang w:val="de-AT" w:eastAsia="de-AT"/>
        </w:rPr>
        <w:t>:</w:t>
      </w:r>
    </w:p>
    <w:p w:rsidR="00914C06" w:rsidRPr="00EF1E44" w:rsidRDefault="00EE0555" w:rsidP="002C04EA">
      <w:pPr>
        <w:spacing w:before="100" w:beforeAutospacing="1" w:after="100" w:afterAutospacing="1" w:line="240" w:lineRule="auto"/>
        <w:jc w:val="both"/>
        <w:rPr>
          <w:rFonts w:eastAsia="Times New Roman" w:cstheme="minorHAnsi"/>
          <w:sz w:val="24"/>
          <w:szCs w:val="24"/>
          <w:lang w:val="de-AT" w:eastAsia="de-AT"/>
        </w:rPr>
      </w:pPr>
      <w:r>
        <w:rPr>
          <w:rFonts w:eastAsia="Times New Roman" w:cstheme="minorHAnsi"/>
          <w:sz w:val="24"/>
          <w:szCs w:val="24"/>
          <w:lang w:val="de-AT" w:eastAsia="de-AT"/>
        </w:rPr>
        <w:t xml:space="preserve">Bereits am </w:t>
      </w:r>
      <w:r w:rsidR="00EF1E44" w:rsidRPr="00EF1E44">
        <w:rPr>
          <w:rFonts w:eastAsia="Times New Roman" w:cstheme="minorHAnsi"/>
          <w:sz w:val="24"/>
          <w:szCs w:val="24"/>
          <w:lang w:val="de-AT" w:eastAsia="de-AT"/>
        </w:rPr>
        <w:t>15</w:t>
      </w:r>
      <w:r w:rsidR="001D386E">
        <w:rPr>
          <w:rFonts w:eastAsia="Times New Roman" w:cstheme="minorHAnsi"/>
          <w:sz w:val="24"/>
          <w:szCs w:val="24"/>
          <w:lang w:val="de-AT" w:eastAsia="de-AT"/>
        </w:rPr>
        <w:t xml:space="preserve">. Juni 1896 </w:t>
      </w:r>
      <w:r w:rsidR="00AF4D73">
        <w:rPr>
          <w:rFonts w:eastAsia="Times New Roman" w:cstheme="minorHAnsi"/>
          <w:sz w:val="24"/>
          <w:szCs w:val="24"/>
          <w:lang w:val="de-AT" w:eastAsia="de-AT"/>
        </w:rPr>
        <w:t>ließ</w:t>
      </w:r>
      <w:r>
        <w:rPr>
          <w:rFonts w:eastAsia="Times New Roman" w:cstheme="minorHAnsi"/>
          <w:sz w:val="24"/>
          <w:szCs w:val="24"/>
          <w:lang w:val="de-AT" w:eastAsia="de-AT"/>
        </w:rPr>
        <w:t xml:space="preserve"> sich </w:t>
      </w:r>
      <w:r w:rsidR="00EF1E44" w:rsidRPr="00EF1E44">
        <w:rPr>
          <w:rFonts w:eastAsia="Times New Roman" w:cstheme="minorHAnsi"/>
          <w:sz w:val="24"/>
          <w:szCs w:val="24"/>
          <w:lang w:val="de-AT" w:eastAsia="de-AT"/>
        </w:rPr>
        <w:t>Nicola</w:t>
      </w:r>
      <w:r>
        <w:rPr>
          <w:rFonts w:eastAsia="Times New Roman" w:cstheme="minorHAnsi"/>
          <w:sz w:val="24"/>
          <w:szCs w:val="24"/>
          <w:lang w:val="de-AT" w:eastAsia="de-AT"/>
        </w:rPr>
        <w:t>s Tesla ein Patent mit der</w:t>
      </w:r>
      <w:r w:rsidR="00EF1E44" w:rsidRPr="00EF1E44">
        <w:rPr>
          <w:rFonts w:eastAsia="Times New Roman" w:cstheme="minorHAnsi"/>
          <w:sz w:val="24"/>
          <w:szCs w:val="24"/>
          <w:lang w:val="de-AT" w:eastAsia="de-AT"/>
        </w:rPr>
        <w:t xml:space="preserve"> Nr. 567,818A</w:t>
      </w:r>
      <w:r w:rsidR="00402945">
        <w:rPr>
          <w:rFonts w:eastAsia="Times New Roman" w:cstheme="minorHAnsi"/>
          <w:sz w:val="24"/>
          <w:szCs w:val="24"/>
          <w:lang w:val="de-AT" w:eastAsia="de-AT"/>
        </w:rPr>
        <w:t xml:space="preserve"> als</w:t>
      </w:r>
      <w:r w:rsidR="00EF1E44" w:rsidRPr="00EF1E44">
        <w:rPr>
          <w:rFonts w:eastAsia="Times New Roman" w:cstheme="minorHAnsi"/>
          <w:sz w:val="24"/>
          <w:szCs w:val="24"/>
          <w:lang w:val="de-AT" w:eastAsia="de-AT"/>
        </w:rPr>
        <w:t xml:space="preserve"> </w:t>
      </w:r>
      <w:r>
        <w:rPr>
          <w:rFonts w:eastAsia="Times New Roman" w:cstheme="minorHAnsi"/>
          <w:sz w:val="24"/>
          <w:szCs w:val="24"/>
          <w:lang w:val="de-AT" w:eastAsia="de-AT"/>
        </w:rPr>
        <w:t>einen</w:t>
      </w:r>
      <w:r w:rsidR="00EF1E44" w:rsidRPr="00EF1E44">
        <w:rPr>
          <w:rFonts w:eastAsia="Times New Roman" w:cstheme="minorHAnsi"/>
          <w:sz w:val="24"/>
          <w:szCs w:val="24"/>
          <w:lang w:val="de-AT" w:eastAsia="de-AT"/>
        </w:rPr>
        <w:t xml:space="preserve"> “</w:t>
      </w:r>
      <w:r w:rsidR="00AF4D73">
        <w:rPr>
          <w:rFonts w:eastAsia="Times New Roman" w:cstheme="minorHAnsi"/>
          <w:sz w:val="24"/>
          <w:szCs w:val="24"/>
          <w:lang w:val="de-AT" w:eastAsia="de-AT"/>
        </w:rPr>
        <w:t>Elektrischen</w:t>
      </w:r>
      <w:r>
        <w:rPr>
          <w:rFonts w:eastAsia="Times New Roman" w:cstheme="minorHAnsi"/>
          <w:sz w:val="24"/>
          <w:szCs w:val="24"/>
          <w:lang w:val="de-AT" w:eastAsia="de-AT"/>
        </w:rPr>
        <w:t xml:space="preserve"> Kondensator</w:t>
      </w:r>
      <w:r w:rsidR="00044D6B">
        <w:rPr>
          <w:rFonts w:eastAsia="Times New Roman" w:cstheme="minorHAnsi"/>
          <w:sz w:val="24"/>
          <w:szCs w:val="24"/>
          <w:lang w:val="de-AT" w:eastAsia="de-AT"/>
        </w:rPr>
        <w:t>”</w:t>
      </w:r>
      <w:r w:rsidR="00EF1E44" w:rsidRPr="00EF1E44">
        <w:rPr>
          <w:rFonts w:eastAsia="Times New Roman" w:cstheme="minorHAnsi"/>
          <w:sz w:val="24"/>
          <w:szCs w:val="24"/>
          <w:lang w:val="de-AT" w:eastAsia="de-AT"/>
        </w:rPr>
        <w:t xml:space="preserve"> </w:t>
      </w:r>
      <w:r>
        <w:rPr>
          <w:rFonts w:eastAsia="Times New Roman" w:cstheme="minorHAnsi"/>
          <w:sz w:val="24"/>
          <w:szCs w:val="24"/>
          <w:lang w:val="de-AT" w:eastAsia="de-AT"/>
        </w:rPr>
        <w:t>mit verbesserter Effizienz durch</w:t>
      </w:r>
      <w:r w:rsidR="00EF1E44" w:rsidRPr="00EF1E44">
        <w:rPr>
          <w:rFonts w:eastAsia="Times New Roman" w:cstheme="minorHAnsi"/>
          <w:sz w:val="24"/>
          <w:szCs w:val="24"/>
          <w:lang w:val="de-AT" w:eastAsia="de-AT"/>
        </w:rPr>
        <w:t xml:space="preserve"> “</w:t>
      </w:r>
      <w:r>
        <w:rPr>
          <w:rFonts w:eastAsia="Times New Roman" w:cstheme="minorHAnsi"/>
          <w:sz w:val="24"/>
          <w:szCs w:val="24"/>
          <w:lang w:val="de-AT" w:eastAsia="de-AT"/>
        </w:rPr>
        <w:t xml:space="preserve">praktisch völligen </w:t>
      </w:r>
      <w:r w:rsidR="00AF4D73">
        <w:rPr>
          <w:rFonts w:eastAsia="Times New Roman" w:cstheme="minorHAnsi"/>
          <w:sz w:val="24"/>
          <w:szCs w:val="24"/>
          <w:lang w:val="de-AT" w:eastAsia="de-AT"/>
        </w:rPr>
        <w:t>Ausschluss</w:t>
      </w:r>
      <w:r>
        <w:rPr>
          <w:rFonts w:eastAsia="Times New Roman" w:cstheme="minorHAnsi"/>
          <w:sz w:val="24"/>
          <w:szCs w:val="24"/>
          <w:lang w:val="de-AT" w:eastAsia="de-AT"/>
        </w:rPr>
        <w:t xml:space="preserve"> von Luft</w:t>
      </w:r>
      <w:r w:rsidR="008B1F79">
        <w:rPr>
          <w:rFonts w:eastAsia="Times New Roman" w:cstheme="minorHAnsi"/>
          <w:sz w:val="24"/>
          <w:szCs w:val="24"/>
          <w:lang w:val="de-AT" w:eastAsia="de-AT"/>
        </w:rPr>
        <w:t xml:space="preserve"> aus dem Dielektrikum eintragen – also de</w:t>
      </w:r>
      <w:r w:rsidR="00AF4D73">
        <w:rPr>
          <w:rFonts w:eastAsia="Times New Roman" w:cstheme="minorHAnsi"/>
          <w:sz w:val="24"/>
          <w:szCs w:val="24"/>
          <w:lang w:val="de-AT" w:eastAsia="de-AT"/>
        </w:rPr>
        <w:t xml:space="preserve"> </w:t>
      </w:r>
      <w:proofErr w:type="spellStart"/>
      <w:r w:rsidR="008B1F79">
        <w:rPr>
          <w:rFonts w:eastAsia="Times New Roman" w:cstheme="minorHAnsi"/>
          <w:sz w:val="24"/>
          <w:szCs w:val="24"/>
          <w:lang w:val="de-AT" w:eastAsia="de-AT"/>
        </w:rPr>
        <w:t>fakto</w:t>
      </w:r>
      <w:proofErr w:type="spellEnd"/>
      <w:r w:rsidR="008B1F79">
        <w:rPr>
          <w:rFonts w:eastAsia="Times New Roman" w:cstheme="minorHAnsi"/>
          <w:sz w:val="24"/>
          <w:szCs w:val="24"/>
          <w:lang w:val="de-AT" w:eastAsia="de-AT"/>
        </w:rPr>
        <w:t xml:space="preserve"> der Vorläufer der heutigen Vakuum-Kondensatoren.</w:t>
      </w:r>
      <w:r w:rsidR="001D386E">
        <w:rPr>
          <w:rFonts w:eastAsia="Times New Roman" w:cstheme="minorHAnsi"/>
          <w:sz w:val="24"/>
          <w:szCs w:val="24"/>
          <w:lang w:val="de-AT" w:eastAsia="de-AT"/>
        </w:rPr>
        <w:t xml:space="preserve"> </w:t>
      </w:r>
      <w:r w:rsidR="00044D6B">
        <w:rPr>
          <w:rFonts w:eastAsia="Times New Roman" w:cstheme="minorHAnsi"/>
          <w:sz w:val="24"/>
          <w:szCs w:val="24"/>
          <w:lang w:val="de-AT" w:eastAsia="de-AT"/>
        </w:rPr>
        <w:t>Diese</w:t>
      </w:r>
      <w:r w:rsidR="001D386E">
        <w:rPr>
          <w:rFonts w:eastAsia="Times New Roman" w:cstheme="minorHAnsi"/>
          <w:sz w:val="24"/>
          <w:szCs w:val="24"/>
          <w:lang w:val="de-AT" w:eastAsia="de-AT"/>
        </w:rPr>
        <w:t xml:space="preserve"> werden</w:t>
      </w:r>
      <w:r w:rsidR="00044D6B">
        <w:rPr>
          <w:rFonts w:eastAsia="Times New Roman" w:cstheme="minorHAnsi"/>
          <w:sz w:val="24"/>
          <w:szCs w:val="24"/>
          <w:lang w:val="de-AT" w:eastAsia="de-AT"/>
        </w:rPr>
        <w:t xml:space="preserve"> heute</w:t>
      </w:r>
      <w:r w:rsidR="001D386E">
        <w:rPr>
          <w:rFonts w:eastAsia="Times New Roman" w:cstheme="minorHAnsi"/>
          <w:sz w:val="24"/>
          <w:szCs w:val="24"/>
          <w:lang w:val="de-AT" w:eastAsia="de-AT"/>
        </w:rPr>
        <w:t xml:space="preserve"> normalerweise aus mindestens zwei konzentrischen </w:t>
      </w:r>
      <w:r w:rsidR="00044D6B">
        <w:rPr>
          <w:rFonts w:eastAsia="Times New Roman" w:cstheme="minorHAnsi"/>
          <w:sz w:val="24"/>
          <w:szCs w:val="24"/>
          <w:lang w:val="de-AT" w:eastAsia="de-AT"/>
        </w:rPr>
        <w:t>P</w:t>
      </w:r>
      <w:r w:rsidR="001D386E">
        <w:rPr>
          <w:rFonts w:eastAsia="Times New Roman" w:cstheme="minorHAnsi"/>
          <w:sz w:val="24"/>
          <w:szCs w:val="24"/>
          <w:lang w:val="de-AT" w:eastAsia="de-AT"/>
        </w:rPr>
        <w:t>aar</w:t>
      </w:r>
      <w:r w:rsidR="00044D6B">
        <w:rPr>
          <w:rFonts w:eastAsia="Times New Roman" w:cstheme="minorHAnsi"/>
          <w:sz w:val="24"/>
          <w:szCs w:val="24"/>
          <w:lang w:val="de-AT" w:eastAsia="de-AT"/>
        </w:rPr>
        <w:t>en von Zylindern gefertigt, wobei eines</w:t>
      </w:r>
      <w:r w:rsidR="001D386E">
        <w:rPr>
          <w:rFonts w:eastAsia="Times New Roman" w:cstheme="minorHAnsi"/>
          <w:sz w:val="24"/>
          <w:szCs w:val="24"/>
          <w:lang w:val="de-AT" w:eastAsia="de-AT"/>
        </w:rPr>
        <w:t xml:space="preserve"> durch eine Schraube in das andere </w:t>
      </w:r>
      <w:r w:rsidR="00AF4D73">
        <w:rPr>
          <w:rFonts w:eastAsia="Times New Roman" w:cstheme="minorHAnsi"/>
          <w:sz w:val="24"/>
          <w:szCs w:val="24"/>
          <w:lang w:val="de-AT" w:eastAsia="de-AT"/>
        </w:rPr>
        <w:t>bewegt</w:t>
      </w:r>
      <w:r w:rsidR="001D386E">
        <w:rPr>
          <w:rFonts w:eastAsia="Times New Roman" w:cstheme="minorHAnsi"/>
          <w:sz w:val="24"/>
          <w:szCs w:val="24"/>
          <w:lang w:val="de-AT" w:eastAsia="de-AT"/>
        </w:rPr>
        <w:t xml:space="preserve"> wird. Der Abstand zwischen den Zylindern</w:t>
      </w:r>
      <w:r w:rsidR="00281D5B">
        <w:rPr>
          <w:rFonts w:eastAsia="Times New Roman" w:cstheme="minorHAnsi"/>
          <w:sz w:val="24"/>
          <w:szCs w:val="24"/>
          <w:lang w:val="de-AT" w:eastAsia="de-AT"/>
        </w:rPr>
        <w:t>, die sich in einem Hochvakuum</w:t>
      </w:r>
      <w:r w:rsidR="001D386E">
        <w:rPr>
          <w:rFonts w:eastAsia="Times New Roman" w:cstheme="minorHAnsi"/>
          <w:sz w:val="24"/>
          <w:szCs w:val="24"/>
          <w:lang w:val="de-AT" w:eastAsia="de-AT"/>
        </w:rPr>
        <w:t xml:space="preserve"> </w:t>
      </w:r>
      <w:r w:rsidR="00281D5B">
        <w:rPr>
          <w:rFonts w:eastAsia="Times New Roman" w:cstheme="minorHAnsi"/>
          <w:sz w:val="24"/>
          <w:szCs w:val="24"/>
          <w:lang w:val="de-AT" w:eastAsia="de-AT"/>
        </w:rPr>
        <w:t>befinden,</w:t>
      </w:r>
      <w:r w:rsidR="00307B34">
        <w:rPr>
          <w:rFonts w:eastAsia="Times New Roman" w:cstheme="minorHAnsi"/>
          <w:sz w:val="24"/>
          <w:szCs w:val="24"/>
          <w:lang w:val="de-AT" w:eastAsia="de-AT"/>
        </w:rPr>
        <w:t xml:space="preserve"> </w:t>
      </w:r>
      <w:r w:rsidR="001D386E">
        <w:rPr>
          <w:rFonts w:eastAsia="Times New Roman" w:cstheme="minorHAnsi"/>
          <w:sz w:val="24"/>
          <w:szCs w:val="24"/>
          <w:lang w:val="de-AT" w:eastAsia="de-AT"/>
        </w:rPr>
        <w:t>beträgt dabei mehrere mm</w:t>
      </w:r>
      <w:r w:rsidR="00281D5B">
        <w:rPr>
          <w:rFonts w:eastAsia="Times New Roman" w:cstheme="minorHAnsi"/>
          <w:sz w:val="24"/>
          <w:szCs w:val="24"/>
          <w:lang w:val="de-AT" w:eastAsia="de-AT"/>
        </w:rPr>
        <w:t xml:space="preserve">. Die beweglichen Teile sind auf einer flexiblen Membran befestigt, die gleichzeitig eine Dichtung gegenüber der Luft darstellt. Das Vakuum sorgt für eine sehr hohe </w:t>
      </w:r>
      <w:r w:rsidR="00AF4D73">
        <w:rPr>
          <w:rFonts w:eastAsia="Times New Roman" w:cstheme="minorHAnsi"/>
          <w:sz w:val="24"/>
          <w:szCs w:val="24"/>
          <w:lang w:val="de-AT" w:eastAsia="de-AT"/>
        </w:rPr>
        <w:t>Dielektrizitätskonstante</w:t>
      </w:r>
      <w:r w:rsidR="0063290D">
        <w:rPr>
          <w:rFonts w:eastAsia="Times New Roman" w:cstheme="minorHAnsi"/>
          <w:sz w:val="24"/>
          <w:szCs w:val="24"/>
          <w:lang w:val="de-AT" w:eastAsia="de-AT"/>
        </w:rPr>
        <w:t xml:space="preserve"> und </w:t>
      </w:r>
      <w:r w:rsidR="00281D5B">
        <w:rPr>
          <w:rFonts w:eastAsia="Times New Roman" w:cstheme="minorHAnsi"/>
          <w:sz w:val="24"/>
          <w:szCs w:val="24"/>
          <w:lang w:val="de-AT" w:eastAsia="de-AT"/>
        </w:rPr>
        <w:t>gleichzeitig</w:t>
      </w:r>
      <w:r w:rsidR="0063290D">
        <w:rPr>
          <w:rFonts w:eastAsia="Times New Roman" w:cstheme="minorHAnsi"/>
          <w:sz w:val="24"/>
          <w:szCs w:val="24"/>
          <w:lang w:val="de-AT" w:eastAsia="de-AT"/>
        </w:rPr>
        <w:t xml:space="preserve"> </w:t>
      </w:r>
      <w:r w:rsidR="00C01E01">
        <w:rPr>
          <w:rFonts w:eastAsia="Times New Roman" w:cstheme="minorHAnsi"/>
          <w:sz w:val="24"/>
          <w:szCs w:val="24"/>
          <w:lang w:val="de-AT" w:eastAsia="de-AT"/>
        </w:rPr>
        <w:t>ebenso hohe</w:t>
      </w:r>
      <w:r w:rsidR="00281D5B">
        <w:rPr>
          <w:rFonts w:eastAsia="Times New Roman" w:cstheme="minorHAnsi"/>
          <w:sz w:val="24"/>
          <w:szCs w:val="24"/>
          <w:lang w:val="de-AT" w:eastAsia="de-AT"/>
        </w:rPr>
        <w:t xml:space="preserve"> </w:t>
      </w:r>
      <w:r w:rsidR="00A279B4">
        <w:rPr>
          <w:rFonts w:eastAsia="Times New Roman" w:cstheme="minorHAnsi"/>
          <w:sz w:val="24"/>
          <w:szCs w:val="24"/>
          <w:lang w:val="de-AT" w:eastAsia="de-AT"/>
        </w:rPr>
        <w:t>Spannungsfestigkeit</w:t>
      </w:r>
      <w:r w:rsidR="005404A3">
        <w:rPr>
          <w:rFonts w:eastAsia="Times New Roman" w:cstheme="minorHAnsi"/>
          <w:sz w:val="24"/>
          <w:szCs w:val="24"/>
          <w:lang w:val="de-AT" w:eastAsia="de-AT"/>
        </w:rPr>
        <w:t xml:space="preserve"> bis teilweise 10-15 kV. Ebenso wird die Kapazität durch Veränderung der Umweltbedingungen kaum beeinflusst</w:t>
      </w:r>
      <w:r w:rsidR="00A279B4">
        <w:rPr>
          <w:rFonts w:eastAsia="Times New Roman" w:cstheme="minorHAnsi"/>
          <w:sz w:val="24"/>
          <w:szCs w:val="24"/>
          <w:lang w:val="de-AT" w:eastAsia="de-AT"/>
        </w:rPr>
        <w:t>. Das Verhältnis von maximaler zu m</w:t>
      </w:r>
      <w:r w:rsidR="001F2B13">
        <w:rPr>
          <w:rFonts w:eastAsia="Times New Roman" w:cstheme="minorHAnsi"/>
          <w:sz w:val="24"/>
          <w:szCs w:val="24"/>
          <w:lang w:val="de-AT" w:eastAsia="de-AT"/>
        </w:rPr>
        <w:t>inimaler Kapazität kann bis zu 5</w:t>
      </w:r>
      <w:r w:rsidR="00A279B4">
        <w:rPr>
          <w:rFonts w:eastAsia="Times New Roman" w:cstheme="minorHAnsi"/>
          <w:sz w:val="24"/>
          <w:szCs w:val="24"/>
          <w:lang w:val="de-AT" w:eastAsia="de-AT"/>
        </w:rPr>
        <w:t xml:space="preserve">0:1 </w:t>
      </w:r>
      <w:r w:rsidR="001F2B13">
        <w:rPr>
          <w:rFonts w:eastAsia="Times New Roman" w:cstheme="minorHAnsi"/>
          <w:sz w:val="24"/>
          <w:szCs w:val="24"/>
          <w:lang w:val="de-AT" w:eastAsia="de-AT"/>
        </w:rPr>
        <w:t xml:space="preserve">und mehr </w:t>
      </w:r>
      <w:r w:rsidR="00A279B4">
        <w:rPr>
          <w:rFonts w:eastAsia="Times New Roman" w:cstheme="minorHAnsi"/>
          <w:sz w:val="24"/>
          <w:szCs w:val="24"/>
          <w:lang w:val="de-AT" w:eastAsia="de-AT"/>
        </w:rPr>
        <w:t>betragen, die M.L ist damit über einen wesentlich größeren Frequenzbereich abstimmbar</w:t>
      </w:r>
      <w:r w:rsidR="005404A3">
        <w:rPr>
          <w:rFonts w:eastAsia="Times New Roman" w:cstheme="minorHAnsi"/>
          <w:sz w:val="24"/>
          <w:szCs w:val="24"/>
          <w:lang w:val="de-AT" w:eastAsia="de-AT"/>
        </w:rPr>
        <w:t xml:space="preserve"> als mit anderen Kondensatoren</w:t>
      </w:r>
      <w:r w:rsidR="00A279B4">
        <w:rPr>
          <w:rFonts w:eastAsia="Times New Roman" w:cstheme="minorHAnsi"/>
          <w:sz w:val="24"/>
          <w:szCs w:val="24"/>
          <w:lang w:val="de-AT" w:eastAsia="de-AT"/>
        </w:rPr>
        <w:t>.</w:t>
      </w:r>
    </w:p>
    <w:p w:rsidR="00EF1E44" w:rsidRPr="00EF1E44" w:rsidRDefault="00914C06" w:rsidP="00EF1E44">
      <w:pPr>
        <w:spacing w:after="0" w:line="240" w:lineRule="auto"/>
        <w:rPr>
          <w:rFonts w:eastAsia="Times New Roman" w:cstheme="minorHAnsi"/>
          <w:sz w:val="24"/>
          <w:szCs w:val="24"/>
          <w:lang w:val="de-AT" w:eastAsia="de-AT"/>
        </w:rPr>
      </w:pPr>
      <w:r>
        <w:rPr>
          <w:noProof/>
          <w:lang w:val="de-AT" w:eastAsia="de-AT"/>
        </w:rPr>
        <w:lastRenderedPageBreak/>
        <w:drawing>
          <wp:inline distT="0" distB="0" distL="0" distR="0">
            <wp:extent cx="3302128" cy="4304440"/>
            <wp:effectExtent l="0" t="0" r="0" b="1270"/>
            <wp:docPr id="8" name="Grafik 8" descr="File:Vakuum-Var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akuum-Vark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119" cy="4304428"/>
                    </a:xfrm>
                    <a:prstGeom prst="rect">
                      <a:avLst/>
                    </a:prstGeom>
                    <a:noFill/>
                    <a:ln>
                      <a:noFill/>
                    </a:ln>
                  </pic:spPr>
                </pic:pic>
              </a:graphicData>
            </a:graphic>
          </wp:inline>
        </w:drawing>
      </w:r>
    </w:p>
    <w:p w:rsidR="00EF1E44" w:rsidRPr="00914C06" w:rsidRDefault="005028DF" w:rsidP="00EF1E44">
      <w:pPr>
        <w:spacing w:before="100" w:beforeAutospacing="1" w:after="100" w:afterAutospacing="1" w:line="240" w:lineRule="auto"/>
        <w:outlineLvl w:val="1"/>
        <w:rPr>
          <w:rFonts w:ascii="Times New Roman" w:eastAsia="Times New Roman" w:hAnsi="Times New Roman" w:cs="Times New Roman"/>
          <w:b/>
          <w:bCs/>
          <w:sz w:val="36"/>
          <w:szCs w:val="36"/>
          <w:lang w:val="en-US" w:eastAsia="de-AT"/>
        </w:rPr>
      </w:pPr>
      <w:proofErr w:type="spellStart"/>
      <w:r w:rsidRPr="00914C06">
        <w:rPr>
          <w:rFonts w:eastAsia="Times New Roman" w:cstheme="minorHAnsi"/>
          <w:bCs/>
          <w:sz w:val="24"/>
          <w:szCs w:val="24"/>
          <w:lang w:val="en-US" w:eastAsia="de-AT"/>
        </w:rPr>
        <w:t>Vakuum-Drehkondensator</w:t>
      </w:r>
      <w:proofErr w:type="spellEnd"/>
      <w:r w:rsidR="00914C06">
        <w:rPr>
          <w:rFonts w:eastAsia="Times New Roman" w:cstheme="minorHAnsi"/>
          <w:bCs/>
          <w:sz w:val="24"/>
          <w:szCs w:val="24"/>
          <w:lang w:val="en-US" w:eastAsia="de-AT"/>
        </w:rPr>
        <w:t xml:space="preserve">, </w:t>
      </w:r>
      <w:r w:rsidR="00914C06" w:rsidRPr="00914C06">
        <w:rPr>
          <w:rFonts w:eastAsia="Times New Roman" w:cstheme="minorHAnsi"/>
          <w:bCs/>
          <w:sz w:val="16"/>
          <w:szCs w:val="16"/>
          <w:lang w:val="en-US" w:eastAsia="de-AT"/>
        </w:rPr>
        <w:t>© Jens Both at the German language Wikipedia [GFDL (http://www.gnu.org/copyleft/fdl.html) or CC-BY-SA-3.0 (http://creativecommons.org/licenses/by-sa/3.0/)], via Wikimedia Commons</w:t>
      </w:r>
    </w:p>
    <w:p w:rsidR="00EF1E44" w:rsidRPr="00914C06" w:rsidRDefault="00EF1E44" w:rsidP="003D6548">
      <w:pPr>
        <w:jc w:val="both"/>
        <w:rPr>
          <w:lang w:val="en-US"/>
        </w:rPr>
      </w:pPr>
    </w:p>
    <w:p w:rsidR="008A0910" w:rsidRPr="00307B34" w:rsidRDefault="00526B08" w:rsidP="002C04EA">
      <w:pPr>
        <w:jc w:val="both"/>
        <w:rPr>
          <w:sz w:val="24"/>
          <w:szCs w:val="24"/>
        </w:rPr>
      </w:pPr>
      <w:r w:rsidRPr="00307B34">
        <w:rPr>
          <w:sz w:val="24"/>
          <w:szCs w:val="24"/>
        </w:rPr>
        <w:t>Es muss beim Aufbau der Magnetic Loop wie oben erwähnt besonders darauf</w:t>
      </w:r>
      <w:r w:rsidR="0063290D">
        <w:rPr>
          <w:sz w:val="24"/>
          <w:szCs w:val="24"/>
        </w:rPr>
        <w:t xml:space="preserve"> geachtet werden, alle Kontakte</w:t>
      </w:r>
      <w:r w:rsidRPr="00307B34">
        <w:rPr>
          <w:sz w:val="24"/>
          <w:szCs w:val="24"/>
        </w:rPr>
        <w:t xml:space="preserve"> insbesondere die Verbindungen von Spule und Kondensator</w:t>
      </w:r>
      <w:r w:rsidR="00096311" w:rsidRPr="00307B34">
        <w:rPr>
          <w:sz w:val="24"/>
          <w:szCs w:val="24"/>
        </w:rPr>
        <w:t xml:space="preserve"> möglichst niederohmig auszuführen um ohmsche Verluste zu vermeiden. Schweißen oder Löten ist also besser als Schrauben oder Nieten. </w:t>
      </w:r>
      <w:r w:rsidR="005503B5" w:rsidRPr="00307B34">
        <w:rPr>
          <w:sz w:val="24"/>
          <w:szCs w:val="24"/>
        </w:rPr>
        <w:br/>
        <w:t>Die Ein- und Auskoppelung der HF erfolgt zumeist mit einer Koppelschleife</w:t>
      </w:r>
      <w:r w:rsidR="00D90F08" w:rsidRPr="00307B34">
        <w:rPr>
          <w:sz w:val="24"/>
          <w:szCs w:val="24"/>
        </w:rPr>
        <w:t xml:space="preserve"> (induktive Kopplung)</w:t>
      </w:r>
      <w:r w:rsidR="005503B5" w:rsidRPr="00307B34">
        <w:rPr>
          <w:sz w:val="24"/>
          <w:szCs w:val="24"/>
        </w:rPr>
        <w:t>, die im einfachsten Fall aus einem</w:t>
      </w:r>
      <w:r w:rsidR="008A0910" w:rsidRPr="00307B34">
        <w:rPr>
          <w:sz w:val="24"/>
          <w:szCs w:val="24"/>
        </w:rPr>
        <w:t xml:space="preserve"> stärkeren Kupferdraht oder einem Koaxialkabel</w:t>
      </w:r>
      <w:r w:rsidR="00F9207B" w:rsidRPr="00307B34">
        <w:rPr>
          <w:sz w:val="24"/>
          <w:szCs w:val="24"/>
        </w:rPr>
        <w:t xml:space="preserve"> (ca. 1/3 bis 1/5 des </w:t>
      </w:r>
      <w:r w:rsidR="00643840" w:rsidRPr="00307B34">
        <w:rPr>
          <w:sz w:val="24"/>
          <w:szCs w:val="24"/>
        </w:rPr>
        <w:t>Durchmessers</w:t>
      </w:r>
      <w:r w:rsidR="00F9207B" w:rsidRPr="00307B34">
        <w:rPr>
          <w:sz w:val="24"/>
          <w:szCs w:val="24"/>
        </w:rPr>
        <w:t>)</w:t>
      </w:r>
      <w:r w:rsidR="0063290D">
        <w:rPr>
          <w:sz w:val="24"/>
          <w:szCs w:val="24"/>
        </w:rPr>
        <w:t xml:space="preserve"> bestehlt.</w:t>
      </w:r>
      <w:r w:rsidR="008A0910" w:rsidRPr="00307B34">
        <w:rPr>
          <w:sz w:val="24"/>
          <w:szCs w:val="24"/>
        </w:rPr>
        <w:t xml:space="preserve"> </w:t>
      </w:r>
      <w:r w:rsidR="0063290D">
        <w:rPr>
          <w:sz w:val="24"/>
          <w:szCs w:val="24"/>
        </w:rPr>
        <w:t>D</w:t>
      </w:r>
      <w:r w:rsidR="00AF4D73" w:rsidRPr="00307B34">
        <w:rPr>
          <w:sz w:val="24"/>
          <w:szCs w:val="24"/>
        </w:rPr>
        <w:t>es Weiteren</w:t>
      </w:r>
      <w:r w:rsidR="008A0910" w:rsidRPr="00307B34">
        <w:rPr>
          <w:sz w:val="24"/>
          <w:szCs w:val="24"/>
        </w:rPr>
        <w:t xml:space="preserve"> ist auch eine Koppelung mittels Gammamatch (Anzapfung der Spule, sodass sich eine Ein- und Ausgansimpedanz </w:t>
      </w:r>
      <w:r w:rsidR="00D90F08" w:rsidRPr="00307B34">
        <w:rPr>
          <w:sz w:val="24"/>
          <w:szCs w:val="24"/>
        </w:rPr>
        <w:t xml:space="preserve">von 50 Ohm einstellt), </w:t>
      </w:r>
      <w:r w:rsidR="00281D5B" w:rsidRPr="00307B34">
        <w:rPr>
          <w:sz w:val="24"/>
          <w:szCs w:val="24"/>
        </w:rPr>
        <w:t>eine k</w:t>
      </w:r>
      <w:r w:rsidR="008A0910" w:rsidRPr="00307B34">
        <w:rPr>
          <w:sz w:val="24"/>
          <w:szCs w:val="24"/>
        </w:rPr>
        <w:t xml:space="preserve">apazitive Kopplung </w:t>
      </w:r>
      <w:r w:rsidR="00D90F08" w:rsidRPr="00307B34">
        <w:rPr>
          <w:sz w:val="24"/>
          <w:szCs w:val="24"/>
        </w:rPr>
        <w:t xml:space="preserve">oder eine Kopplung mittels Ringkernen </w:t>
      </w:r>
      <w:r w:rsidR="00364677" w:rsidRPr="00307B34">
        <w:rPr>
          <w:sz w:val="24"/>
          <w:szCs w:val="24"/>
        </w:rPr>
        <w:t>möglich:</w:t>
      </w:r>
    </w:p>
    <w:p w:rsidR="00364677" w:rsidRPr="00744941" w:rsidRDefault="00364677" w:rsidP="002C04EA">
      <w:pPr>
        <w:pStyle w:val="double-blue"/>
        <w:jc w:val="both"/>
        <w:rPr>
          <w:rFonts w:asciiTheme="minorHAnsi" w:hAnsiTheme="minorHAnsi" w:cstheme="minorHAnsi"/>
          <w:bCs/>
          <w:u w:val="single"/>
        </w:rPr>
      </w:pPr>
      <w:r w:rsidRPr="00744941">
        <w:rPr>
          <w:rFonts w:asciiTheme="minorHAnsi" w:hAnsiTheme="minorHAnsi" w:cstheme="minorHAnsi"/>
          <w:bCs/>
          <w:u w:val="single"/>
        </w:rPr>
        <w:t>Induktive Kopplung:</w:t>
      </w:r>
    </w:p>
    <w:p w:rsidR="00364677" w:rsidRPr="00307B34" w:rsidRDefault="00364677" w:rsidP="002C04EA">
      <w:pPr>
        <w:pStyle w:val="double-blue"/>
        <w:jc w:val="both"/>
        <w:rPr>
          <w:rFonts w:asciiTheme="minorHAnsi" w:hAnsiTheme="minorHAnsi" w:cstheme="minorHAnsi"/>
          <w:bCs/>
        </w:rPr>
      </w:pPr>
      <w:r w:rsidRPr="00307B34">
        <w:rPr>
          <w:rFonts w:asciiTheme="minorHAnsi" w:hAnsiTheme="minorHAnsi" w:cstheme="minorHAnsi"/>
          <w:bCs/>
        </w:rPr>
        <w:t xml:space="preserve">Die Induktive Kopplung erfolgt meist mithilfe einer Schleife von etwa 1/5 der Länge des Umfanges der Loop (1/3-1/8 möglich). Die Koppelschleife und die Loop bilden dabei einen Transformator mit </w:t>
      </w:r>
      <w:r w:rsidR="00643840" w:rsidRPr="00307B34">
        <w:rPr>
          <w:rFonts w:asciiTheme="minorHAnsi" w:hAnsiTheme="minorHAnsi" w:cstheme="minorHAnsi"/>
          <w:bCs/>
        </w:rPr>
        <w:t>festen Übertragungsverhältnis und relativ loser Kopplung, einige Parameter haben darauf einen Einfluss:</w:t>
      </w:r>
    </w:p>
    <w:p w:rsidR="00364677" w:rsidRPr="00307B34" w:rsidRDefault="00643840" w:rsidP="002C04EA">
      <w:pPr>
        <w:numPr>
          <w:ilvl w:val="0"/>
          <w:numId w:val="1"/>
        </w:numPr>
        <w:spacing w:before="100" w:beforeAutospacing="1" w:after="100" w:afterAutospacing="1" w:line="240" w:lineRule="auto"/>
        <w:jc w:val="both"/>
        <w:rPr>
          <w:sz w:val="24"/>
          <w:szCs w:val="24"/>
        </w:rPr>
      </w:pPr>
      <w:r w:rsidRPr="00307B34">
        <w:rPr>
          <w:sz w:val="24"/>
          <w:szCs w:val="24"/>
        </w:rPr>
        <w:lastRenderedPageBreak/>
        <w:t>Die Größe der Koppelschleife (Normalerweise 1/5, jedoch 1/3-1/8 des Durchmessers möglich)</w:t>
      </w:r>
      <w:r w:rsidR="00364677" w:rsidRPr="00307B34">
        <w:rPr>
          <w:sz w:val="24"/>
          <w:szCs w:val="24"/>
        </w:rPr>
        <w:t xml:space="preserve">. </w:t>
      </w:r>
    </w:p>
    <w:p w:rsidR="00364677" w:rsidRPr="00307B34" w:rsidRDefault="00643840" w:rsidP="002C04EA">
      <w:pPr>
        <w:numPr>
          <w:ilvl w:val="0"/>
          <w:numId w:val="1"/>
        </w:numPr>
        <w:spacing w:before="100" w:beforeAutospacing="1" w:after="100" w:afterAutospacing="1" w:line="240" w:lineRule="auto"/>
        <w:jc w:val="both"/>
        <w:rPr>
          <w:sz w:val="24"/>
          <w:szCs w:val="24"/>
        </w:rPr>
      </w:pPr>
      <w:r w:rsidRPr="00307B34">
        <w:rPr>
          <w:sz w:val="24"/>
          <w:szCs w:val="24"/>
        </w:rPr>
        <w:t xml:space="preserve">Die Form der </w:t>
      </w:r>
      <w:r w:rsidR="0063290D">
        <w:rPr>
          <w:sz w:val="24"/>
          <w:szCs w:val="24"/>
        </w:rPr>
        <w:t>Koppelschleife:  Normalerweise rund,</w:t>
      </w:r>
      <w:r w:rsidRPr="00307B34">
        <w:rPr>
          <w:sz w:val="24"/>
          <w:szCs w:val="24"/>
        </w:rPr>
        <w:t xml:space="preserve"> kann jedoch</w:t>
      </w:r>
      <w:r w:rsidR="0063290D">
        <w:rPr>
          <w:sz w:val="24"/>
          <w:szCs w:val="24"/>
        </w:rPr>
        <w:t xml:space="preserve"> auch</w:t>
      </w:r>
      <w:r w:rsidRPr="00307B34">
        <w:rPr>
          <w:sz w:val="24"/>
          <w:szCs w:val="24"/>
        </w:rPr>
        <w:t xml:space="preserve"> g</w:t>
      </w:r>
      <w:r w:rsidR="0063290D">
        <w:rPr>
          <w:sz w:val="24"/>
          <w:szCs w:val="24"/>
        </w:rPr>
        <w:t>e</w:t>
      </w:r>
      <w:r w:rsidR="00277F83">
        <w:rPr>
          <w:sz w:val="24"/>
          <w:szCs w:val="24"/>
        </w:rPr>
        <w:t>staucht oder gestreckt werden - d</w:t>
      </w:r>
      <w:r w:rsidRPr="00307B34">
        <w:rPr>
          <w:sz w:val="24"/>
          <w:szCs w:val="24"/>
        </w:rPr>
        <w:t xml:space="preserve">amit </w:t>
      </w:r>
      <w:r w:rsidR="008B28AD" w:rsidRPr="00307B34">
        <w:rPr>
          <w:sz w:val="24"/>
          <w:szCs w:val="24"/>
        </w:rPr>
        <w:t>ändert</w:t>
      </w:r>
      <w:r w:rsidRPr="00307B34">
        <w:rPr>
          <w:sz w:val="24"/>
          <w:szCs w:val="24"/>
        </w:rPr>
        <w:t xml:space="preserve"> sich die A</w:t>
      </w:r>
      <w:r w:rsidR="008B28AD">
        <w:rPr>
          <w:sz w:val="24"/>
          <w:szCs w:val="24"/>
        </w:rPr>
        <w:t>pertur</w:t>
      </w:r>
      <w:r w:rsidR="008F001B">
        <w:rPr>
          <w:sz w:val="24"/>
          <w:szCs w:val="24"/>
        </w:rPr>
        <w:t xml:space="preserve"> </w:t>
      </w:r>
      <w:r w:rsidRPr="00307B34">
        <w:rPr>
          <w:sz w:val="24"/>
          <w:szCs w:val="24"/>
        </w:rPr>
        <w:t>(Öffnung) und der Abstand zur M.L.</w:t>
      </w:r>
      <w:r w:rsidRPr="00307B34">
        <w:rPr>
          <w:b/>
          <w:bCs/>
          <w:sz w:val="24"/>
          <w:szCs w:val="24"/>
        </w:rPr>
        <w:t xml:space="preserve"> </w:t>
      </w:r>
      <w:r w:rsidRPr="00307B34">
        <w:rPr>
          <w:bCs/>
          <w:sz w:val="24"/>
          <w:szCs w:val="24"/>
        </w:rPr>
        <w:t xml:space="preserve">Platzierung entlang der </w:t>
      </w:r>
      <w:r w:rsidR="00AF4D73" w:rsidRPr="00307B34">
        <w:rPr>
          <w:bCs/>
          <w:sz w:val="24"/>
          <w:szCs w:val="24"/>
        </w:rPr>
        <w:t>M.L</w:t>
      </w:r>
      <w:r w:rsidR="00AF4D73" w:rsidRPr="00307B34">
        <w:rPr>
          <w:b/>
          <w:bCs/>
          <w:sz w:val="24"/>
          <w:szCs w:val="24"/>
        </w:rPr>
        <w:t>:</w:t>
      </w:r>
      <w:r w:rsidRPr="00307B34">
        <w:rPr>
          <w:b/>
          <w:bCs/>
          <w:sz w:val="24"/>
          <w:szCs w:val="24"/>
        </w:rPr>
        <w:t xml:space="preserve"> </w:t>
      </w:r>
      <w:r w:rsidRPr="00307B34">
        <w:rPr>
          <w:bCs/>
          <w:sz w:val="24"/>
          <w:szCs w:val="24"/>
        </w:rPr>
        <w:t>Üblicherweise dem Kondensator gegenüber, jedoch kann die Einspeisung auch außerhalb der Mitte erfolgen</w:t>
      </w:r>
      <w:r w:rsidR="00364677" w:rsidRPr="00307B34">
        <w:rPr>
          <w:sz w:val="24"/>
          <w:szCs w:val="24"/>
        </w:rPr>
        <w:t xml:space="preserve">. </w:t>
      </w:r>
    </w:p>
    <w:p w:rsidR="00364677" w:rsidRPr="00307B34" w:rsidRDefault="00643840" w:rsidP="002C04EA">
      <w:pPr>
        <w:numPr>
          <w:ilvl w:val="0"/>
          <w:numId w:val="1"/>
        </w:numPr>
        <w:spacing w:before="100" w:beforeAutospacing="1" w:after="100" w:afterAutospacing="1" w:line="240" w:lineRule="auto"/>
        <w:jc w:val="both"/>
        <w:rPr>
          <w:sz w:val="24"/>
          <w:szCs w:val="24"/>
        </w:rPr>
      </w:pPr>
      <w:r w:rsidRPr="00307B34">
        <w:rPr>
          <w:bCs/>
          <w:sz w:val="24"/>
          <w:szCs w:val="24"/>
        </w:rPr>
        <w:t>Nähe zur M.L:</w:t>
      </w:r>
      <w:r w:rsidRPr="00307B34">
        <w:rPr>
          <w:b/>
          <w:bCs/>
          <w:sz w:val="24"/>
          <w:szCs w:val="24"/>
        </w:rPr>
        <w:t xml:space="preserve"> </w:t>
      </w:r>
      <w:r w:rsidR="0073322A" w:rsidRPr="00307B34">
        <w:rPr>
          <w:bCs/>
          <w:sz w:val="24"/>
          <w:szCs w:val="24"/>
        </w:rPr>
        <w:t>Normalerweise direkt an der M.L</w:t>
      </w:r>
      <w:r w:rsidR="00376338">
        <w:rPr>
          <w:bCs/>
          <w:sz w:val="24"/>
          <w:szCs w:val="24"/>
        </w:rPr>
        <w:t>.</w:t>
      </w:r>
      <w:r w:rsidR="0073322A" w:rsidRPr="00307B34">
        <w:rPr>
          <w:bCs/>
          <w:sz w:val="24"/>
          <w:szCs w:val="24"/>
        </w:rPr>
        <w:t>, jedoch kann auch mit dem Abstand zur M.L</w:t>
      </w:r>
      <w:r w:rsidR="00376338">
        <w:rPr>
          <w:bCs/>
          <w:sz w:val="24"/>
          <w:szCs w:val="24"/>
        </w:rPr>
        <w:t>.</w:t>
      </w:r>
      <w:r w:rsidR="0073322A" w:rsidRPr="00307B34">
        <w:rPr>
          <w:bCs/>
          <w:sz w:val="24"/>
          <w:szCs w:val="24"/>
        </w:rPr>
        <w:t xml:space="preserve"> experimentiert werden</w:t>
      </w:r>
      <w:r w:rsidR="00364677" w:rsidRPr="00307B34">
        <w:rPr>
          <w:sz w:val="24"/>
          <w:szCs w:val="24"/>
        </w:rPr>
        <w:t xml:space="preserve">. </w:t>
      </w:r>
    </w:p>
    <w:p w:rsidR="00364677" w:rsidRPr="00307B34" w:rsidRDefault="0073322A" w:rsidP="002C04EA">
      <w:pPr>
        <w:numPr>
          <w:ilvl w:val="0"/>
          <w:numId w:val="1"/>
        </w:numPr>
        <w:spacing w:before="100" w:beforeAutospacing="1" w:after="100" w:afterAutospacing="1" w:line="240" w:lineRule="auto"/>
        <w:jc w:val="both"/>
        <w:rPr>
          <w:sz w:val="24"/>
          <w:szCs w:val="24"/>
        </w:rPr>
      </w:pPr>
      <w:r w:rsidRPr="00307B34">
        <w:rPr>
          <w:bCs/>
          <w:sz w:val="24"/>
          <w:szCs w:val="24"/>
        </w:rPr>
        <w:t>Verdrehen der Koppelschleife entlang ihrer vertikalen Achse beeinflusst die Kopplung.</w:t>
      </w:r>
    </w:p>
    <w:p w:rsidR="00364677" w:rsidRPr="00307B34" w:rsidRDefault="0073322A" w:rsidP="002C04EA">
      <w:pPr>
        <w:numPr>
          <w:ilvl w:val="0"/>
          <w:numId w:val="1"/>
        </w:numPr>
        <w:spacing w:before="100" w:beforeAutospacing="1" w:after="100" w:afterAutospacing="1" w:line="240" w:lineRule="auto"/>
        <w:jc w:val="both"/>
        <w:rPr>
          <w:sz w:val="24"/>
          <w:szCs w:val="24"/>
        </w:rPr>
      </w:pPr>
      <w:r w:rsidRPr="00307B34">
        <w:rPr>
          <w:sz w:val="24"/>
          <w:szCs w:val="24"/>
        </w:rPr>
        <w:t>Die Dicke des Leiters der Koppelschleife</w:t>
      </w:r>
      <w:r w:rsidR="00364677" w:rsidRPr="00307B34">
        <w:rPr>
          <w:sz w:val="24"/>
          <w:szCs w:val="24"/>
        </w:rPr>
        <w:t xml:space="preserve">. </w:t>
      </w:r>
    </w:p>
    <w:p w:rsidR="00364677" w:rsidRPr="00307B34" w:rsidRDefault="00364677" w:rsidP="00364677">
      <w:pPr>
        <w:spacing w:after="0"/>
        <w:rPr>
          <w:sz w:val="24"/>
          <w:szCs w:val="24"/>
        </w:rPr>
      </w:pPr>
    </w:p>
    <w:p w:rsidR="00364677" w:rsidRPr="00F52D3C" w:rsidRDefault="0073322A" w:rsidP="002C04EA">
      <w:pPr>
        <w:pStyle w:val="pre-list"/>
        <w:jc w:val="both"/>
        <w:rPr>
          <w:rFonts w:asciiTheme="minorHAnsi" w:hAnsiTheme="minorHAnsi" w:cstheme="minorHAnsi"/>
          <w:u w:val="single"/>
        </w:rPr>
      </w:pPr>
      <w:r w:rsidRPr="00F52D3C">
        <w:rPr>
          <w:rFonts w:asciiTheme="minorHAnsi" w:hAnsiTheme="minorHAnsi" w:cstheme="minorHAnsi"/>
          <w:u w:val="single"/>
        </w:rPr>
        <w:t>Ungeschirmte Koppelschleifen:</w:t>
      </w:r>
    </w:p>
    <w:p w:rsidR="0073322A" w:rsidRPr="00307B34" w:rsidRDefault="0073322A" w:rsidP="002C04EA">
      <w:pPr>
        <w:numPr>
          <w:ilvl w:val="0"/>
          <w:numId w:val="2"/>
        </w:numPr>
        <w:spacing w:before="100" w:beforeAutospacing="1" w:after="100" w:afterAutospacing="1" w:line="240" w:lineRule="auto"/>
        <w:jc w:val="both"/>
        <w:rPr>
          <w:sz w:val="24"/>
          <w:szCs w:val="24"/>
        </w:rPr>
      </w:pPr>
      <w:r w:rsidRPr="00307B34">
        <w:rPr>
          <w:sz w:val="24"/>
          <w:szCs w:val="24"/>
        </w:rPr>
        <w:t>Ein dickeres Kupferrohr oder ein dickerer Kupferdraht (Installationsdraht 2.5 mm2)</w:t>
      </w:r>
    </w:p>
    <w:p w:rsidR="00AC1BA7" w:rsidRPr="00307B34" w:rsidRDefault="0073322A" w:rsidP="002C04EA">
      <w:pPr>
        <w:numPr>
          <w:ilvl w:val="0"/>
          <w:numId w:val="2"/>
        </w:numPr>
        <w:spacing w:before="100" w:beforeAutospacing="1" w:after="100" w:afterAutospacing="1" w:line="240" w:lineRule="auto"/>
        <w:jc w:val="both"/>
        <w:rPr>
          <w:sz w:val="24"/>
          <w:szCs w:val="24"/>
        </w:rPr>
      </w:pPr>
      <w:r w:rsidRPr="00307B34">
        <w:rPr>
          <w:sz w:val="24"/>
          <w:szCs w:val="24"/>
        </w:rPr>
        <w:t>Der Schirm eines Koaxialkabels, der Mittelleiter wird nicht angeschlossen, oder beide Enden werden an den Schirm angeschlossen</w:t>
      </w:r>
      <w:r w:rsidR="00AC1BA7" w:rsidRPr="00307B34">
        <w:rPr>
          <w:sz w:val="24"/>
          <w:szCs w:val="24"/>
        </w:rPr>
        <w:t>.</w:t>
      </w:r>
    </w:p>
    <w:p w:rsidR="00364677" w:rsidRPr="00307B34" w:rsidRDefault="00AC1BA7" w:rsidP="002C04EA">
      <w:pPr>
        <w:numPr>
          <w:ilvl w:val="0"/>
          <w:numId w:val="2"/>
        </w:numPr>
        <w:spacing w:before="100" w:beforeAutospacing="1" w:after="100" w:afterAutospacing="1" w:line="240" w:lineRule="auto"/>
        <w:jc w:val="both"/>
        <w:rPr>
          <w:sz w:val="24"/>
          <w:szCs w:val="24"/>
        </w:rPr>
      </w:pPr>
      <w:r w:rsidRPr="00307B34">
        <w:rPr>
          <w:sz w:val="24"/>
          <w:szCs w:val="24"/>
        </w:rPr>
        <w:t>Der Mittelleiter eines Koaxialkabels, Innere Isolation (Dielektrikum) bleibt erhalten, Schirm wird entfernt.</w:t>
      </w:r>
      <w:r w:rsidRPr="00307B34">
        <w:rPr>
          <w:noProof/>
          <w:sz w:val="24"/>
          <w:szCs w:val="24"/>
          <w:lang w:val="de-AT" w:eastAsia="de-AT"/>
        </w:rPr>
        <w:t xml:space="preserve"> </w:t>
      </w:r>
      <w:r w:rsidR="00364677" w:rsidRPr="00307B34">
        <w:rPr>
          <w:noProof/>
          <w:sz w:val="24"/>
          <w:szCs w:val="24"/>
          <w:lang w:val="de-AT" w:eastAsia="de-AT"/>
        </w:rPr>
        <w:drawing>
          <wp:inline distT="0" distB="0" distL="0" distR="0" wp14:anchorId="479D347C" wp14:editId="74F362D8">
            <wp:extent cx="5391150" cy="2569782"/>
            <wp:effectExtent l="0" t="0" r="0" b="2540"/>
            <wp:docPr id="30" name="Grafik 30"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 Lo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946" cy="2582555"/>
                    </a:xfrm>
                    <a:prstGeom prst="rect">
                      <a:avLst/>
                    </a:prstGeom>
                    <a:noFill/>
                    <a:ln>
                      <a:noFill/>
                    </a:ln>
                  </pic:spPr>
                </pic:pic>
              </a:graphicData>
            </a:graphic>
          </wp:inline>
        </w:drawing>
      </w:r>
    </w:p>
    <w:p w:rsidR="00364677" w:rsidRPr="00307B34" w:rsidRDefault="00AC1BA7" w:rsidP="002C04EA">
      <w:pPr>
        <w:pStyle w:val="berschrift2"/>
        <w:jc w:val="both"/>
        <w:rPr>
          <w:rFonts w:asciiTheme="minorHAnsi" w:hAnsiTheme="minorHAnsi" w:cstheme="minorHAnsi"/>
          <w:b w:val="0"/>
          <w:sz w:val="24"/>
          <w:szCs w:val="24"/>
        </w:rPr>
      </w:pPr>
      <w:r w:rsidRPr="00307B34">
        <w:rPr>
          <w:rFonts w:asciiTheme="minorHAnsi" w:hAnsiTheme="minorHAnsi" w:cstheme="minorHAnsi"/>
          <w:b w:val="0"/>
          <w:sz w:val="24"/>
          <w:szCs w:val="24"/>
        </w:rPr>
        <w:t>Beispiele für ungeschirmte Koppelschleifen</w:t>
      </w:r>
    </w:p>
    <w:p w:rsidR="00364677" w:rsidRPr="00307B34" w:rsidRDefault="00AC1BA7" w:rsidP="002C04EA">
      <w:pPr>
        <w:jc w:val="both"/>
        <w:rPr>
          <w:sz w:val="24"/>
          <w:szCs w:val="24"/>
        </w:rPr>
      </w:pPr>
      <w:bookmarkStart w:id="1" w:name="shielded"/>
      <w:bookmarkEnd w:id="1"/>
      <w:r w:rsidRPr="00307B34">
        <w:rPr>
          <w:sz w:val="24"/>
          <w:szCs w:val="24"/>
        </w:rPr>
        <w:t>Geschirmte Koppelschleifen:</w:t>
      </w:r>
    </w:p>
    <w:p w:rsidR="00AC1BA7" w:rsidRPr="00307B34" w:rsidRDefault="00AC1BA7" w:rsidP="002C04EA">
      <w:pPr>
        <w:jc w:val="both"/>
        <w:rPr>
          <w:sz w:val="24"/>
          <w:szCs w:val="24"/>
        </w:rPr>
      </w:pPr>
      <w:r w:rsidRPr="00307B34">
        <w:rPr>
          <w:sz w:val="24"/>
          <w:szCs w:val="24"/>
        </w:rPr>
        <w:t xml:space="preserve">Die zweite </w:t>
      </w:r>
      <w:r w:rsidR="008F001B">
        <w:rPr>
          <w:sz w:val="24"/>
          <w:szCs w:val="24"/>
        </w:rPr>
        <w:t>Möglichkeit für Koppelschleifen -</w:t>
      </w:r>
      <w:r w:rsidRPr="00307B34">
        <w:rPr>
          <w:sz w:val="24"/>
          <w:szCs w:val="24"/>
        </w:rPr>
        <w:t xml:space="preserve"> normalerwei</w:t>
      </w:r>
      <w:r w:rsidR="00277F83">
        <w:rPr>
          <w:sz w:val="24"/>
          <w:szCs w:val="24"/>
        </w:rPr>
        <w:t>se 1/5 des Durchmessers der M.L</w:t>
      </w:r>
      <w:r w:rsidRPr="00307B34">
        <w:rPr>
          <w:sz w:val="24"/>
          <w:szCs w:val="24"/>
        </w:rPr>
        <w:t>,</w:t>
      </w:r>
      <w:r w:rsidR="00E91319">
        <w:rPr>
          <w:sz w:val="24"/>
          <w:szCs w:val="24"/>
        </w:rPr>
        <w:t xml:space="preserve"> manchmal jedoch auch nur 1/8 - w</w:t>
      </w:r>
      <w:r w:rsidRPr="00307B34">
        <w:rPr>
          <w:sz w:val="24"/>
          <w:szCs w:val="24"/>
        </w:rPr>
        <w:t>ird üblicherweise aus Koax</w:t>
      </w:r>
      <w:r w:rsidR="008722EB" w:rsidRPr="00307B34">
        <w:rPr>
          <w:sz w:val="24"/>
          <w:szCs w:val="24"/>
        </w:rPr>
        <w:t>ialkabel angefertigt, jedoch gib</w:t>
      </w:r>
      <w:r w:rsidRPr="00307B34">
        <w:rPr>
          <w:sz w:val="24"/>
          <w:szCs w:val="24"/>
        </w:rPr>
        <w:t>t es auch hier einige Varianten zum Experimentieren:</w:t>
      </w:r>
    </w:p>
    <w:p w:rsidR="00364677" w:rsidRPr="00307B34" w:rsidRDefault="008722EB" w:rsidP="002C04EA">
      <w:pPr>
        <w:numPr>
          <w:ilvl w:val="0"/>
          <w:numId w:val="5"/>
        </w:numPr>
        <w:spacing w:before="100" w:beforeAutospacing="1" w:after="100" w:afterAutospacing="1" w:line="240" w:lineRule="auto"/>
        <w:jc w:val="both"/>
        <w:rPr>
          <w:sz w:val="24"/>
          <w:szCs w:val="24"/>
        </w:rPr>
      </w:pPr>
      <w:r w:rsidRPr="00307B34">
        <w:rPr>
          <w:sz w:val="24"/>
          <w:szCs w:val="24"/>
        </w:rPr>
        <w:t>Die Abschirmung des Koaxialkabels ist in der Mitte unterbrochen</w:t>
      </w:r>
      <w:r w:rsidR="00364677" w:rsidRPr="00307B34">
        <w:rPr>
          <w:sz w:val="24"/>
          <w:szCs w:val="24"/>
        </w:rPr>
        <w:t xml:space="preserve"> </w:t>
      </w:r>
    </w:p>
    <w:p w:rsidR="00364677" w:rsidRPr="00307B34" w:rsidRDefault="008722EB" w:rsidP="002C04EA">
      <w:pPr>
        <w:numPr>
          <w:ilvl w:val="0"/>
          <w:numId w:val="5"/>
        </w:numPr>
        <w:spacing w:before="100" w:beforeAutospacing="1" w:after="100" w:afterAutospacing="1" w:line="240" w:lineRule="auto"/>
        <w:jc w:val="both"/>
        <w:rPr>
          <w:sz w:val="24"/>
          <w:szCs w:val="24"/>
        </w:rPr>
      </w:pPr>
      <w:r w:rsidRPr="00307B34">
        <w:rPr>
          <w:sz w:val="24"/>
          <w:szCs w:val="24"/>
        </w:rPr>
        <w:t>Der Innenleiter ist an derselben Stelle unterbrochen</w:t>
      </w:r>
      <w:r w:rsidR="00364677" w:rsidRPr="00307B34">
        <w:rPr>
          <w:sz w:val="24"/>
          <w:szCs w:val="24"/>
        </w:rPr>
        <w:t xml:space="preserve"> </w:t>
      </w:r>
    </w:p>
    <w:p w:rsidR="00364677" w:rsidRPr="00307B34" w:rsidRDefault="008722EB" w:rsidP="002C04EA">
      <w:pPr>
        <w:numPr>
          <w:ilvl w:val="0"/>
          <w:numId w:val="5"/>
        </w:numPr>
        <w:spacing w:before="100" w:beforeAutospacing="1" w:after="100" w:afterAutospacing="1" w:line="240" w:lineRule="auto"/>
        <w:jc w:val="both"/>
        <w:rPr>
          <w:sz w:val="24"/>
          <w:szCs w:val="24"/>
        </w:rPr>
      </w:pPr>
      <w:r w:rsidRPr="00307B34">
        <w:rPr>
          <w:sz w:val="24"/>
          <w:szCs w:val="24"/>
        </w:rPr>
        <w:t>Innenleiter und Abschirmung sind auf unterschiedliche Art verbunden</w:t>
      </w:r>
      <w:r w:rsidR="00364677" w:rsidRPr="00307B34">
        <w:rPr>
          <w:sz w:val="24"/>
          <w:szCs w:val="24"/>
        </w:rPr>
        <w:t xml:space="preserve"> </w:t>
      </w:r>
    </w:p>
    <w:p w:rsidR="00364677" w:rsidRPr="00307B34" w:rsidRDefault="00364677" w:rsidP="00364677">
      <w:pPr>
        <w:spacing w:after="0"/>
        <w:rPr>
          <w:sz w:val="24"/>
          <w:szCs w:val="24"/>
        </w:rPr>
      </w:pPr>
    </w:p>
    <w:p w:rsidR="00364677" w:rsidRPr="00307B34" w:rsidRDefault="00364677" w:rsidP="00364677">
      <w:pPr>
        <w:rPr>
          <w:sz w:val="24"/>
          <w:szCs w:val="24"/>
        </w:rPr>
      </w:pPr>
      <w:r w:rsidRPr="00307B34">
        <w:rPr>
          <w:noProof/>
          <w:sz w:val="24"/>
          <w:szCs w:val="24"/>
          <w:lang w:val="de-AT" w:eastAsia="de-AT"/>
        </w:rPr>
        <w:lastRenderedPageBreak/>
        <w:drawing>
          <wp:inline distT="0" distB="0" distL="0" distR="0" wp14:anchorId="3823E497" wp14:editId="540552E4">
            <wp:extent cx="6315075" cy="3024219"/>
            <wp:effectExtent l="0" t="0" r="0" b="5080"/>
            <wp:docPr id="26" name="Grafik 26"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 Lo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596" cy="3034525"/>
                    </a:xfrm>
                    <a:prstGeom prst="rect">
                      <a:avLst/>
                    </a:prstGeom>
                    <a:noFill/>
                    <a:ln>
                      <a:noFill/>
                    </a:ln>
                  </pic:spPr>
                </pic:pic>
              </a:graphicData>
            </a:graphic>
          </wp:inline>
        </w:drawing>
      </w:r>
    </w:p>
    <w:p w:rsidR="00364677" w:rsidRPr="00307B34" w:rsidRDefault="008722EB" w:rsidP="00364677">
      <w:pPr>
        <w:pStyle w:val="berschrift2"/>
        <w:rPr>
          <w:rFonts w:asciiTheme="minorHAnsi" w:hAnsiTheme="minorHAnsi" w:cstheme="minorHAnsi"/>
          <w:b w:val="0"/>
          <w:sz w:val="24"/>
          <w:szCs w:val="24"/>
        </w:rPr>
      </w:pPr>
      <w:r w:rsidRPr="00307B34">
        <w:rPr>
          <w:rFonts w:asciiTheme="minorHAnsi" w:hAnsiTheme="minorHAnsi" w:cstheme="minorHAnsi"/>
          <w:b w:val="0"/>
          <w:sz w:val="24"/>
          <w:szCs w:val="24"/>
        </w:rPr>
        <w:t>Variationen der Koppelschleife aus Koaxialkabel</w:t>
      </w:r>
    </w:p>
    <w:p w:rsidR="00364677" w:rsidRPr="00307B34" w:rsidRDefault="00364677" w:rsidP="00364677">
      <w:pPr>
        <w:rPr>
          <w:sz w:val="24"/>
          <w:szCs w:val="24"/>
        </w:rPr>
      </w:pPr>
    </w:p>
    <w:p w:rsidR="00364677" w:rsidRPr="00307B34" w:rsidRDefault="00364677" w:rsidP="00364677">
      <w:pPr>
        <w:rPr>
          <w:sz w:val="24"/>
          <w:szCs w:val="24"/>
        </w:rPr>
      </w:pPr>
      <w:r w:rsidRPr="00307B34">
        <w:rPr>
          <w:noProof/>
          <w:sz w:val="24"/>
          <w:szCs w:val="24"/>
          <w:lang w:val="de-AT" w:eastAsia="de-AT"/>
        </w:rPr>
        <w:drawing>
          <wp:inline distT="0" distB="0" distL="0" distR="0" wp14:anchorId="6B49CD17" wp14:editId="094DEA83">
            <wp:extent cx="6248400" cy="2992289"/>
            <wp:effectExtent l="0" t="0" r="0" b="0"/>
            <wp:docPr id="25" name="Grafik 25"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 Lo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0989" cy="3003107"/>
                    </a:xfrm>
                    <a:prstGeom prst="rect">
                      <a:avLst/>
                    </a:prstGeom>
                    <a:noFill/>
                    <a:ln>
                      <a:noFill/>
                    </a:ln>
                  </pic:spPr>
                </pic:pic>
              </a:graphicData>
            </a:graphic>
          </wp:inline>
        </w:drawing>
      </w:r>
    </w:p>
    <w:p w:rsidR="00364677" w:rsidRPr="00307B34" w:rsidRDefault="008722EB" w:rsidP="00DC0D77">
      <w:pPr>
        <w:pStyle w:val="berschrift2"/>
        <w:rPr>
          <w:sz w:val="24"/>
          <w:szCs w:val="24"/>
        </w:rPr>
      </w:pPr>
      <w:r w:rsidRPr="00307B34">
        <w:rPr>
          <w:rFonts w:asciiTheme="minorHAnsi" w:hAnsiTheme="minorHAnsi" w:cstheme="minorHAnsi"/>
          <w:b w:val="0"/>
          <w:sz w:val="24"/>
          <w:szCs w:val="24"/>
        </w:rPr>
        <w:t>Variationen der Koppelschleife aus Koaxialkabel</w:t>
      </w:r>
      <w:r w:rsidR="00DC0D77">
        <w:rPr>
          <w:rFonts w:asciiTheme="minorHAnsi" w:hAnsiTheme="minorHAnsi" w:cstheme="minorHAnsi"/>
          <w:b w:val="0"/>
          <w:sz w:val="24"/>
          <w:szCs w:val="24"/>
        </w:rPr>
        <w:t xml:space="preserve">, </w:t>
      </w:r>
      <w:r w:rsidR="00DC0D77" w:rsidRPr="00DC0D77">
        <w:rPr>
          <w:rFonts w:asciiTheme="minorHAnsi" w:hAnsiTheme="minorHAnsi"/>
          <w:b w:val="0"/>
          <w:sz w:val="24"/>
          <w:szCs w:val="24"/>
        </w:rPr>
        <w:t>A, B und F sind nur teilweise geschirmt</w:t>
      </w:r>
      <w:r w:rsidR="00DC0D77">
        <w:rPr>
          <w:rFonts w:asciiTheme="minorHAnsi" w:hAnsiTheme="minorHAnsi"/>
          <w:b w:val="0"/>
          <w:sz w:val="24"/>
          <w:szCs w:val="24"/>
        </w:rPr>
        <w:t>.</w:t>
      </w:r>
    </w:p>
    <w:p w:rsidR="00875DEB" w:rsidRPr="00307B34" w:rsidRDefault="00364677" w:rsidP="002C04EA">
      <w:pPr>
        <w:pStyle w:val="StandardWeb"/>
        <w:jc w:val="both"/>
        <w:rPr>
          <w:rFonts w:asciiTheme="minorHAnsi" w:hAnsiTheme="minorHAnsi"/>
        </w:rPr>
      </w:pPr>
      <w:r w:rsidRPr="00307B34">
        <w:rPr>
          <w:rFonts w:asciiTheme="minorHAnsi" w:hAnsiTheme="minorHAnsi"/>
          <w:b/>
          <w:bCs/>
        </w:rPr>
        <w:t>D</w:t>
      </w:r>
      <w:r w:rsidR="00FA748A" w:rsidRPr="00307B34">
        <w:rPr>
          <w:rFonts w:asciiTheme="minorHAnsi" w:hAnsiTheme="minorHAnsi"/>
        </w:rPr>
        <w:t>:</w:t>
      </w:r>
      <w:r w:rsidRPr="00307B34">
        <w:rPr>
          <w:rFonts w:asciiTheme="minorHAnsi" w:hAnsiTheme="minorHAnsi"/>
        </w:rPr>
        <w:t xml:space="preserve"> </w:t>
      </w:r>
      <w:r w:rsidR="00FA748A" w:rsidRPr="00307B34">
        <w:rPr>
          <w:rFonts w:asciiTheme="minorHAnsi" w:hAnsiTheme="minorHAnsi"/>
        </w:rPr>
        <w:t>Abschirmung der Koaxi</w:t>
      </w:r>
      <w:r w:rsidR="00AF4D73">
        <w:rPr>
          <w:rFonts w:asciiTheme="minorHAnsi" w:hAnsiTheme="minorHAnsi"/>
        </w:rPr>
        <w:t>alkabelschleife umhüllt den magnetischen Fluss</w:t>
      </w:r>
      <w:r w:rsidR="00FA748A" w:rsidRPr="00307B34">
        <w:rPr>
          <w:rFonts w:asciiTheme="minorHAnsi" w:hAnsiTheme="minorHAnsi"/>
        </w:rPr>
        <w:t xml:space="preserve">, der durch die Spule des Innenleiters gebildet wird, im Schirm wird eine Spannung induziert, Spannungsmaximum ist am Punkt, wo der Schirm endet, die Gesamte Koppelschleife hat deshalb die </w:t>
      </w:r>
      <w:proofErr w:type="gramStart"/>
      <w:r w:rsidR="00FA748A" w:rsidRPr="00307B34">
        <w:rPr>
          <w:rFonts w:asciiTheme="minorHAnsi" w:hAnsiTheme="minorHAnsi"/>
        </w:rPr>
        <w:t xml:space="preserve">Spannung </w:t>
      </w:r>
      <w:r w:rsidR="00827684">
        <w:rPr>
          <w:rFonts w:asciiTheme="minorHAnsi" w:hAnsiTheme="minorHAnsi"/>
        </w:rPr>
        <w:t xml:space="preserve"> </w:t>
      </w:r>
      <w:proofErr w:type="spellStart"/>
      <w:r w:rsidR="00827684">
        <w:rPr>
          <w:rFonts w:asciiTheme="minorHAnsi" w:hAnsiTheme="minorHAnsi"/>
        </w:rPr>
        <w:t>U</w:t>
      </w:r>
      <w:r w:rsidR="00FA748A" w:rsidRPr="00307B34">
        <w:rPr>
          <w:rFonts w:asciiTheme="minorHAnsi" w:hAnsiTheme="minorHAnsi"/>
          <w:vertAlign w:val="subscript"/>
        </w:rPr>
        <w:t>max</w:t>
      </w:r>
      <w:proofErr w:type="spellEnd"/>
      <w:proofErr w:type="gramEnd"/>
      <w:r w:rsidR="00FA748A" w:rsidRPr="00307B34">
        <w:rPr>
          <w:rFonts w:asciiTheme="minorHAnsi" w:hAnsiTheme="minorHAnsi"/>
        </w:rPr>
        <w:t xml:space="preserve">/2  gegenüber Masse. </w:t>
      </w:r>
      <w:r w:rsidR="00875DEB" w:rsidRPr="00307B34">
        <w:rPr>
          <w:rFonts w:asciiTheme="minorHAnsi" w:hAnsiTheme="minorHAnsi"/>
        </w:rPr>
        <w:t xml:space="preserve">Diese Koppelschleife erzeugt daher ein primär vertikal polarisiertes elektrisches Feld, das auch in die Abschirmung des Koaxialkabels eingekoppelt wird. Empfangsseitig werden dabei auch vertikal polarisierte elektrische Felder nicht nur durch die </w:t>
      </w:r>
      <w:r w:rsidR="00875DEB" w:rsidRPr="00307B34">
        <w:rPr>
          <w:rFonts w:asciiTheme="minorHAnsi" w:hAnsiTheme="minorHAnsi"/>
        </w:rPr>
        <w:lastRenderedPageBreak/>
        <w:t>Koppelschleife, sondern durch den Schirm des Koaxialkabels bis zum Empfänger weitergeleitet! Eine Verbesserung dazu in Bild B.</w:t>
      </w:r>
    </w:p>
    <w:p w:rsidR="00364677" w:rsidRPr="00307B34" w:rsidRDefault="00364677" w:rsidP="002C04EA">
      <w:pPr>
        <w:pStyle w:val="StandardWeb"/>
        <w:jc w:val="both"/>
        <w:rPr>
          <w:rFonts w:asciiTheme="minorHAnsi" w:hAnsiTheme="minorHAnsi"/>
        </w:rPr>
      </w:pPr>
      <w:r w:rsidRPr="00307B34">
        <w:rPr>
          <w:rFonts w:asciiTheme="minorHAnsi" w:hAnsiTheme="minorHAnsi"/>
        </w:rPr>
        <w:t xml:space="preserve"> </w:t>
      </w:r>
      <w:r w:rsidRPr="00307B34">
        <w:rPr>
          <w:rFonts w:asciiTheme="minorHAnsi" w:hAnsiTheme="minorHAnsi"/>
          <w:b/>
          <w:bCs/>
        </w:rPr>
        <w:t>B</w:t>
      </w:r>
      <w:r w:rsidRPr="00307B34">
        <w:rPr>
          <w:rFonts w:asciiTheme="minorHAnsi" w:hAnsiTheme="minorHAnsi"/>
        </w:rPr>
        <w:t xml:space="preserve">. </w:t>
      </w:r>
      <w:r w:rsidR="009C3778" w:rsidRPr="00307B34">
        <w:rPr>
          <w:rFonts w:asciiTheme="minorHAnsi" w:hAnsiTheme="minorHAnsi"/>
        </w:rPr>
        <w:t>Die rechte</w:t>
      </w:r>
      <w:r w:rsidR="00AF4D73">
        <w:rPr>
          <w:rFonts w:asciiTheme="minorHAnsi" w:hAnsiTheme="minorHAnsi"/>
        </w:rPr>
        <w:t xml:space="preserve"> und die linke Seite der Koppels</w:t>
      </w:r>
      <w:r w:rsidR="009C3778" w:rsidRPr="00307B34">
        <w:rPr>
          <w:rFonts w:asciiTheme="minorHAnsi" w:hAnsiTheme="minorHAnsi"/>
        </w:rPr>
        <w:t>chleife erzeugen umgekehrte und sich damit gegenseitig auslöschende Spannungen</w:t>
      </w:r>
      <w:r w:rsidRPr="00307B34">
        <w:rPr>
          <w:rFonts w:asciiTheme="minorHAnsi" w:hAnsiTheme="minorHAnsi"/>
        </w:rPr>
        <w:t xml:space="preserve">. </w:t>
      </w:r>
      <w:r w:rsidR="009C3778" w:rsidRPr="00307B34">
        <w:rPr>
          <w:rFonts w:asciiTheme="minorHAnsi" w:hAnsiTheme="minorHAnsi"/>
        </w:rPr>
        <w:t xml:space="preserve">In vertikaler Richtung werden elektrische Felder also weder empfangen noch erzeugt, jedoch horizontal polarisierte Felder. Theoretisch können beide </w:t>
      </w:r>
      <w:r w:rsidR="00AF4D73" w:rsidRPr="00307B34">
        <w:rPr>
          <w:rFonts w:asciiTheme="minorHAnsi" w:hAnsiTheme="minorHAnsi"/>
        </w:rPr>
        <w:t>Polarisationsebenen</w:t>
      </w:r>
      <w:r w:rsidR="009C3778" w:rsidRPr="00307B34">
        <w:rPr>
          <w:rFonts w:asciiTheme="minorHAnsi" w:hAnsiTheme="minorHAnsi"/>
        </w:rPr>
        <w:t xml:space="preserve"> unterdrückt werden, wenn man das Koax</w:t>
      </w:r>
      <w:r w:rsidR="00AF4D73">
        <w:rPr>
          <w:rFonts w:asciiTheme="minorHAnsi" w:hAnsiTheme="minorHAnsi"/>
        </w:rPr>
        <w:t>ial</w:t>
      </w:r>
      <w:r w:rsidR="009C3778" w:rsidRPr="00307B34">
        <w:rPr>
          <w:rFonts w:asciiTheme="minorHAnsi" w:hAnsiTheme="minorHAnsi"/>
        </w:rPr>
        <w:t xml:space="preserve">kabel an der 3 </w:t>
      </w:r>
      <w:r w:rsidR="00AF4D73" w:rsidRPr="00307B34">
        <w:rPr>
          <w:rFonts w:asciiTheme="minorHAnsi" w:hAnsiTheme="minorHAnsi"/>
        </w:rPr>
        <w:t>und</w:t>
      </w:r>
      <w:r w:rsidR="00AF4D73">
        <w:rPr>
          <w:rFonts w:asciiTheme="minorHAnsi" w:hAnsiTheme="minorHAnsi"/>
        </w:rPr>
        <w:t xml:space="preserve"> 9 Uhr Position öffnet, siehe Bild F.</w:t>
      </w:r>
    </w:p>
    <w:p w:rsidR="00364677" w:rsidRPr="00307B34" w:rsidRDefault="007374A2" w:rsidP="002C04EA">
      <w:pPr>
        <w:pStyle w:val="StandardWeb"/>
        <w:jc w:val="both"/>
        <w:rPr>
          <w:rFonts w:asciiTheme="minorHAnsi" w:hAnsiTheme="minorHAnsi"/>
        </w:rPr>
      </w:pPr>
      <w:r w:rsidRPr="00307B34">
        <w:rPr>
          <w:rFonts w:asciiTheme="minorHAnsi" w:hAnsiTheme="minorHAnsi"/>
        </w:rPr>
        <w:t xml:space="preserve">Jochen </w:t>
      </w:r>
      <w:proofErr w:type="spellStart"/>
      <w:r w:rsidRPr="00307B34">
        <w:rPr>
          <w:rFonts w:asciiTheme="minorHAnsi" w:hAnsiTheme="minorHAnsi"/>
        </w:rPr>
        <w:t>Huebl</w:t>
      </w:r>
      <w:proofErr w:type="spellEnd"/>
      <w:r w:rsidRPr="00307B34">
        <w:rPr>
          <w:rFonts w:asciiTheme="minorHAnsi" w:hAnsiTheme="minorHAnsi"/>
        </w:rPr>
        <w:t xml:space="preserve"> (DG1SFJ) hat </w:t>
      </w:r>
      <w:r w:rsidR="00AF4D73" w:rsidRPr="00307B34">
        <w:rPr>
          <w:rFonts w:asciiTheme="minorHAnsi" w:hAnsiTheme="minorHAnsi"/>
        </w:rPr>
        <w:t>hierzu</w:t>
      </w:r>
      <w:r w:rsidRPr="00307B34">
        <w:rPr>
          <w:rFonts w:asciiTheme="minorHAnsi" w:hAnsiTheme="minorHAnsi"/>
        </w:rPr>
        <w:t xml:space="preserve"> einige </w:t>
      </w:r>
      <w:r w:rsidR="00AF4D73" w:rsidRPr="00307B34">
        <w:rPr>
          <w:rFonts w:asciiTheme="minorHAnsi" w:hAnsiTheme="minorHAnsi"/>
        </w:rPr>
        <w:t>interessante</w:t>
      </w:r>
      <w:r w:rsidRPr="00307B34">
        <w:rPr>
          <w:rFonts w:asciiTheme="minorHAnsi" w:hAnsiTheme="minorHAnsi"/>
        </w:rPr>
        <w:t xml:space="preserve"> vergleichende Messungen der Varianten D und E durchgeführt: Koppelschleife 16,5cm, 1/5 des Durchmessers der M.L, gegenüber dem Kondensator, in der gleichen Fläche wie die M.L. Anschließend </w:t>
      </w:r>
      <w:r w:rsidR="00AF4D73" w:rsidRPr="00307B34">
        <w:rPr>
          <w:rFonts w:asciiTheme="minorHAnsi" w:hAnsiTheme="minorHAnsi"/>
        </w:rPr>
        <w:t>variierte</w:t>
      </w:r>
      <w:r w:rsidRPr="00307B34">
        <w:rPr>
          <w:rFonts w:asciiTheme="minorHAnsi" w:hAnsiTheme="minorHAnsi"/>
        </w:rPr>
        <w:t xml:space="preserve"> er den Abstand d zwischen beiden Schleifen, beginnend bei 0</w:t>
      </w:r>
      <w:r w:rsidR="0063290D">
        <w:rPr>
          <w:rFonts w:asciiTheme="minorHAnsi" w:hAnsiTheme="minorHAnsi"/>
        </w:rPr>
        <w:t xml:space="preserve"> </w:t>
      </w:r>
      <w:r w:rsidRPr="00307B34">
        <w:rPr>
          <w:rFonts w:asciiTheme="minorHAnsi" w:hAnsiTheme="minorHAnsi"/>
        </w:rPr>
        <w:t>cm Abstand:</w:t>
      </w:r>
    </w:p>
    <w:p w:rsidR="00364677" w:rsidRPr="00307B34" w:rsidRDefault="00364677" w:rsidP="002C04EA">
      <w:pPr>
        <w:jc w:val="both"/>
        <w:rPr>
          <w:sz w:val="24"/>
          <w:szCs w:val="24"/>
        </w:rPr>
      </w:pPr>
      <w:r w:rsidRPr="00307B34">
        <w:rPr>
          <w:noProof/>
          <w:sz w:val="24"/>
          <w:szCs w:val="24"/>
          <w:lang w:val="de-AT" w:eastAsia="de-AT"/>
        </w:rPr>
        <w:drawing>
          <wp:inline distT="0" distB="0" distL="0" distR="0" wp14:anchorId="0D2A6083" wp14:editId="2DC5288E">
            <wp:extent cx="6362700" cy="3094281"/>
            <wp:effectExtent l="0" t="0" r="0" b="0"/>
            <wp:docPr id="24" name="Grafik 24"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 Lo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5611" cy="3105423"/>
                    </a:xfrm>
                    <a:prstGeom prst="rect">
                      <a:avLst/>
                    </a:prstGeom>
                    <a:noFill/>
                    <a:ln>
                      <a:noFill/>
                    </a:ln>
                  </pic:spPr>
                </pic:pic>
              </a:graphicData>
            </a:graphic>
          </wp:inline>
        </w:drawing>
      </w:r>
    </w:p>
    <w:p w:rsidR="00364677" w:rsidRPr="00307B34" w:rsidRDefault="00FA748A" w:rsidP="002C04EA">
      <w:pPr>
        <w:pStyle w:val="berschrift2"/>
        <w:jc w:val="both"/>
        <w:rPr>
          <w:rFonts w:asciiTheme="minorHAnsi" w:hAnsiTheme="minorHAnsi" w:cstheme="minorHAnsi"/>
          <w:b w:val="0"/>
          <w:sz w:val="24"/>
          <w:szCs w:val="24"/>
        </w:rPr>
      </w:pPr>
      <w:r w:rsidRPr="00307B34">
        <w:rPr>
          <w:rFonts w:asciiTheme="minorHAnsi" w:hAnsiTheme="minorHAnsi" w:cstheme="minorHAnsi"/>
          <w:b w:val="0"/>
          <w:sz w:val="24"/>
          <w:szCs w:val="24"/>
        </w:rPr>
        <w:t>E</w:t>
      </w:r>
      <w:r w:rsidR="007374A2" w:rsidRPr="00307B34">
        <w:rPr>
          <w:rFonts w:asciiTheme="minorHAnsi" w:hAnsiTheme="minorHAnsi" w:cstheme="minorHAnsi"/>
          <w:b w:val="0"/>
          <w:sz w:val="24"/>
          <w:szCs w:val="24"/>
        </w:rPr>
        <w:t>xperiment von</w:t>
      </w:r>
      <w:r w:rsidR="00364677" w:rsidRPr="00307B34">
        <w:rPr>
          <w:rFonts w:asciiTheme="minorHAnsi" w:hAnsiTheme="minorHAnsi" w:cstheme="minorHAnsi"/>
          <w:b w:val="0"/>
          <w:sz w:val="24"/>
          <w:szCs w:val="24"/>
        </w:rPr>
        <w:t xml:space="preserve"> Jochen </w:t>
      </w:r>
      <w:proofErr w:type="spellStart"/>
      <w:r w:rsidR="00364677" w:rsidRPr="00307B34">
        <w:rPr>
          <w:rFonts w:asciiTheme="minorHAnsi" w:hAnsiTheme="minorHAnsi" w:cstheme="minorHAnsi"/>
          <w:b w:val="0"/>
          <w:sz w:val="24"/>
          <w:szCs w:val="24"/>
        </w:rPr>
        <w:t>Huebl</w:t>
      </w:r>
      <w:proofErr w:type="spellEnd"/>
      <w:r w:rsidR="00364677" w:rsidRPr="00307B34">
        <w:rPr>
          <w:rFonts w:asciiTheme="minorHAnsi" w:hAnsiTheme="minorHAnsi" w:cstheme="minorHAnsi"/>
          <w:b w:val="0"/>
          <w:sz w:val="24"/>
          <w:szCs w:val="24"/>
        </w:rPr>
        <w:t xml:space="preserve"> (DG1SFJ)</w:t>
      </w:r>
    </w:p>
    <w:p w:rsidR="00364677" w:rsidRPr="00307B34" w:rsidRDefault="00364677" w:rsidP="002C04EA">
      <w:pPr>
        <w:jc w:val="both"/>
        <w:rPr>
          <w:sz w:val="24"/>
          <w:szCs w:val="24"/>
          <w:lang w:val="de-AT"/>
        </w:rPr>
      </w:pPr>
    </w:p>
    <w:p w:rsidR="007374A2" w:rsidRPr="00307B34" w:rsidRDefault="007374A2" w:rsidP="002C04EA">
      <w:pPr>
        <w:pStyle w:val="pre-list"/>
        <w:jc w:val="both"/>
        <w:rPr>
          <w:rFonts w:asciiTheme="minorHAnsi" w:hAnsiTheme="minorHAnsi"/>
        </w:rPr>
      </w:pPr>
      <w:r w:rsidRPr="00307B34">
        <w:rPr>
          <w:rFonts w:asciiTheme="minorHAnsi" w:hAnsiTheme="minorHAnsi"/>
        </w:rPr>
        <w:t>Mit</w:t>
      </w:r>
      <w:r w:rsidR="0063290D">
        <w:rPr>
          <w:rFonts w:asciiTheme="minorHAnsi" w:hAnsiTheme="minorHAnsi"/>
        </w:rPr>
        <w:t xml:space="preserve"> schwächer werdendem induzierten</w:t>
      </w:r>
      <w:r w:rsidRPr="00307B34">
        <w:rPr>
          <w:rFonts w:asciiTheme="minorHAnsi" w:hAnsiTheme="minorHAnsi"/>
        </w:rPr>
        <w:t xml:space="preserve"> magnetischem Feld wird die Kopplu</w:t>
      </w:r>
      <w:r w:rsidR="00F560E6">
        <w:rPr>
          <w:rFonts w:asciiTheme="minorHAnsi" w:hAnsiTheme="minorHAnsi"/>
        </w:rPr>
        <w:t xml:space="preserve">ng der beiden Spulen schwächer, gleichzeitig verändern sich die Anpassung und der Transformationsfaktor. </w:t>
      </w:r>
      <w:r w:rsidRPr="00307B34">
        <w:rPr>
          <w:rFonts w:asciiTheme="minorHAnsi" w:hAnsiTheme="minorHAnsi"/>
        </w:rPr>
        <w:t xml:space="preserve">Prinzipiell macht es keinen Unterschied, ob die Koppelschleife innerhalb oder </w:t>
      </w:r>
      <w:r w:rsidR="00AF4D73" w:rsidRPr="00307B34">
        <w:rPr>
          <w:rFonts w:asciiTheme="minorHAnsi" w:hAnsiTheme="minorHAnsi"/>
        </w:rPr>
        <w:t>außerhalb</w:t>
      </w:r>
      <w:r w:rsidRPr="00307B34">
        <w:rPr>
          <w:rFonts w:asciiTheme="minorHAnsi" w:hAnsiTheme="minorHAnsi"/>
        </w:rPr>
        <w:t xml:space="preserve"> der M.L. liegt!</w:t>
      </w:r>
    </w:p>
    <w:p w:rsidR="00364677" w:rsidRPr="00307B34" w:rsidRDefault="00364677" w:rsidP="002C04EA">
      <w:pPr>
        <w:pStyle w:val="pre-list"/>
        <w:jc w:val="both"/>
        <w:rPr>
          <w:rFonts w:asciiTheme="minorHAnsi" w:hAnsiTheme="minorHAnsi"/>
        </w:rPr>
      </w:pPr>
      <w:r w:rsidRPr="00307B34">
        <w:rPr>
          <w:rFonts w:asciiTheme="minorHAnsi" w:hAnsiTheme="minorHAnsi"/>
        </w:rPr>
        <w:t xml:space="preserve"> </w:t>
      </w:r>
      <w:r w:rsidR="007374A2" w:rsidRPr="00307B34">
        <w:rPr>
          <w:rFonts w:asciiTheme="minorHAnsi" w:hAnsiTheme="minorHAnsi"/>
        </w:rPr>
        <w:t>Seine Beobachtungen</w:t>
      </w:r>
      <w:r w:rsidRPr="00307B34">
        <w:rPr>
          <w:rFonts w:asciiTheme="minorHAnsi" w:hAnsiTheme="minorHAnsi"/>
        </w:rPr>
        <w:t>:</w:t>
      </w:r>
    </w:p>
    <w:p w:rsidR="00364677" w:rsidRPr="00307B34" w:rsidRDefault="007374A2" w:rsidP="002C04EA">
      <w:pPr>
        <w:numPr>
          <w:ilvl w:val="0"/>
          <w:numId w:val="6"/>
        </w:numPr>
        <w:spacing w:before="100" w:beforeAutospacing="1" w:after="100" w:afterAutospacing="1" w:line="240" w:lineRule="auto"/>
        <w:jc w:val="both"/>
        <w:rPr>
          <w:sz w:val="24"/>
          <w:szCs w:val="24"/>
          <w:lang w:val="de-AT"/>
        </w:rPr>
      </w:pPr>
      <w:r w:rsidRPr="00307B34">
        <w:rPr>
          <w:sz w:val="24"/>
          <w:szCs w:val="24"/>
          <w:lang w:val="de-AT"/>
        </w:rPr>
        <w:t xml:space="preserve">Das </w:t>
      </w:r>
      <w:r w:rsidR="00364677" w:rsidRPr="00307B34">
        <w:rPr>
          <w:sz w:val="24"/>
          <w:szCs w:val="24"/>
          <w:lang w:val="de-AT"/>
        </w:rPr>
        <w:t xml:space="preserve">SWR </w:t>
      </w:r>
      <w:r w:rsidRPr="00307B34">
        <w:rPr>
          <w:sz w:val="24"/>
          <w:szCs w:val="24"/>
          <w:lang w:val="de-AT"/>
        </w:rPr>
        <w:t>steigt linear mit dem Abstand der</w:t>
      </w:r>
      <w:r w:rsidR="00CA7282" w:rsidRPr="00307B34">
        <w:rPr>
          <w:sz w:val="24"/>
          <w:szCs w:val="24"/>
          <w:lang w:val="de-AT"/>
        </w:rPr>
        <w:t xml:space="preserve"> Koppelschleife von 1:1 bis 5:1</w:t>
      </w:r>
      <w:r w:rsidR="00364677" w:rsidRPr="00307B34">
        <w:rPr>
          <w:sz w:val="24"/>
          <w:szCs w:val="24"/>
          <w:lang w:val="de-AT"/>
        </w:rPr>
        <w:t xml:space="preserve">. </w:t>
      </w:r>
    </w:p>
    <w:p w:rsidR="00364677" w:rsidRPr="00307B34" w:rsidRDefault="00CA7282" w:rsidP="002C04EA">
      <w:pPr>
        <w:numPr>
          <w:ilvl w:val="0"/>
          <w:numId w:val="6"/>
        </w:numPr>
        <w:spacing w:before="100" w:beforeAutospacing="1" w:after="100" w:afterAutospacing="1" w:line="240" w:lineRule="auto"/>
        <w:jc w:val="both"/>
        <w:rPr>
          <w:sz w:val="24"/>
          <w:szCs w:val="24"/>
          <w:lang w:val="de-AT"/>
        </w:rPr>
      </w:pPr>
      <w:r w:rsidRPr="00307B34">
        <w:rPr>
          <w:sz w:val="24"/>
          <w:szCs w:val="24"/>
          <w:lang w:val="de-AT"/>
        </w:rPr>
        <w:t>Das kleinste</w:t>
      </w:r>
      <w:r w:rsidR="00364677" w:rsidRPr="00307B34">
        <w:rPr>
          <w:sz w:val="24"/>
          <w:szCs w:val="24"/>
          <w:lang w:val="de-AT"/>
        </w:rPr>
        <w:t xml:space="preserve"> SWR </w:t>
      </w:r>
      <w:r w:rsidR="00AF4D73" w:rsidRPr="00307B34">
        <w:rPr>
          <w:sz w:val="24"/>
          <w:szCs w:val="24"/>
          <w:lang w:val="de-AT"/>
        </w:rPr>
        <w:t>ergibt</w:t>
      </w:r>
      <w:r w:rsidRPr="00307B34">
        <w:rPr>
          <w:sz w:val="24"/>
          <w:szCs w:val="24"/>
          <w:lang w:val="de-AT"/>
        </w:rPr>
        <w:t xml:space="preserve"> sich bei geringstem Abstand</w:t>
      </w:r>
      <w:r w:rsidR="00364677" w:rsidRPr="00307B34">
        <w:rPr>
          <w:sz w:val="24"/>
          <w:szCs w:val="24"/>
          <w:lang w:val="de-AT"/>
        </w:rPr>
        <w:t>.</w:t>
      </w:r>
    </w:p>
    <w:p w:rsidR="00364677" w:rsidRPr="00307B34" w:rsidRDefault="00CA7282" w:rsidP="002C04EA">
      <w:pPr>
        <w:numPr>
          <w:ilvl w:val="0"/>
          <w:numId w:val="6"/>
        </w:numPr>
        <w:spacing w:before="100" w:beforeAutospacing="1" w:after="100" w:afterAutospacing="1" w:line="240" w:lineRule="auto"/>
        <w:jc w:val="both"/>
        <w:rPr>
          <w:sz w:val="24"/>
          <w:szCs w:val="24"/>
          <w:lang w:val="de-AT"/>
        </w:rPr>
      </w:pPr>
      <w:r w:rsidRPr="00307B34">
        <w:rPr>
          <w:sz w:val="24"/>
          <w:szCs w:val="24"/>
          <w:lang w:val="de-AT"/>
        </w:rPr>
        <w:t xml:space="preserve">Geschirmte Koppelschleifen erreichen gegenüber </w:t>
      </w:r>
      <w:proofErr w:type="spellStart"/>
      <w:r w:rsidRPr="00307B34">
        <w:rPr>
          <w:sz w:val="24"/>
          <w:szCs w:val="24"/>
          <w:lang w:val="de-AT"/>
        </w:rPr>
        <w:t>ungeschirmten</w:t>
      </w:r>
      <w:proofErr w:type="spellEnd"/>
      <w:r w:rsidRPr="00307B34">
        <w:rPr>
          <w:sz w:val="24"/>
          <w:szCs w:val="24"/>
          <w:lang w:val="de-AT"/>
        </w:rPr>
        <w:t xml:space="preserve"> ein geringfügig besseres SWR</w:t>
      </w:r>
      <w:r w:rsidR="00364677" w:rsidRPr="00307B34">
        <w:rPr>
          <w:sz w:val="24"/>
          <w:szCs w:val="24"/>
          <w:lang w:val="de-AT"/>
        </w:rPr>
        <w:t>.</w:t>
      </w:r>
    </w:p>
    <w:p w:rsidR="00A92875" w:rsidRPr="00F560E6" w:rsidRDefault="0032048A" w:rsidP="00A92875">
      <w:pPr>
        <w:autoSpaceDE w:val="0"/>
        <w:autoSpaceDN w:val="0"/>
        <w:adjustRightInd w:val="0"/>
        <w:spacing w:after="0" w:line="240" w:lineRule="auto"/>
        <w:jc w:val="both"/>
        <w:rPr>
          <w:rFonts w:cs="Segoe UI"/>
          <w:color w:val="000000"/>
          <w:sz w:val="24"/>
          <w:szCs w:val="24"/>
        </w:rPr>
      </w:pPr>
      <w:r>
        <w:rPr>
          <w:sz w:val="24"/>
          <w:szCs w:val="24"/>
        </w:rPr>
        <w:lastRenderedPageBreak/>
        <w:t xml:space="preserve">Die erste veröffentliche Beschreibung der S-Parameter geht auf die Theorie von </w:t>
      </w:r>
      <w:hyperlink r:id="rId26" w:tooltip="Vitold Belevitch" w:history="1">
        <w:proofErr w:type="spellStart"/>
        <w:r w:rsidRPr="0032048A">
          <w:rPr>
            <w:rStyle w:val="Hyperlink"/>
            <w:sz w:val="24"/>
            <w:szCs w:val="24"/>
          </w:rPr>
          <w:t>Vitold</w:t>
        </w:r>
        <w:proofErr w:type="spellEnd"/>
        <w:r w:rsidRPr="0032048A">
          <w:rPr>
            <w:rStyle w:val="Hyperlink"/>
            <w:sz w:val="24"/>
            <w:szCs w:val="24"/>
          </w:rPr>
          <w:t xml:space="preserve"> </w:t>
        </w:r>
        <w:proofErr w:type="spellStart"/>
        <w:r w:rsidRPr="0032048A">
          <w:rPr>
            <w:rStyle w:val="Hyperlink"/>
            <w:sz w:val="24"/>
            <w:szCs w:val="24"/>
          </w:rPr>
          <w:t>Belevitch</w:t>
        </w:r>
        <w:proofErr w:type="spellEnd"/>
      </w:hyperlink>
      <w:r>
        <w:rPr>
          <w:sz w:val="24"/>
          <w:szCs w:val="24"/>
        </w:rPr>
        <w:t xml:space="preserve">, 1945 zurück. </w:t>
      </w:r>
      <w:r w:rsidRPr="0032048A">
        <w:rPr>
          <w:sz w:val="24"/>
          <w:szCs w:val="24"/>
        </w:rPr>
        <w:t>In diesem Ansatz</w:t>
      </w:r>
      <w:r w:rsidR="001D2919">
        <w:rPr>
          <w:sz w:val="24"/>
          <w:szCs w:val="24"/>
        </w:rPr>
        <w:t xml:space="preserve"> wird ein elek</w:t>
      </w:r>
      <w:r w:rsidRPr="0032048A">
        <w:rPr>
          <w:sz w:val="24"/>
          <w:szCs w:val="24"/>
        </w:rPr>
        <w:t>t</w:t>
      </w:r>
      <w:r w:rsidR="001D2919">
        <w:rPr>
          <w:sz w:val="24"/>
          <w:szCs w:val="24"/>
        </w:rPr>
        <w:t>r</w:t>
      </w:r>
      <w:r w:rsidRPr="0032048A">
        <w:rPr>
          <w:sz w:val="24"/>
          <w:szCs w:val="24"/>
        </w:rPr>
        <w:t>isches Netzwerk als „Black Box“ angesehen</w:t>
      </w:r>
      <w:r w:rsidR="005D5C58">
        <w:rPr>
          <w:sz w:val="24"/>
          <w:szCs w:val="24"/>
        </w:rPr>
        <w:t>, die Wi</w:t>
      </w:r>
      <w:r>
        <w:rPr>
          <w:sz w:val="24"/>
          <w:szCs w:val="24"/>
        </w:rPr>
        <w:t>derstände, Kondensatoren, Induktivitäten sowie</w:t>
      </w:r>
      <w:r w:rsidR="005D5C58">
        <w:rPr>
          <w:sz w:val="24"/>
          <w:szCs w:val="24"/>
        </w:rPr>
        <w:t xml:space="preserve"> aktive Bauteile enthalten kann und mit anderen Schaltungen nur über ihre Ein</w:t>
      </w:r>
      <w:r w:rsidR="001D2919">
        <w:rPr>
          <w:sz w:val="24"/>
          <w:szCs w:val="24"/>
        </w:rPr>
        <w:t>-</w:t>
      </w:r>
      <w:r w:rsidR="005D5C58">
        <w:rPr>
          <w:sz w:val="24"/>
          <w:szCs w:val="24"/>
        </w:rPr>
        <w:t xml:space="preserve"> und Ausgänge (Ports) in</w:t>
      </w:r>
      <w:r w:rsidR="001D2919">
        <w:rPr>
          <w:sz w:val="24"/>
          <w:szCs w:val="24"/>
        </w:rPr>
        <w:t>t</w:t>
      </w:r>
      <w:r w:rsidR="005D5C58">
        <w:rPr>
          <w:sz w:val="24"/>
          <w:szCs w:val="24"/>
        </w:rPr>
        <w:t>eragieren kann</w:t>
      </w:r>
      <w:r w:rsidR="001D2919">
        <w:rPr>
          <w:sz w:val="24"/>
          <w:szCs w:val="24"/>
        </w:rPr>
        <w:t xml:space="preserve"> und sich bei genau definierten Bedingungen und Kleinsignalen linear verhält. Das Netzwerk wird dabei durch M</w:t>
      </w:r>
      <w:r w:rsidR="005D5C58">
        <w:rPr>
          <w:sz w:val="24"/>
          <w:szCs w:val="24"/>
        </w:rPr>
        <w:t>atrizen komplexer Zahlen, den sog. S-Parametern charakterisiert</w:t>
      </w:r>
      <w:r w:rsidR="001D2919">
        <w:rPr>
          <w:sz w:val="24"/>
          <w:szCs w:val="24"/>
        </w:rPr>
        <w:t>. Mit Hilfe dieser S-</w:t>
      </w:r>
      <w:proofErr w:type="gramStart"/>
      <w:r w:rsidR="001D2919">
        <w:rPr>
          <w:sz w:val="24"/>
          <w:szCs w:val="24"/>
        </w:rPr>
        <w:t>Parameter  kann</w:t>
      </w:r>
      <w:proofErr w:type="gramEnd"/>
      <w:r w:rsidR="001D2919">
        <w:rPr>
          <w:sz w:val="24"/>
          <w:szCs w:val="24"/>
        </w:rPr>
        <w:t xml:space="preserve"> das Verhalten der Black Box bei Anlegen von Signalen berechnet werden, solange d</w:t>
      </w:r>
      <w:r w:rsidR="005224F9">
        <w:rPr>
          <w:sz w:val="24"/>
          <w:szCs w:val="24"/>
        </w:rPr>
        <w:t xml:space="preserve">er Strom der durch die </w:t>
      </w:r>
      <w:proofErr w:type="spellStart"/>
      <w:r w:rsidR="005224F9">
        <w:rPr>
          <w:sz w:val="24"/>
          <w:szCs w:val="24"/>
        </w:rPr>
        <w:t>Eingangsports</w:t>
      </w:r>
      <w:proofErr w:type="spellEnd"/>
      <w:r w:rsidR="005224F9">
        <w:rPr>
          <w:sz w:val="24"/>
          <w:szCs w:val="24"/>
        </w:rPr>
        <w:t xml:space="preserve"> fließt die Blackbox auch wieder verlässt</w:t>
      </w:r>
      <w:r w:rsidRPr="0032048A">
        <w:rPr>
          <w:sz w:val="24"/>
          <w:szCs w:val="24"/>
        </w:rPr>
        <w:t>.</w:t>
      </w:r>
      <w:r w:rsidRPr="00307B34">
        <w:rPr>
          <w:sz w:val="24"/>
          <w:szCs w:val="24"/>
          <w:lang w:val="de-AT"/>
        </w:rPr>
        <w:t xml:space="preserve"> </w:t>
      </w:r>
      <w:r w:rsidR="001D2919">
        <w:rPr>
          <w:sz w:val="24"/>
          <w:szCs w:val="24"/>
          <w:lang w:val="de-AT"/>
        </w:rPr>
        <w:t xml:space="preserve">Ein wichtiger Netzwerkparameter ist dabei S11, </w:t>
      </w:r>
      <w:r w:rsidR="00CA7282" w:rsidRPr="00307B34">
        <w:rPr>
          <w:sz w:val="24"/>
          <w:szCs w:val="24"/>
          <w:lang w:val="de-AT"/>
        </w:rPr>
        <w:t xml:space="preserve">die Magnitude des </w:t>
      </w:r>
      <w:proofErr w:type="spellStart"/>
      <w:r w:rsidR="00CA7282" w:rsidRPr="00307B34">
        <w:rPr>
          <w:sz w:val="24"/>
          <w:szCs w:val="24"/>
          <w:lang w:val="de-AT"/>
        </w:rPr>
        <w:t>Reflektions</w:t>
      </w:r>
      <w:proofErr w:type="spellEnd"/>
      <w:r w:rsidR="00CA7282" w:rsidRPr="00307B34">
        <w:rPr>
          <w:sz w:val="24"/>
          <w:szCs w:val="24"/>
          <w:lang w:val="de-AT"/>
        </w:rPr>
        <w:t>-Koeffizienten in</w:t>
      </w:r>
      <w:r w:rsidR="005224F9">
        <w:rPr>
          <w:sz w:val="24"/>
          <w:szCs w:val="24"/>
          <w:lang w:val="de-AT"/>
        </w:rPr>
        <w:t xml:space="preserve"> dB (</w:t>
      </w:r>
      <w:r w:rsidR="00364677" w:rsidRPr="00307B34">
        <w:rPr>
          <w:i/>
          <w:iCs/>
          <w:sz w:val="24"/>
          <w:szCs w:val="24"/>
          <w:lang w:val="de-AT"/>
        </w:rPr>
        <w:t>S11</w:t>
      </w:r>
      <w:r w:rsidR="00364677" w:rsidRPr="00307B34">
        <w:rPr>
          <w:sz w:val="24"/>
          <w:szCs w:val="24"/>
          <w:lang w:val="de-AT"/>
        </w:rPr>
        <w:t xml:space="preserve"> = +20 x log(</w:t>
      </w:r>
      <w:proofErr w:type="spellStart"/>
      <w:r w:rsidR="00364677" w:rsidRPr="00307B34">
        <w:rPr>
          <w:sz w:val="24"/>
          <w:szCs w:val="24"/>
          <w:lang w:val="de-AT"/>
        </w:rPr>
        <w:t>abs</w:t>
      </w:r>
      <w:proofErr w:type="spellEnd"/>
      <w:r w:rsidR="00364677" w:rsidRPr="00307B34">
        <w:rPr>
          <w:sz w:val="24"/>
          <w:szCs w:val="24"/>
          <w:lang w:val="de-AT"/>
        </w:rPr>
        <w:t>(</w:t>
      </w:r>
      <w:r w:rsidR="00364677" w:rsidRPr="00307B34">
        <w:rPr>
          <w:sz w:val="24"/>
          <w:szCs w:val="24"/>
        </w:rPr>
        <w:t>Γ</w:t>
      </w:r>
      <w:r w:rsidR="00CA7282" w:rsidRPr="00307B34">
        <w:rPr>
          <w:sz w:val="24"/>
          <w:szCs w:val="24"/>
          <w:lang w:val="de-AT"/>
        </w:rPr>
        <w:t>), wobei</w:t>
      </w:r>
      <w:r w:rsidR="00364677" w:rsidRPr="00307B34">
        <w:rPr>
          <w:sz w:val="24"/>
          <w:szCs w:val="24"/>
          <w:lang w:val="de-AT"/>
        </w:rPr>
        <w:t xml:space="preserve"> </w:t>
      </w:r>
      <w:r w:rsidR="00364677" w:rsidRPr="00307B34">
        <w:rPr>
          <w:sz w:val="24"/>
          <w:szCs w:val="24"/>
        </w:rPr>
        <w:t>Γ</w:t>
      </w:r>
      <w:r w:rsidR="00364677" w:rsidRPr="00307B34">
        <w:rPr>
          <w:sz w:val="24"/>
          <w:szCs w:val="24"/>
          <w:lang w:val="de-AT"/>
        </w:rPr>
        <w:t xml:space="preserve"> </w:t>
      </w:r>
      <w:r w:rsidR="00F560E6">
        <w:rPr>
          <w:sz w:val="24"/>
          <w:szCs w:val="24"/>
          <w:lang w:val="de-AT"/>
        </w:rPr>
        <w:t>eine k</w:t>
      </w:r>
      <w:r w:rsidR="00A04A13">
        <w:rPr>
          <w:sz w:val="24"/>
          <w:szCs w:val="24"/>
          <w:lang w:val="de-AT"/>
        </w:rPr>
        <w:t>omplexe Zahl ist</w:t>
      </w:r>
      <w:r w:rsidR="001D2919">
        <w:rPr>
          <w:sz w:val="24"/>
          <w:szCs w:val="24"/>
          <w:lang w:val="de-AT"/>
        </w:rPr>
        <w:t>)</w:t>
      </w:r>
      <w:r w:rsidR="00A04A13">
        <w:rPr>
          <w:sz w:val="24"/>
          <w:szCs w:val="24"/>
          <w:lang w:val="de-AT"/>
        </w:rPr>
        <w:t>.</w:t>
      </w:r>
      <w:r w:rsidR="00A92875">
        <w:rPr>
          <w:sz w:val="24"/>
          <w:szCs w:val="24"/>
          <w:lang w:val="de-AT"/>
        </w:rPr>
        <w:t xml:space="preserve"> </w:t>
      </w:r>
      <w:r w:rsidR="00A83DB5" w:rsidRPr="00307B34">
        <w:rPr>
          <w:sz w:val="24"/>
          <w:szCs w:val="24"/>
          <w:lang w:val="de-AT"/>
        </w:rPr>
        <w:t>Die Magnitude wird als</w:t>
      </w:r>
      <w:r w:rsidR="00364677" w:rsidRPr="00307B34">
        <w:rPr>
          <w:sz w:val="24"/>
          <w:szCs w:val="24"/>
          <w:lang w:val="de-AT"/>
        </w:rPr>
        <w:t xml:space="preserve"> </w:t>
      </w:r>
      <w:r w:rsidR="00364677" w:rsidRPr="00307B34">
        <w:rPr>
          <w:sz w:val="24"/>
          <w:szCs w:val="24"/>
        </w:rPr>
        <w:t>ρ</w:t>
      </w:r>
      <w:r w:rsidR="005224F9">
        <w:rPr>
          <w:sz w:val="24"/>
          <w:szCs w:val="24"/>
          <w:lang w:val="de-AT"/>
        </w:rPr>
        <w:t>,</w:t>
      </w:r>
      <w:r w:rsidR="00A83DB5" w:rsidRPr="00307B34">
        <w:rPr>
          <w:sz w:val="24"/>
          <w:szCs w:val="24"/>
          <w:lang w:val="de-AT"/>
        </w:rPr>
        <w:t xml:space="preserve"> der Phasenwinkel</w:t>
      </w:r>
      <w:r w:rsidR="00364677" w:rsidRPr="00307B34">
        <w:rPr>
          <w:sz w:val="24"/>
          <w:szCs w:val="24"/>
          <w:lang w:val="de-AT"/>
        </w:rPr>
        <w:t xml:space="preserve"> </w:t>
      </w:r>
      <w:r w:rsidR="00A83DB5" w:rsidRPr="00307B34">
        <w:rPr>
          <w:sz w:val="24"/>
          <w:szCs w:val="24"/>
          <w:lang w:val="de-AT"/>
        </w:rPr>
        <w:t xml:space="preserve">als </w:t>
      </w:r>
      <w:r w:rsidR="00364677" w:rsidRPr="00307B34">
        <w:rPr>
          <w:sz w:val="24"/>
          <w:szCs w:val="24"/>
        </w:rPr>
        <w:t>θ</w:t>
      </w:r>
      <w:r w:rsidR="00A83DB5" w:rsidRPr="00307B34">
        <w:rPr>
          <w:sz w:val="24"/>
          <w:szCs w:val="24"/>
        </w:rPr>
        <w:t xml:space="preserve"> bezeichnet</w:t>
      </w:r>
      <w:r w:rsidR="00364677" w:rsidRPr="00307B34">
        <w:rPr>
          <w:sz w:val="24"/>
          <w:szCs w:val="24"/>
          <w:lang w:val="de-AT"/>
        </w:rPr>
        <w:t xml:space="preserve">. </w:t>
      </w:r>
      <w:r w:rsidR="00364677" w:rsidRPr="00307B34">
        <w:rPr>
          <w:i/>
          <w:iCs/>
          <w:sz w:val="24"/>
          <w:szCs w:val="24"/>
          <w:lang w:val="de-AT"/>
        </w:rPr>
        <w:t>S11</w:t>
      </w:r>
      <w:r w:rsidR="00364677" w:rsidRPr="00307B34">
        <w:rPr>
          <w:sz w:val="24"/>
          <w:szCs w:val="24"/>
          <w:lang w:val="de-AT"/>
        </w:rPr>
        <w:t xml:space="preserve"> is</w:t>
      </w:r>
      <w:r w:rsidR="00A83DB5" w:rsidRPr="00307B34">
        <w:rPr>
          <w:sz w:val="24"/>
          <w:szCs w:val="24"/>
          <w:lang w:val="de-AT"/>
        </w:rPr>
        <w:t>t bei Totalreflektion</w:t>
      </w:r>
      <w:r w:rsidR="00A04A13">
        <w:rPr>
          <w:sz w:val="24"/>
          <w:szCs w:val="24"/>
          <w:lang w:val="de-AT"/>
        </w:rPr>
        <w:t xml:space="preserve"> – also bei </w:t>
      </w:r>
      <w:r w:rsidR="00277F83">
        <w:rPr>
          <w:sz w:val="24"/>
          <w:szCs w:val="24"/>
          <w:lang w:val="de-AT"/>
        </w:rPr>
        <w:t>Kurzschluss</w:t>
      </w:r>
      <w:r w:rsidR="00A04A13">
        <w:rPr>
          <w:sz w:val="24"/>
          <w:szCs w:val="24"/>
          <w:lang w:val="de-AT"/>
        </w:rPr>
        <w:t xml:space="preserve"> oder Leerlauf </w:t>
      </w:r>
      <w:r w:rsidR="00364677" w:rsidRPr="00307B34">
        <w:rPr>
          <w:sz w:val="24"/>
          <w:szCs w:val="24"/>
          <w:lang w:val="de-AT"/>
        </w:rPr>
        <w:t>0</w:t>
      </w:r>
      <w:r w:rsidR="00A83DB5" w:rsidRPr="00307B34">
        <w:rPr>
          <w:sz w:val="24"/>
          <w:szCs w:val="24"/>
          <w:lang w:val="de-AT"/>
        </w:rPr>
        <w:t xml:space="preserve"> u</w:t>
      </w:r>
      <w:r w:rsidR="00364677" w:rsidRPr="00307B34">
        <w:rPr>
          <w:sz w:val="24"/>
          <w:szCs w:val="24"/>
          <w:lang w:val="de-AT"/>
        </w:rPr>
        <w:t xml:space="preserve">nd </w:t>
      </w:r>
      <w:r w:rsidR="00A83DB5" w:rsidRPr="00307B34">
        <w:rPr>
          <w:sz w:val="24"/>
          <w:szCs w:val="24"/>
          <w:lang w:val="de-AT"/>
        </w:rPr>
        <w:t xml:space="preserve">sonst </w:t>
      </w:r>
      <w:r w:rsidR="00364677" w:rsidRPr="00307B34">
        <w:rPr>
          <w:sz w:val="24"/>
          <w:szCs w:val="24"/>
          <w:lang w:val="de-AT"/>
        </w:rPr>
        <w:t xml:space="preserve">negativ. </w:t>
      </w:r>
      <w:r w:rsidR="00A92875" w:rsidRPr="00F560E6">
        <w:rPr>
          <w:rFonts w:cs="Segoe UI"/>
          <w:color w:val="000000"/>
          <w:sz w:val="24"/>
          <w:szCs w:val="24"/>
        </w:rPr>
        <w:t>Je besser die Anpass</w:t>
      </w:r>
      <w:r w:rsidR="00F560E6">
        <w:rPr>
          <w:rFonts w:cs="Segoe UI"/>
          <w:color w:val="000000"/>
          <w:sz w:val="24"/>
          <w:szCs w:val="24"/>
        </w:rPr>
        <w:t xml:space="preserve">ung </w:t>
      </w:r>
      <w:r w:rsidR="001D2919">
        <w:rPr>
          <w:rFonts w:cs="Segoe UI"/>
          <w:color w:val="000000"/>
          <w:sz w:val="24"/>
          <w:szCs w:val="24"/>
        </w:rPr>
        <w:t xml:space="preserve">ist, </w:t>
      </w:r>
      <w:r w:rsidR="00F560E6">
        <w:rPr>
          <w:rFonts w:cs="Segoe UI"/>
          <w:color w:val="000000"/>
          <w:sz w:val="24"/>
          <w:szCs w:val="24"/>
        </w:rPr>
        <w:t xml:space="preserve">desto kleiner </w:t>
      </w:r>
      <w:r w:rsidR="001D2919">
        <w:rPr>
          <w:rFonts w:cs="Segoe UI"/>
          <w:color w:val="000000"/>
          <w:sz w:val="24"/>
          <w:szCs w:val="24"/>
        </w:rPr>
        <w:t xml:space="preserve">ist auch </w:t>
      </w:r>
      <w:r w:rsidR="00F560E6">
        <w:rPr>
          <w:rFonts w:cs="Segoe UI"/>
          <w:color w:val="000000"/>
          <w:sz w:val="24"/>
          <w:szCs w:val="24"/>
        </w:rPr>
        <w:t>der Eingangs-R</w:t>
      </w:r>
      <w:r w:rsidR="00A92875" w:rsidRPr="00F560E6">
        <w:rPr>
          <w:rFonts w:cs="Segoe UI"/>
          <w:color w:val="000000"/>
          <w:sz w:val="24"/>
          <w:szCs w:val="24"/>
        </w:rPr>
        <w:t>eflexionsfaktor.</w:t>
      </w:r>
    </w:p>
    <w:p w:rsidR="00364677" w:rsidRPr="00A92875" w:rsidRDefault="00A83DB5" w:rsidP="00A92875">
      <w:pPr>
        <w:autoSpaceDE w:val="0"/>
        <w:autoSpaceDN w:val="0"/>
        <w:adjustRightInd w:val="0"/>
        <w:spacing w:after="0" w:line="240" w:lineRule="auto"/>
        <w:rPr>
          <w:rFonts w:ascii="Segoe UI" w:hAnsi="Segoe UI" w:cs="Segoe UI"/>
          <w:color w:val="000000"/>
          <w:sz w:val="24"/>
          <w:szCs w:val="24"/>
        </w:rPr>
      </w:pPr>
      <w:r w:rsidRPr="00307B34">
        <w:rPr>
          <w:sz w:val="24"/>
          <w:szCs w:val="24"/>
          <w:lang w:val="de-AT"/>
        </w:rPr>
        <w:t xml:space="preserve">Die Rückflussdämpfung (Return </w:t>
      </w:r>
      <w:r w:rsidR="00AF4D73" w:rsidRPr="00307B34">
        <w:rPr>
          <w:sz w:val="24"/>
          <w:szCs w:val="24"/>
          <w:lang w:val="de-AT"/>
        </w:rPr>
        <w:t>Loss</w:t>
      </w:r>
      <w:r w:rsidR="00AF4D73">
        <w:rPr>
          <w:sz w:val="24"/>
          <w:szCs w:val="24"/>
          <w:lang w:val="de-AT"/>
        </w:rPr>
        <w:t>) ist der</w:t>
      </w:r>
      <w:r w:rsidRPr="00307B34">
        <w:rPr>
          <w:sz w:val="24"/>
          <w:szCs w:val="24"/>
          <w:lang w:val="de-AT"/>
        </w:rPr>
        <w:t>selbe Wert von S</w:t>
      </w:r>
      <w:proofErr w:type="gramStart"/>
      <w:r w:rsidRPr="00307B34">
        <w:rPr>
          <w:sz w:val="24"/>
          <w:szCs w:val="24"/>
          <w:lang w:val="de-AT"/>
        </w:rPr>
        <w:t>11</w:t>
      </w:r>
      <w:r w:rsidR="003F2144">
        <w:rPr>
          <w:sz w:val="24"/>
          <w:szCs w:val="24"/>
          <w:lang w:val="de-AT"/>
        </w:rPr>
        <w:t>,</w:t>
      </w:r>
      <w:r w:rsidRPr="00307B34">
        <w:rPr>
          <w:sz w:val="24"/>
          <w:szCs w:val="24"/>
          <w:lang w:val="de-AT"/>
        </w:rPr>
        <w:t xml:space="preserve">  aber</w:t>
      </w:r>
      <w:proofErr w:type="gramEnd"/>
      <w:r w:rsidRPr="00307B34">
        <w:rPr>
          <w:sz w:val="24"/>
          <w:szCs w:val="24"/>
          <w:lang w:val="de-AT"/>
        </w:rPr>
        <w:t xml:space="preserve"> mit umgekehrtem Vorzeichen</w:t>
      </w:r>
      <w:r w:rsidR="00364677" w:rsidRPr="00307B34">
        <w:rPr>
          <w:sz w:val="24"/>
          <w:szCs w:val="24"/>
          <w:lang w:val="de-AT"/>
        </w:rPr>
        <w:t xml:space="preserve"> </w:t>
      </w:r>
      <w:r w:rsidR="0022548F">
        <w:rPr>
          <w:sz w:val="24"/>
          <w:szCs w:val="24"/>
          <w:lang w:val="de-AT"/>
        </w:rPr>
        <w:t xml:space="preserve"> und zeigt z.B. bei Antennen an, wie viel Leistung in der Antenne verbleibt (Verlustleistung und Strahlungsleistung)</w:t>
      </w:r>
      <w:r w:rsidR="00364677" w:rsidRPr="00307B34">
        <w:rPr>
          <w:sz w:val="24"/>
          <w:szCs w:val="24"/>
          <w:lang w:val="de-AT"/>
        </w:rPr>
        <w:t xml:space="preserve">. </w:t>
      </w:r>
      <w:r w:rsidR="00A92875" w:rsidRPr="00F560E6">
        <w:rPr>
          <w:rFonts w:cs="Segoe UI"/>
          <w:color w:val="000000"/>
          <w:sz w:val="24"/>
          <w:szCs w:val="24"/>
        </w:rPr>
        <w:t xml:space="preserve">Bei Anpassung ergibt sich also 0, bei Kurzschluss -1 und bei Leerlauf +1. </w:t>
      </w:r>
      <w:r w:rsidR="00B45869" w:rsidRPr="00307B34">
        <w:rPr>
          <w:rFonts w:cstheme="minorHAnsi"/>
          <w:sz w:val="24"/>
          <w:szCs w:val="24"/>
          <w:lang w:val="de-AT"/>
        </w:rPr>
        <w:t xml:space="preserve">Jochen </w:t>
      </w:r>
      <w:proofErr w:type="spellStart"/>
      <w:r w:rsidR="00B45869" w:rsidRPr="00307B34">
        <w:rPr>
          <w:rFonts w:cstheme="minorHAnsi"/>
          <w:sz w:val="24"/>
          <w:szCs w:val="24"/>
          <w:lang w:val="de-AT"/>
        </w:rPr>
        <w:t>Huebl</w:t>
      </w:r>
      <w:proofErr w:type="spellEnd"/>
      <w:r w:rsidR="00B45869" w:rsidRPr="00307B34">
        <w:rPr>
          <w:rFonts w:cstheme="minorHAnsi"/>
          <w:sz w:val="24"/>
          <w:szCs w:val="24"/>
          <w:lang w:val="de-AT"/>
        </w:rPr>
        <w:t xml:space="preserve"> (DG1SFJ)</w:t>
      </w:r>
      <w:r w:rsidR="00364677" w:rsidRPr="00307B34">
        <w:rPr>
          <w:sz w:val="24"/>
          <w:szCs w:val="24"/>
          <w:lang w:val="de-AT"/>
        </w:rPr>
        <w:t xml:space="preserve"> </w:t>
      </w:r>
      <w:r w:rsidR="00B45869" w:rsidRPr="00307B34">
        <w:rPr>
          <w:sz w:val="24"/>
          <w:szCs w:val="24"/>
          <w:lang w:val="de-AT"/>
        </w:rPr>
        <w:t xml:space="preserve">konnte zeigen, dass S11 zunächst stark anstieg, wenn der Abstand von 0 bis </w:t>
      </w:r>
      <w:r w:rsidR="00A92875">
        <w:rPr>
          <w:sz w:val="24"/>
          <w:szCs w:val="24"/>
          <w:lang w:val="de-AT"/>
        </w:rPr>
        <w:t xml:space="preserve">ca. </w:t>
      </w:r>
      <w:r w:rsidR="00B45869" w:rsidRPr="00307B34">
        <w:rPr>
          <w:sz w:val="24"/>
          <w:szCs w:val="24"/>
          <w:lang w:val="de-AT"/>
        </w:rPr>
        <w:t>2-3 cm vergrößert wurde</w:t>
      </w:r>
      <w:r w:rsidR="00364677" w:rsidRPr="00307B34">
        <w:rPr>
          <w:sz w:val="24"/>
          <w:szCs w:val="24"/>
          <w:lang w:val="de-AT"/>
        </w:rPr>
        <w:t xml:space="preserve">, </w:t>
      </w:r>
      <w:r w:rsidR="00B45869" w:rsidRPr="00307B34">
        <w:rPr>
          <w:sz w:val="24"/>
          <w:szCs w:val="24"/>
          <w:lang w:val="de-AT"/>
        </w:rPr>
        <w:t xml:space="preserve">dann aber </w:t>
      </w:r>
      <w:r w:rsidR="00E91319">
        <w:rPr>
          <w:sz w:val="24"/>
          <w:szCs w:val="24"/>
          <w:lang w:val="de-AT"/>
        </w:rPr>
        <w:t>z</w:t>
      </w:r>
      <w:r w:rsidR="00A92875">
        <w:rPr>
          <w:sz w:val="24"/>
          <w:szCs w:val="24"/>
          <w:lang w:val="de-AT"/>
        </w:rPr>
        <w:t>u</w:t>
      </w:r>
      <w:r w:rsidR="00E91319">
        <w:rPr>
          <w:sz w:val="24"/>
          <w:szCs w:val="24"/>
          <w:lang w:val="de-AT"/>
        </w:rPr>
        <w:t xml:space="preserve">nehmend </w:t>
      </w:r>
      <w:r w:rsidR="00B45869" w:rsidRPr="00307B34">
        <w:rPr>
          <w:sz w:val="24"/>
          <w:szCs w:val="24"/>
          <w:lang w:val="de-AT"/>
        </w:rPr>
        <w:t>flacher</w:t>
      </w:r>
      <w:r w:rsidR="00A92875">
        <w:rPr>
          <w:sz w:val="24"/>
          <w:szCs w:val="24"/>
          <w:lang w:val="de-AT"/>
        </w:rPr>
        <w:t xml:space="preserve"> wurde</w:t>
      </w:r>
      <w:r w:rsidR="00364677" w:rsidRPr="00307B34">
        <w:rPr>
          <w:sz w:val="24"/>
          <w:szCs w:val="24"/>
          <w:lang w:val="de-AT"/>
        </w:rPr>
        <w:t xml:space="preserve">. </w:t>
      </w:r>
      <w:r w:rsidR="00B45869" w:rsidRPr="00307B34">
        <w:rPr>
          <w:sz w:val="24"/>
          <w:szCs w:val="24"/>
          <w:lang w:val="de-AT"/>
        </w:rPr>
        <w:t>Nach 2-3 cm zeigten geschirmte Koppelschleifen eine bessere Kopplung</w:t>
      </w:r>
      <w:r w:rsidR="00364677" w:rsidRPr="00307B34">
        <w:rPr>
          <w:sz w:val="24"/>
          <w:szCs w:val="24"/>
          <w:lang w:val="de-AT"/>
        </w:rPr>
        <w:t xml:space="preserve">: </w:t>
      </w:r>
      <w:r w:rsidR="00364677" w:rsidRPr="00307B34">
        <w:rPr>
          <w:i/>
          <w:iCs/>
          <w:sz w:val="24"/>
          <w:szCs w:val="24"/>
          <w:lang w:val="de-AT"/>
        </w:rPr>
        <w:t>S11</w:t>
      </w:r>
      <w:r w:rsidR="00B45869" w:rsidRPr="00307B34">
        <w:rPr>
          <w:sz w:val="24"/>
          <w:szCs w:val="24"/>
          <w:lang w:val="de-AT"/>
        </w:rPr>
        <w:t xml:space="preserve"> war stärker negativ, etwa um 6 dB</w:t>
      </w:r>
      <w:r w:rsidR="0063290D">
        <w:rPr>
          <w:sz w:val="24"/>
          <w:szCs w:val="24"/>
          <w:lang w:val="de-AT"/>
        </w:rPr>
        <w:t xml:space="preserve"> </w:t>
      </w:r>
      <w:r w:rsidR="00364677" w:rsidRPr="00307B34">
        <w:rPr>
          <w:sz w:val="24"/>
          <w:szCs w:val="24"/>
          <w:lang w:val="de-AT"/>
        </w:rPr>
        <w:t>(</w:t>
      </w:r>
      <w:r w:rsidR="00B45869" w:rsidRPr="00307B34">
        <w:rPr>
          <w:sz w:val="24"/>
          <w:szCs w:val="24"/>
          <w:lang w:val="de-AT"/>
        </w:rPr>
        <w:t xml:space="preserve">Die Rückflussdämpfung verringerte sich </w:t>
      </w:r>
      <w:proofErr w:type="gramStart"/>
      <w:r w:rsidR="00B45869" w:rsidRPr="00307B34">
        <w:rPr>
          <w:sz w:val="24"/>
          <w:szCs w:val="24"/>
          <w:lang w:val="de-AT"/>
        </w:rPr>
        <w:t>um  6</w:t>
      </w:r>
      <w:proofErr w:type="gramEnd"/>
      <w:r w:rsidR="00B45869" w:rsidRPr="00307B34">
        <w:rPr>
          <w:sz w:val="24"/>
          <w:szCs w:val="24"/>
          <w:lang w:val="de-AT"/>
        </w:rPr>
        <w:t xml:space="preserve"> dB - siehe unten)</w:t>
      </w:r>
      <w:r w:rsidR="00364677" w:rsidRPr="00307B34">
        <w:rPr>
          <w:sz w:val="24"/>
          <w:szCs w:val="24"/>
        </w:rPr>
        <w:t>.</w:t>
      </w:r>
    </w:p>
    <w:p w:rsidR="00364677" w:rsidRPr="00307B34" w:rsidRDefault="00364677" w:rsidP="002C04EA">
      <w:pPr>
        <w:spacing w:after="0"/>
        <w:jc w:val="both"/>
        <w:rPr>
          <w:sz w:val="24"/>
          <w:szCs w:val="24"/>
        </w:rPr>
      </w:pPr>
    </w:p>
    <w:p w:rsidR="00364677" w:rsidRPr="00307B34" w:rsidRDefault="00364677" w:rsidP="002C04EA">
      <w:pPr>
        <w:jc w:val="both"/>
        <w:rPr>
          <w:sz w:val="24"/>
          <w:szCs w:val="24"/>
        </w:rPr>
      </w:pPr>
      <w:r w:rsidRPr="00307B34">
        <w:rPr>
          <w:noProof/>
          <w:sz w:val="24"/>
          <w:szCs w:val="24"/>
          <w:lang w:val="de-AT" w:eastAsia="de-AT"/>
        </w:rPr>
        <w:drawing>
          <wp:inline distT="0" distB="0" distL="0" distR="0" wp14:anchorId="7FB19471" wp14:editId="5A98B07B">
            <wp:extent cx="6010275" cy="2975086"/>
            <wp:effectExtent l="0" t="0" r="0" b="0"/>
            <wp:docPr id="22" name="Grafik 22"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 Lo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740" cy="2985711"/>
                    </a:xfrm>
                    <a:prstGeom prst="rect">
                      <a:avLst/>
                    </a:prstGeom>
                    <a:noFill/>
                    <a:ln>
                      <a:noFill/>
                    </a:ln>
                  </pic:spPr>
                </pic:pic>
              </a:graphicData>
            </a:graphic>
          </wp:inline>
        </w:drawing>
      </w:r>
    </w:p>
    <w:p w:rsidR="00364677" w:rsidRPr="00307B34" w:rsidRDefault="00FA748A" w:rsidP="002C04EA">
      <w:pPr>
        <w:pStyle w:val="berschrift2"/>
        <w:jc w:val="both"/>
        <w:rPr>
          <w:rFonts w:asciiTheme="minorHAnsi" w:hAnsiTheme="minorHAnsi"/>
          <w:sz w:val="24"/>
          <w:szCs w:val="24"/>
        </w:rPr>
      </w:pPr>
      <w:r w:rsidRPr="00307B34">
        <w:rPr>
          <w:rFonts w:asciiTheme="minorHAnsi" w:hAnsiTheme="minorHAnsi"/>
          <w:sz w:val="24"/>
          <w:szCs w:val="24"/>
        </w:rPr>
        <w:t xml:space="preserve">         </w:t>
      </w:r>
      <w:r w:rsidR="00364677" w:rsidRPr="00307B34">
        <w:rPr>
          <w:rFonts w:asciiTheme="minorHAnsi" w:hAnsiTheme="minorHAnsi" w:cstheme="minorHAnsi"/>
          <w:b w:val="0"/>
          <w:sz w:val="24"/>
          <w:szCs w:val="24"/>
        </w:rPr>
        <w:t>Return-</w:t>
      </w:r>
      <w:r w:rsidR="00AF4D73" w:rsidRPr="00307B34">
        <w:rPr>
          <w:rFonts w:asciiTheme="minorHAnsi" w:hAnsiTheme="minorHAnsi" w:cstheme="minorHAnsi"/>
          <w:b w:val="0"/>
          <w:sz w:val="24"/>
          <w:szCs w:val="24"/>
        </w:rPr>
        <w:t>Loss</w:t>
      </w:r>
      <w:r w:rsidR="00364677" w:rsidRPr="00307B34">
        <w:rPr>
          <w:rFonts w:asciiTheme="minorHAnsi" w:hAnsiTheme="minorHAnsi" w:cstheme="minorHAnsi"/>
          <w:b w:val="0"/>
          <w:sz w:val="24"/>
          <w:szCs w:val="24"/>
        </w:rPr>
        <w:t xml:space="preserve"> S11 </w:t>
      </w:r>
      <w:r w:rsidR="005C6D6B">
        <w:rPr>
          <w:rFonts w:asciiTheme="minorHAnsi" w:hAnsiTheme="minorHAnsi" w:cstheme="minorHAnsi"/>
          <w:b w:val="0"/>
          <w:sz w:val="24"/>
          <w:szCs w:val="24"/>
        </w:rPr>
        <w:t xml:space="preserve">als Funktion des </w:t>
      </w:r>
      <w:r w:rsidRPr="00307B34">
        <w:rPr>
          <w:rFonts w:asciiTheme="minorHAnsi" w:hAnsiTheme="minorHAnsi" w:cstheme="minorHAnsi"/>
          <w:b w:val="0"/>
          <w:sz w:val="24"/>
          <w:szCs w:val="24"/>
        </w:rPr>
        <w:t>Abstandes zur M.</w:t>
      </w:r>
      <w:r w:rsidR="00196C43" w:rsidRPr="00307B34">
        <w:rPr>
          <w:rFonts w:asciiTheme="minorHAnsi" w:hAnsiTheme="minorHAnsi" w:cstheme="minorHAnsi"/>
          <w:b w:val="0"/>
          <w:sz w:val="24"/>
          <w:szCs w:val="24"/>
        </w:rPr>
        <w:t>L.</w:t>
      </w:r>
      <w:r w:rsidR="00364677" w:rsidRPr="00307B34">
        <w:rPr>
          <w:rFonts w:asciiTheme="minorHAnsi" w:hAnsiTheme="minorHAnsi"/>
          <w:sz w:val="24"/>
          <w:szCs w:val="24"/>
        </w:rPr>
        <w:t xml:space="preserve"> </w:t>
      </w:r>
    </w:p>
    <w:p w:rsidR="00364677" w:rsidRPr="00307B34" w:rsidRDefault="00364677" w:rsidP="002C04EA">
      <w:pPr>
        <w:jc w:val="both"/>
        <w:rPr>
          <w:sz w:val="24"/>
          <w:szCs w:val="24"/>
        </w:rPr>
      </w:pPr>
    </w:p>
    <w:p w:rsidR="00364677" w:rsidRPr="005C6D6B" w:rsidRDefault="00196C43" w:rsidP="0032048A">
      <w:pPr>
        <w:rPr>
          <w:rFonts w:cs="Tahoma"/>
          <w:color w:val="000000"/>
          <w:vertAlign w:val="subscript"/>
        </w:rPr>
      </w:pPr>
      <w:r w:rsidRPr="00307B34">
        <w:t>Die M.L. und die K</w:t>
      </w:r>
      <w:r w:rsidR="00AF4D73">
        <w:t>oppelschleife bilden einen Air-C</w:t>
      </w:r>
      <w:r w:rsidRPr="00307B34">
        <w:t xml:space="preserve">ore Transformator. In der Literatur </w:t>
      </w:r>
      <w:r w:rsidR="00AF4D73" w:rsidRPr="00307B34">
        <w:t>liest</w:t>
      </w:r>
      <w:r w:rsidRPr="00307B34">
        <w:t xml:space="preserve"> man oft, dass das Transformationsverhältnis nur von der Oberfläche der 2 Spulen ab</w:t>
      </w:r>
      <w:r w:rsidR="0063290D">
        <w:t xml:space="preserve">hängen soll. </w:t>
      </w:r>
      <w:r w:rsidR="0063290D" w:rsidRPr="00BC2750">
        <w:t xml:space="preserve">Dies stimmt </w:t>
      </w:r>
      <w:r w:rsidRPr="00BC2750">
        <w:t xml:space="preserve">aber nicht, </w:t>
      </w:r>
      <w:r w:rsidR="00AF4D73" w:rsidRPr="00BC2750">
        <w:t>außer</w:t>
      </w:r>
      <w:r w:rsidRPr="00BC2750">
        <w:t xml:space="preserve"> die zwei Spulen sind rund, konzentrisch und </w:t>
      </w:r>
      <w:r w:rsidR="00277F83" w:rsidRPr="00BC2750">
        <w:t>komplanar</w:t>
      </w:r>
      <w:r w:rsidRPr="00BC2750">
        <w:t xml:space="preserve"> und die Stromverteilung der M.L. ist homogen entlang des Umfangs.</w:t>
      </w:r>
      <w:r w:rsidR="005C6D6B" w:rsidRPr="00BC2750">
        <w:t xml:space="preserve"> Für das Transformationsverhältnis bei vollständiger </w:t>
      </w:r>
      <w:r w:rsidR="005C6D6B" w:rsidRPr="00BC2750">
        <w:lastRenderedPageBreak/>
        <w:t xml:space="preserve">Kopplung gilt normalerweise: </w:t>
      </w:r>
      <w:r w:rsidR="005C6D6B" w:rsidRPr="00BC2750">
        <w:rPr>
          <w:rFonts w:cs="Tahoma"/>
          <w:color w:val="000000"/>
        </w:rPr>
        <w:t>R</w:t>
      </w:r>
      <w:r w:rsidR="005C6D6B" w:rsidRPr="00BC2750">
        <w:rPr>
          <w:rFonts w:cs="Tahoma"/>
          <w:color w:val="000000"/>
          <w:vertAlign w:val="subscript"/>
        </w:rPr>
        <w:t>1</w:t>
      </w:r>
      <w:r w:rsidR="005C6D6B" w:rsidRPr="00BC2750">
        <w:rPr>
          <w:rFonts w:cs="Tahoma"/>
          <w:color w:val="000000"/>
        </w:rPr>
        <w:t>/R</w:t>
      </w:r>
      <w:r w:rsidR="005C6D6B" w:rsidRPr="00BC2750">
        <w:rPr>
          <w:rFonts w:cs="Tahoma"/>
          <w:color w:val="000000"/>
          <w:vertAlign w:val="subscript"/>
        </w:rPr>
        <w:t>2</w:t>
      </w:r>
      <w:r w:rsidR="005C6D6B" w:rsidRPr="00BC2750">
        <w:rPr>
          <w:rFonts w:cs="Tahoma"/>
          <w:color w:val="000000"/>
        </w:rPr>
        <w:t xml:space="preserve"> = ü² und ü = N</w:t>
      </w:r>
      <w:r w:rsidR="005C6D6B" w:rsidRPr="00BC2750">
        <w:rPr>
          <w:rFonts w:cs="Tahoma"/>
          <w:color w:val="000000"/>
          <w:vertAlign w:val="subscript"/>
        </w:rPr>
        <w:t>1</w:t>
      </w:r>
      <w:r w:rsidR="005C6D6B" w:rsidRPr="00BC2750">
        <w:rPr>
          <w:rFonts w:cs="Tahoma"/>
          <w:color w:val="000000"/>
        </w:rPr>
        <w:t>/N</w:t>
      </w:r>
      <w:r w:rsidR="005C6D6B" w:rsidRPr="00BC2750">
        <w:rPr>
          <w:rFonts w:cs="Tahoma"/>
          <w:color w:val="000000"/>
          <w:vertAlign w:val="subscript"/>
        </w:rPr>
        <w:t>2</w:t>
      </w:r>
      <w:r w:rsidR="005C6D6B" w:rsidRPr="00BC2750">
        <w:t>, bei unvollständiger Kopplung verändert sich ü und damit auch die Widerstandstransformation</w:t>
      </w:r>
      <w:r w:rsidR="00BC2750">
        <w:t>.</w:t>
      </w:r>
    </w:p>
    <w:p w:rsidR="00875DEB" w:rsidRPr="00744941" w:rsidRDefault="003F75FE" w:rsidP="002C04EA">
      <w:pPr>
        <w:pStyle w:val="double-blue"/>
        <w:jc w:val="both"/>
        <w:rPr>
          <w:rFonts w:asciiTheme="minorHAnsi" w:hAnsiTheme="minorHAnsi"/>
          <w:bCs/>
          <w:u w:val="single"/>
        </w:rPr>
      </w:pPr>
      <w:r w:rsidRPr="00744941">
        <w:rPr>
          <w:rFonts w:asciiTheme="minorHAnsi" w:hAnsiTheme="minorHAnsi"/>
          <w:bCs/>
          <w:u w:val="single"/>
        </w:rPr>
        <w:t>Kapazitive Kopplung</w:t>
      </w:r>
    </w:p>
    <w:p w:rsidR="00875DEB" w:rsidRPr="00307B34" w:rsidRDefault="003F75FE" w:rsidP="002C04EA">
      <w:pPr>
        <w:pStyle w:val="StandardWeb"/>
        <w:jc w:val="both"/>
        <w:rPr>
          <w:rFonts w:asciiTheme="minorHAnsi" w:hAnsiTheme="minorHAnsi"/>
        </w:rPr>
      </w:pPr>
      <w:r w:rsidRPr="00307B34">
        <w:rPr>
          <w:rFonts w:asciiTheme="minorHAnsi" w:hAnsiTheme="minorHAnsi"/>
        </w:rPr>
        <w:t xml:space="preserve">Die Kapazitive Kopplung erreicht man mit entweder einem oder zwei Tuning-Kondensatoren </w:t>
      </w:r>
      <w:r w:rsidR="00AF4D73" w:rsidRPr="00307B34">
        <w:rPr>
          <w:rFonts w:asciiTheme="minorHAnsi" w:hAnsiTheme="minorHAnsi"/>
        </w:rPr>
        <w:t>oder</w:t>
      </w:r>
      <w:r w:rsidR="0063290D">
        <w:rPr>
          <w:rFonts w:asciiTheme="minorHAnsi" w:hAnsiTheme="minorHAnsi"/>
        </w:rPr>
        <w:t xml:space="preserve"> </w:t>
      </w:r>
      <w:r w:rsidRPr="00307B34">
        <w:rPr>
          <w:rFonts w:asciiTheme="minorHAnsi" w:hAnsiTheme="minorHAnsi"/>
        </w:rPr>
        <w:t xml:space="preserve">ein </w:t>
      </w:r>
      <w:r w:rsidR="0063290D">
        <w:rPr>
          <w:rFonts w:asciiTheme="minorHAnsi" w:hAnsiTheme="minorHAnsi"/>
        </w:rPr>
        <w:t xml:space="preserve">bis </w:t>
      </w:r>
      <w:r w:rsidRPr="00307B34">
        <w:rPr>
          <w:rFonts w:asciiTheme="minorHAnsi" w:hAnsiTheme="minorHAnsi"/>
        </w:rPr>
        <w:t xml:space="preserve">zwei </w:t>
      </w:r>
      <w:proofErr w:type="spellStart"/>
      <w:r w:rsidRPr="00307B34">
        <w:rPr>
          <w:rFonts w:asciiTheme="minorHAnsi" w:hAnsiTheme="minorHAnsi"/>
        </w:rPr>
        <w:t>Loading</w:t>
      </w:r>
      <w:proofErr w:type="spellEnd"/>
      <w:r w:rsidRPr="00307B34">
        <w:rPr>
          <w:rFonts w:asciiTheme="minorHAnsi" w:hAnsiTheme="minorHAnsi"/>
        </w:rPr>
        <w:t>-Kondensatoren</w:t>
      </w:r>
      <w:r w:rsidR="00875DEB" w:rsidRPr="00307B34">
        <w:rPr>
          <w:rFonts w:asciiTheme="minorHAnsi" w:hAnsiTheme="minorHAnsi"/>
        </w:rPr>
        <w:t>.</w:t>
      </w:r>
      <w:r w:rsidRPr="00307B34">
        <w:rPr>
          <w:rFonts w:asciiTheme="minorHAnsi" w:hAnsiTheme="minorHAnsi"/>
        </w:rPr>
        <w:t xml:space="preserve"> Dadurch ergeben sich mehrere mögliche Konfigurationen. Die Kopplung ist mit dieser Methode viel enger als bei den Koppelschleifen und kann die M.L. viel effizienter machen, die Güte Q der M.L. wird dabei aber reduziert</w:t>
      </w:r>
      <w:r w:rsidR="00875DEB" w:rsidRPr="00307B34">
        <w:rPr>
          <w:rFonts w:asciiTheme="minorHAnsi" w:hAnsiTheme="minorHAnsi"/>
        </w:rPr>
        <w:t>.</w:t>
      </w: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2EB73B39" wp14:editId="4667B9B2">
            <wp:extent cx="5966638" cy="2358522"/>
            <wp:effectExtent l="0" t="0" r="0" b="3810"/>
            <wp:docPr id="32" name="Grafik 32"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 Lo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8" cy="2361214"/>
                    </a:xfrm>
                    <a:prstGeom prst="rect">
                      <a:avLst/>
                    </a:prstGeom>
                    <a:noFill/>
                    <a:ln>
                      <a:noFill/>
                    </a:ln>
                  </pic:spPr>
                </pic:pic>
              </a:graphicData>
            </a:graphic>
          </wp:inline>
        </w:drawing>
      </w:r>
    </w:p>
    <w:p w:rsidR="00875DEB" w:rsidRPr="00744941" w:rsidRDefault="00AF4D73" w:rsidP="002C04EA">
      <w:pPr>
        <w:pStyle w:val="berschrift2"/>
        <w:jc w:val="both"/>
        <w:rPr>
          <w:rFonts w:asciiTheme="minorHAnsi" w:hAnsiTheme="minorHAnsi"/>
          <w:b w:val="0"/>
          <w:sz w:val="24"/>
          <w:szCs w:val="24"/>
        </w:rPr>
      </w:pPr>
      <w:r w:rsidRPr="00744941">
        <w:rPr>
          <w:rFonts w:asciiTheme="minorHAnsi" w:hAnsiTheme="minorHAnsi"/>
          <w:b w:val="0"/>
          <w:sz w:val="24"/>
          <w:szCs w:val="24"/>
        </w:rPr>
        <w:t>Kapazitive</w:t>
      </w:r>
      <w:r w:rsidR="003F75FE" w:rsidRPr="00744941">
        <w:rPr>
          <w:rFonts w:asciiTheme="minorHAnsi" w:hAnsiTheme="minorHAnsi"/>
          <w:b w:val="0"/>
          <w:sz w:val="24"/>
          <w:szCs w:val="24"/>
        </w:rPr>
        <w:t xml:space="preserve"> Kopplung</w:t>
      </w:r>
      <w:r w:rsidR="007A2193">
        <w:rPr>
          <w:rFonts w:asciiTheme="minorHAnsi" w:hAnsiTheme="minorHAnsi"/>
          <w:b w:val="0"/>
          <w:sz w:val="24"/>
          <w:szCs w:val="24"/>
        </w:rPr>
        <w:t xml:space="preserve"> (</w:t>
      </w:r>
      <w:r w:rsidR="00603A06">
        <w:rPr>
          <w:rFonts w:asciiTheme="minorHAnsi" w:hAnsiTheme="minorHAnsi"/>
          <w:b w:val="0"/>
          <w:sz w:val="24"/>
          <w:szCs w:val="24"/>
        </w:rPr>
        <w:t xml:space="preserve">A und </w:t>
      </w:r>
      <w:r w:rsidR="007A2193">
        <w:rPr>
          <w:rFonts w:asciiTheme="minorHAnsi" w:hAnsiTheme="minorHAnsi"/>
          <w:b w:val="0"/>
          <w:sz w:val="24"/>
          <w:szCs w:val="24"/>
        </w:rPr>
        <w:t xml:space="preserve">B = unsymmetrische Kopplung, </w:t>
      </w:r>
      <w:r w:rsidR="00603A06">
        <w:rPr>
          <w:rFonts w:asciiTheme="minorHAnsi" w:hAnsiTheme="minorHAnsi"/>
          <w:b w:val="0"/>
          <w:sz w:val="24"/>
          <w:szCs w:val="24"/>
        </w:rPr>
        <w:t>C symmetrische Kopplung)</w:t>
      </w:r>
      <w:r w:rsidR="007A2193">
        <w:rPr>
          <w:rFonts w:asciiTheme="minorHAnsi" w:hAnsiTheme="minorHAnsi"/>
          <w:b w:val="0"/>
          <w:sz w:val="24"/>
          <w:szCs w:val="24"/>
        </w:rPr>
        <w:t xml:space="preserve"> </w:t>
      </w:r>
    </w:p>
    <w:p w:rsidR="00875DEB" w:rsidRPr="00307B34" w:rsidRDefault="00875DEB" w:rsidP="002C04EA">
      <w:pPr>
        <w:jc w:val="both"/>
        <w:rPr>
          <w:sz w:val="24"/>
          <w:szCs w:val="24"/>
          <w:lang w:val="de-AT"/>
        </w:rPr>
      </w:pPr>
    </w:p>
    <w:p w:rsidR="00875DEB" w:rsidRPr="00307B34" w:rsidRDefault="003F75FE" w:rsidP="002C04EA">
      <w:pPr>
        <w:pStyle w:val="StandardWeb"/>
        <w:jc w:val="both"/>
        <w:rPr>
          <w:rFonts w:asciiTheme="minorHAnsi" w:hAnsiTheme="minorHAnsi"/>
        </w:rPr>
      </w:pPr>
      <w:r w:rsidRPr="00307B34">
        <w:rPr>
          <w:rFonts w:asciiTheme="minorHAnsi" w:hAnsiTheme="minorHAnsi"/>
        </w:rPr>
        <w:t>Variante</w:t>
      </w:r>
      <w:r w:rsidR="00875DEB" w:rsidRPr="00307B34">
        <w:rPr>
          <w:rFonts w:asciiTheme="minorHAnsi" w:hAnsiTheme="minorHAnsi"/>
        </w:rPr>
        <w:t xml:space="preserve"> B in </w:t>
      </w:r>
      <w:r w:rsidR="00B636E7" w:rsidRPr="00307B34">
        <w:rPr>
          <w:rFonts w:asciiTheme="minorHAnsi" w:hAnsiTheme="minorHAnsi"/>
        </w:rPr>
        <w:t xml:space="preserve">der </w:t>
      </w:r>
      <w:r w:rsidR="00AF4D73" w:rsidRPr="00307B34">
        <w:rPr>
          <w:rFonts w:asciiTheme="minorHAnsi" w:hAnsiTheme="minorHAnsi"/>
        </w:rPr>
        <w:t>Abbildung</w:t>
      </w:r>
      <w:r w:rsidR="00AF4D73">
        <w:rPr>
          <w:rFonts w:asciiTheme="minorHAnsi" w:hAnsiTheme="minorHAnsi"/>
        </w:rPr>
        <w:t xml:space="preserve"> o</w:t>
      </w:r>
      <w:r w:rsidRPr="00307B34">
        <w:rPr>
          <w:rFonts w:asciiTheme="minorHAnsi" w:hAnsiTheme="minorHAnsi"/>
        </w:rPr>
        <w:t>ben wird auch als</w:t>
      </w:r>
      <w:r w:rsidR="00B636E7" w:rsidRPr="00307B34">
        <w:rPr>
          <w:rFonts w:asciiTheme="minorHAnsi" w:hAnsiTheme="minorHAnsi"/>
        </w:rPr>
        <w:t xml:space="preserve"> "Patterson L</w:t>
      </w:r>
      <w:r w:rsidR="00875DEB" w:rsidRPr="00307B34">
        <w:rPr>
          <w:rFonts w:asciiTheme="minorHAnsi" w:hAnsiTheme="minorHAnsi"/>
        </w:rPr>
        <w:t>oop"</w:t>
      </w:r>
      <w:r w:rsidR="0063290D">
        <w:rPr>
          <w:rFonts w:asciiTheme="minorHAnsi" w:hAnsiTheme="minorHAnsi"/>
        </w:rPr>
        <w:t xml:space="preserve"> oder</w:t>
      </w:r>
      <w:r w:rsidR="00B636E7" w:rsidRPr="00307B34">
        <w:rPr>
          <w:rFonts w:asciiTheme="minorHAnsi" w:hAnsiTheme="minorHAnsi"/>
        </w:rPr>
        <w:t xml:space="preserve"> "Army L</w:t>
      </w:r>
      <w:r w:rsidR="00875DEB" w:rsidRPr="00307B34">
        <w:rPr>
          <w:rFonts w:asciiTheme="minorHAnsi" w:hAnsiTheme="minorHAnsi"/>
        </w:rPr>
        <w:t>oop"</w:t>
      </w:r>
      <w:r w:rsidRPr="00307B34">
        <w:rPr>
          <w:rFonts w:asciiTheme="minorHAnsi" w:hAnsiTheme="minorHAnsi"/>
        </w:rPr>
        <w:t xml:space="preserve"> bezeichnet und wurde von der US-Army in ihren Auslandseinsätzen in den 1960er Jahren benutzt</w:t>
      </w:r>
      <w:r w:rsidR="00875DEB" w:rsidRPr="00307B34">
        <w:rPr>
          <w:rFonts w:asciiTheme="minorHAnsi" w:hAnsiTheme="minorHAnsi"/>
        </w:rPr>
        <w:t xml:space="preserve">. </w:t>
      </w:r>
      <w:r w:rsidRPr="00307B34">
        <w:rPr>
          <w:rFonts w:asciiTheme="minorHAnsi" w:hAnsiTheme="minorHAnsi"/>
        </w:rPr>
        <w:t xml:space="preserve">Die </w:t>
      </w:r>
      <w:r w:rsidR="00AF4D73" w:rsidRPr="00307B34">
        <w:rPr>
          <w:rFonts w:asciiTheme="minorHAnsi" w:hAnsiTheme="minorHAnsi"/>
        </w:rPr>
        <w:t>oktogonale</w:t>
      </w:r>
      <w:r w:rsidRPr="00307B34">
        <w:rPr>
          <w:rFonts w:asciiTheme="minorHAnsi" w:hAnsiTheme="minorHAnsi"/>
        </w:rPr>
        <w:t xml:space="preserve"> Loop war für Frequenzen von 2-5 MHZ ausgelegt und bestand aus</w:t>
      </w:r>
      <w:r w:rsidR="00B636E7" w:rsidRPr="00307B34">
        <w:rPr>
          <w:rFonts w:asciiTheme="minorHAnsi" w:hAnsiTheme="minorHAnsi"/>
        </w:rPr>
        <w:t xml:space="preserve"> 1.5</w:t>
      </w:r>
      <w:r w:rsidR="00603A06">
        <w:rPr>
          <w:rFonts w:asciiTheme="minorHAnsi" w:hAnsiTheme="minorHAnsi"/>
        </w:rPr>
        <w:t>2</w:t>
      </w:r>
      <w:r w:rsidR="0063290D">
        <w:rPr>
          <w:rFonts w:asciiTheme="minorHAnsi" w:hAnsiTheme="minorHAnsi"/>
        </w:rPr>
        <w:t xml:space="preserve"> </w:t>
      </w:r>
      <w:r w:rsidR="00B636E7" w:rsidRPr="00307B34">
        <w:rPr>
          <w:rFonts w:asciiTheme="minorHAnsi" w:hAnsiTheme="minorHAnsi"/>
        </w:rPr>
        <w:t xml:space="preserve">m langen, </w:t>
      </w:r>
      <w:r w:rsidR="00335CCE">
        <w:rPr>
          <w:rFonts w:asciiTheme="minorHAnsi" w:hAnsiTheme="minorHAnsi"/>
        </w:rPr>
        <w:t xml:space="preserve">an den Enden </w:t>
      </w:r>
      <w:r w:rsidR="00B636E7" w:rsidRPr="00307B34">
        <w:rPr>
          <w:rFonts w:asciiTheme="minorHAnsi" w:hAnsiTheme="minorHAnsi"/>
        </w:rPr>
        <w:t>vergoldeten Einzelrohr</w:t>
      </w:r>
      <w:r w:rsidR="00603A06">
        <w:rPr>
          <w:rFonts w:asciiTheme="minorHAnsi" w:hAnsiTheme="minorHAnsi"/>
        </w:rPr>
        <w:t>en mit einem Durchmesser von 5</w:t>
      </w:r>
      <w:r w:rsidR="0063290D">
        <w:rPr>
          <w:rFonts w:asciiTheme="minorHAnsi" w:hAnsiTheme="minorHAnsi"/>
        </w:rPr>
        <w:t xml:space="preserve"> </w:t>
      </w:r>
      <w:r w:rsidR="00B636E7" w:rsidRPr="00307B34">
        <w:rPr>
          <w:rFonts w:asciiTheme="minorHAnsi" w:hAnsiTheme="minorHAnsi"/>
        </w:rPr>
        <w:t>cm.</w:t>
      </w:r>
    </w:p>
    <w:p w:rsidR="00875DEB" w:rsidRPr="00307B34" w:rsidRDefault="00875DEB" w:rsidP="002C04EA">
      <w:pPr>
        <w:jc w:val="both"/>
        <w:rPr>
          <w:sz w:val="24"/>
          <w:szCs w:val="24"/>
        </w:rPr>
      </w:pPr>
      <w:r w:rsidRPr="00307B34">
        <w:rPr>
          <w:noProof/>
          <w:sz w:val="24"/>
          <w:szCs w:val="24"/>
          <w:lang w:val="de-AT" w:eastAsia="de-AT"/>
        </w:rPr>
        <w:lastRenderedPageBreak/>
        <w:drawing>
          <wp:inline distT="0" distB="0" distL="0" distR="0" wp14:anchorId="144BC027" wp14:editId="39174D85">
            <wp:extent cx="4686300" cy="6410325"/>
            <wp:effectExtent l="0" t="0" r="0" b="9525"/>
            <wp:docPr id="31" name="Grafik 31"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 Lo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6410325"/>
                    </a:xfrm>
                    <a:prstGeom prst="rect">
                      <a:avLst/>
                    </a:prstGeom>
                    <a:noFill/>
                    <a:ln>
                      <a:noFill/>
                    </a:ln>
                  </pic:spPr>
                </pic:pic>
              </a:graphicData>
            </a:graphic>
          </wp:inline>
        </w:drawing>
      </w:r>
    </w:p>
    <w:p w:rsidR="00875DEB" w:rsidRPr="00307B34" w:rsidRDefault="00B636E7" w:rsidP="002C04EA">
      <w:pPr>
        <w:pStyle w:val="berschrift2"/>
        <w:jc w:val="both"/>
        <w:rPr>
          <w:rFonts w:asciiTheme="minorHAnsi" w:hAnsiTheme="minorHAnsi"/>
          <w:b w:val="0"/>
          <w:sz w:val="24"/>
          <w:szCs w:val="24"/>
        </w:rPr>
      </w:pPr>
      <w:r w:rsidRPr="00307B34">
        <w:rPr>
          <w:rFonts w:asciiTheme="minorHAnsi" w:hAnsiTheme="minorHAnsi"/>
          <w:b w:val="0"/>
          <w:sz w:val="24"/>
          <w:szCs w:val="24"/>
        </w:rPr>
        <w:t>Tuning-Einheit der Patterson Loop</w:t>
      </w:r>
    </w:p>
    <w:p w:rsidR="00875DEB" w:rsidRPr="00307B34" w:rsidRDefault="00875DEB" w:rsidP="002C04EA">
      <w:pPr>
        <w:jc w:val="both"/>
        <w:rPr>
          <w:sz w:val="24"/>
          <w:szCs w:val="24"/>
          <w:lang w:val="de-AT"/>
        </w:rPr>
      </w:pPr>
    </w:p>
    <w:p w:rsidR="00875DEB" w:rsidRPr="00744941" w:rsidRDefault="00B636E7" w:rsidP="002C04EA">
      <w:pPr>
        <w:pStyle w:val="double-blue"/>
        <w:jc w:val="both"/>
        <w:rPr>
          <w:rFonts w:asciiTheme="minorHAnsi" w:hAnsiTheme="minorHAnsi"/>
          <w:bCs/>
          <w:u w:val="single"/>
        </w:rPr>
      </w:pPr>
      <w:r w:rsidRPr="00744941">
        <w:rPr>
          <w:rFonts w:asciiTheme="minorHAnsi" w:hAnsiTheme="minorHAnsi"/>
          <w:bCs/>
          <w:u w:val="single"/>
        </w:rPr>
        <w:t>Magnetische Kopplung</w:t>
      </w:r>
      <w:r w:rsidR="00F4395A" w:rsidRPr="00744941">
        <w:rPr>
          <w:rFonts w:asciiTheme="minorHAnsi" w:hAnsiTheme="minorHAnsi"/>
          <w:bCs/>
          <w:u w:val="single"/>
        </w:rPr>
        <w:t xml:space="preserve"> (Ferrit Ringkern</w:t>
      </w:r>
      <w:r w:rsidR="00875DEB" w:rsidRPr="00744941">
        <w:rPr>
          <w:rFonts w:asciiTheme="minorHAnsi" w:hAnsiTheme="minorHAnsi"/>
          <w:bCs/>
          <w:u w:val="single"/>
        </w:rPr>
        <w:t>)</w:t>
      </w:r>
      <w:r w:rsidRPr="00744941">
        <w:rPr>
          <w:rFonts w:asciiTheme="minorHAnsi" w:hAnsiTheme="minorHAnsi"/>
          <w:bCs/>
          <w:u w:val="single"/>
        </w:rPr>
        <w:t>:</w:t>
      </w:r>
    </w:p>
    <w:p w:rsidR="00875DEB" w:rsidRPr="00307B34" w:rsidRDefault="002B2BD0" w:rsidP="002C04EA">
      <w:pPr>
        <w:pStyle w:val="StandardWeb"/>
        <w:jc w:val="both"/>
        <w:rPr>
          <w:rFonts w:asciiTheme="minorHAnsi" w:hAnsiTheme="minorHAnsi"/>
        </w:rPr>
      </w:pPr>
      <w:r w:rsidRPr="00307B34">
        <w:rPr>
          <w:rFonts w:asciiTheme="minorHAnsi" w:hAnsiTheme="minorHAnsi"/>
        </w:rPr>
        <w:t>Ein einfacher T</w:t>
      </w:r>
      <w:r w:rsidR="00B636E7" w:rsidRPr="00307B34">
        <w:rPr>
          <w:rFonts w:asciiTheme="minorHAnsi" w:hAnsiTheme="minorHAnsi"/>
        </w:rPr>
        <w:t>ransformator</w:t>
      </w:r>
      <w:r w:rsidRPr="00307B34">
        <w:rPr>
          <w:rFonts w:asciiTheme="minorHAnsi" w:hAnsiTheme="minorHAnsi"/>
        </w:rPr>
        <w:t xml:space="preserve"> kann mit Hilfe eines Ferrit-Ring</w:t>
      </w:r>
      <w:r w:rsidR="00A01BFE" w:rsidRPr="00307B34">
        <w:rPr>
          <w:rFonts w:asciiTheme="minorHAnsi" w:hAnsiTheme="minorHAnsi"/>
        </w:rPr>
        <w:t>kernes</w:t>
      </w:r>
      <w:r w:rsidRPr="00307B34">
        <w:rPr>
          <w:rFonts w:asciiTheme="minorHAnsi" w:hAnsiTheme="minorHAnsi"/>
        </w:rPr>
        <w:t xml:space="preserve"> hergestellt </w:t>
      </w:r>
      <w:r w:rsidR="00A01BFE" w:rsidRPr="00307B34">
        <w:rPr>
          <w:rFonts w:asciiTheme="minorHAnsi" w:hAnsiTheme="minorHAnsi"/>
        </w:rPr>
        <w:t>we</w:t>
      </w:r>
      <w:r w:rsidRPr="00307B34">
        <w:rPr>
          <w:rFonts w:asciiTheme="minorHAnsi" w:hAnsiTheme="minorHAnsi"/>
        </w:rPr>
        <w:t>rden, wenn die Koppelschleife als Primärseite durch die M. L. gezogen wird, sekundärse</w:t>
      </w:r>
      <w:r w:rsidR="00A01BFE" w:rsidRPr="00307B34">
        <w:rPr>
          <w:rFonts w:asciiTheme="minorHAnsi" w:hAnsiTheme="minorHAnsi"/>
        </w:rPr>
        <w:t>itig kommen einige Windungen iso</w:t>
      </w:r>
      <w:r w:rsidRPr="00307B34">
        <w:rPr>
          <w:rFonts w:asciiTheme="minorHAnsi" w:hAnsiTheme="minorHAnsi"/>
        </w:rPr>
        <w:t>lierter Draht</w:t>
      </w:r>
      <w:r w:rsidR="00A01BFE" w:rsidRPr="00307B34">
        <w:rPr>
          <w:rFonts w:asciiTheme="minorHAnsi" w:hAnsiTheme="minorHAnsi"/>
        </w:rPr>
        <w:t xml:space="preserve"> zum Einsatz</w:t>
      </w:r>
      <w:r w:rsidR="0063290D">
        <w:rPr>
          <w:rFonts w:asciiTheme="minorHAnsi" w:hAnsiTheme="minorHAnsi"/>
        </w:rPr>
        <w:t>, daran wird dann d</w:t>
      </w:r>
      <w:r w:rsidRPr="00307B34">
        <w:rPr>
          <w:rFonts w:asciiTheme="minorHAnsi" w:hAnsiTheme="minorHAnsi"/>
        </w:rPr>
        <w:t>as Koaxialkabel angeschlossen</w:t>
      </w:r>
      <w:r w:rsidR="00875DEB" w:rsidRPr="00307B34">
        <w:rPr>
          <w:rFonts w:asciiTheme="minorHAnsi" w:hAnsiTheme="minorHAnsi"/>
        </w:rPr>
        <w:t>.</w:t>
      </w:r>
    </w:p>
    <w:p w:rsidR="00875DEB" w:rsidRPr="00307B34" w:rsidRDefault="00A01BFE" w:rsidP="002C04EA">
      <w:pPr>
        <w:pStyle w:val="pre-list"/>
        <w:jc w:val="both"/>
        <w:rPr>
          <w:rFonts w:asciiTheme="minorHAnsi" w:hAnsiTheme="minorHAnsi"/>
        </w:rPr>
      </w:pPr>
      <w:r w:rsidRPr="00307B34">
        <w:rPr>
          <w:rFonts w:asciiTheme="minorHAnsi" w:hAnsiTheme="minorHAnsi"/>
        </w:rPr>
        <w:t xml:space="preserve">Auch hier </w:t>
      </w:r>
      <w:r w:rsidR="00AF4D73" w:rsidRPr="00307B34">
        <w:rPr>
          <w:rFonts w:asciiTheme="minorHAnsi" w:hAnsiTheme="minorHAnsi"/>
        </w:rPr>
        <w:t>gibt</w:t>
      </w:r>
      <w:r w:rsidRPr="00307B34">
        <w:rPr>
          <w:rFonts w:asciiTheme="minorHAnsi" w:hAnsiTheme="minorHAnsi"/>
        </w:rPr>
        <w:t xml:space="preserve"> es einige Varianten:</w:t>
      </w:r>
    </w:p>
    <w:p w:rsidR="00875DEB" w:rsidRPr="00307B34" w:rsidRDefault="00A01BFE" w:rsidP="002C04EA">
      <w:pPr>
        <w:numPr>
          <w:ilvl w:val="0"/>
          <w:numId w:val="7"/>
        </w:numPr>
        <w:spacing w:before="100" w:beforeAutospacing="1" w:after="100" w:afterAutospacing="1" w:line="240" w:lineRule="auto"/>
        <w:jc w:val="both"/>
        <w:rPr>
          <w:sz w:val="24"/>
          <w:szCs w:val="24"/>
          <w:lang w:val="de-AT"/>
        </w:rPr>
      </w:pPr>
      <w:r w:rsidRPr="00307B34">
        <w:rPr>
          <w:sz w:val="24"/>
          <w:szCs w:val="24"/>
          <w:lang w:val="de-AT"/>
        </w:rPr>
        <w:lastRenderedPageBreak/>
        <w:t>Art des Ferrit-Materials (Typen 31, 43, 61…)</w:t>
      </w:r>
    </w:p>
    <w:p w:rsidR="00875DEB" w:rsidRPr="00307B34" w:rsidRDefault="00AF4D73" w:rsidP="002C04EA">
      <w:pPr>
        <w:numPr>
          <w:ilvl w:val="0"/>
          <w:numId w:val="7"/>
        </w:numPr>
        <w:spacing w:before="100" w:beforeAutospacing="1" w:after="100" w:afterAutospacing="1" w:line="240" w:lineRule="auto"/>
        <w:jc w:val="both"/>
        <w:rPr>
          <w:sz w:val="24"/>
          <w:szCs w:val="24"/>
          <w:lang w:val="en-US"/>
        </w:rPr>
      </w:pPr>
      <w:proofErr w:type="spellStart"/>
      <w:r>
        <w:rPr>
          <w:sz w:val="24"/>
          <w:szCs w:val="24"/>
          <w:lang w:val="en-US"/>
        </w:rPr>
        <w:t>Größ</w:t>
      </w:r>
      <w:r w:rsidR="00A01BFE" w:rsidRPr="00307B34">
        <w:rPr>
          <w:sz w:val="24"/>
          <w:szCs w:val="24"/>
          <w:lang w:val="en-US"/>
        </w:rPr>
        <w:t>e</w:t>
      </w:r>
      <w:proofErr w:type="spellEnd"/>
      <w:r w:rsidR="00A01BFE" w:rsidRPr="00307B34">
        <w:rPr>
          <w:sz w:val="24"/>
          <w:szCs w:val="24"/>
          <w:lang w:val="en-US"/>
        </w:rPr>
        <w:t xml:space="preserve"> des Ferritkerns</w:t>
      </w:r>
    </w:p>
    <w:p w:rsidR="00875DEB" w:rsidRPr="00AF4D73" w:rsidRDefault="00A01BFE" w:rsidP="002C04EA">
      <w:pPr>
        <w:numPr>
          <w:ilvl w:val="0"/>
          <w:numId w:val="7"/>
        </w:numPr>
        <w:spacing w:before="100" w:beforeAutospacing="1" w:after="100" w:afterAutospacing="1" w:line="240" w:lineRule="auto"/>
        <w:jc w:val="both"/>
        <w:rPr>
          <w:sz w:val="24"/>
          <w:szCs w:val="24"/>
        </w:rPr>
      </w:pPr>
      <w:r w:rsidRPr="00307B34">
        <w:rPr>
          <w:sz w:val="24"/>
          <w:szCs w:val="24"/>
          <w:lang w:val="de-AT"/>
        </w:rPr>
        <w:t>Einer oder mehrere Kerne als Sandwich</w:t>
      </w:r>
    </w:p>
    <w:p w:rsidR="00875DEB" w:rsidRPr="00307B34" w:rsidRDefault="00A01BFE" w:rsidP="002C04EA">
      <w:pPr>
        <w:numPr>
          <w:ilvl w:val="0"/>
          <w:numId w:val="7"/>
        </w:numPr>
        <w:spacing w:before="100" w:beforeAutospacing="1" w:after="100" w:afterAutospacing="1" w:line="240" w:lineRule="auto"/>
        <w:jc w:val="both"/>
        <w:rPr>
          <w:sz w:val="24"/>
          <w:szCs w:val="24"/>
          <w:lang w:val="en-US"/>
        </w:rPr>
      </w:pPr>
      <w:r w:rsidRPr="00AF4D73">
        <w:rPr>
          <w:sz w:val="24"/>
          <w:szCs w:val="24"/>
        </w:rPr>
        <w:t>Anzahl</w:t>
      </w:r>
      <w:r w:rsidRPr="00307B34">
        <w:rPr>
          <w:sz w:val="24"/>
          <w:szCs w:val="24"/>
          <w:lang w:val="en-US"/>
        </w:rPr>
        <w:t xml:space="preserve"> der Sekundärwicklungen</w:t>
      </w:r>
    </w:p>
    <w:p w:rsidR="00875DEB" w:rsidRPr="00307B34" w:rsidRDefault="00875DEB" w:rsidP="002C04EA">
      <w:pPr>
        <w:spacing w:after="0"/>
        <w:jc w:val="both"/>
        <w:rPr>
          <w:sz w:val="24"/>
          <w:szCs w:val="24"/>
          <w:lang w:val="en-US"/>
        </w:rPr>
      </w:pPr>
    </w:p>
    <w:p w:rsidR="00602BBC" w:rsidRPr="00307B34" w:rsidRDefault="00A01BFE" w:rsidP="002C04EA">
      <w:pPr>
        <w:pStyle w:val="pre-list"/>
        <w:jc w:val="both"/>
        <w:rPr>
          <w:rFonts w:asciiTheme="minorHAnsi" w:hAnsiTheme="minorHAnsi"/>
        </w:rPr>
      </w:pPr>
      <w:r w:rsidRPr="00307B34">
        <w:rPr>
          <w:rFonts w:asciiTheme="minorHAnsi" w:hAnsiTheme="minorHAnsi"/>
        </w:rPr>
        <w:t>Viele unterschiedliche Materialien verschiedener Firmen sind erhältlich: Meistens kommen Ringkerne von</w:t>
      </w:r>
      <w:r w:rsidR="00875DEB" w:rsidRPr="00307B34">
        <w:rPr>
          <w:rFonts w:asciiTheme="minorHAnsi" w:hAnsiTheme="minorHAnsi"/>
        </w:rPr>
        <w:t xml:space="preserve"> Amidon / </w:t>
      </w:r>
      <w:r w:rsidRPr="00307B34">
        <w:rPr>
          <w:rFonts w:asciiTheme="minorHAnsi" w:hAnsiTheme="minorHAnsi"/>
        </w:rPr>
        <w:t>Fair-Rite / Micro Metals</w:t>
      </w:r>
      <w:r w:rsidR="00AF4D73">
        <w:rPr>
          <w:rFonts w:asciiTheme="minorHAnsi" w:hAnsiTheme="minorHAnsi"/>
        </w:rPr>
        <w:t xml:space="preserve"> </w:t>
      </w:r>
      <w:r w:rsidRPr="00307B34">
        <w:rPr>
          <w:rFonts w:asciiTheme="minorHAnsi" w:hAnsiTheme="minorHAnsi"/>
        </w:rPr>
        <w:t xml:space="preserve">mit den Mischungen Nr. 31, 43, </w:t>
      </w:r>
      <w:r w:rsidR="00AF4D73" w:rsidRPr="00307B34">
        <w:rPr>
          <w:rFonts w:asciiTheme="minorHAnsi" w:hAnsiTheme="minorHAnsi"/>
        </w:rPr>
        <w:t>und</w:t>
      </w:r>
      <w:r w:rsidRPr="00307B34">
        <w:rPr>
          <w:rFonts w:asciiTheme="minorHAnsi" w:hAnsiTheme="minorHAnsi"/>
        </w:rPr>
        <w:t xml:space="preserve"> 61 (o. ä.</w:t>
      </w:r>
      <w:r w:rsidR="00875DEB" w:rsidRPr="00307B34">
        <w:rPr>
          <w:rFonts w:asciiTheme="minorHAnsi" w:hAnsiTheme="minorHAnsi"/>
        </w:rPr>
        <w:t>)</w:t>
      </w:r>
      <w:r w:rsidR="00FF1573">
        <w:rPr>
          <w:rFonts w:asciiTheme="minorHAnsi" w:hAnsiTheme="minorHAnsi"/>
        </w:rPr>
        <w:t xml:space="preserve"> </w:t>
      </w:r>
      <w:r w:rsidRPr="00307B34">
        <w:rPr>
          <w:rFonts w:asciiTheme="minorHAnsi" w:hAnsiTheme="minorHAnsi"/>
        </w:rPr>
        <w:t>zum Einsatz</w:t>
      </w:r>
      <w:r w:rsidR="00AF4D73">
        <w:rPr>
          <w:rFonts w:asciiTheme="minorHAnsi" w:hAnsiTheme="minorHAnsi"/>
        </w:rPr>
        <w:t>.</w:t>
      </w:r>
      <w:r w:rsidRPr="00307B34">
        <w:rPr>
          <w:rFonts w:asciiTheme="minorHAnsi" w:hAnsiTheme="minorHAnsi"/>
        </w:rPr>
        <w:t xml:space="preserve"> Wichtige Parameter dabei sind Permeabilität, Verlustfaktor vs. Frequenz und Core Loss</w:t>
      </w:r>
      <w:r w:rsidR="00875DEB" w:rsidRPr="00307B34">
        <w:rPr>
          <w:rFonts w:asciiTheme="minorHAnsi" w:hAnsiTheme="minorHAnsi"/>
        </w:rPr>
        <w:t xml:space="preserve"> vs.</w:t>
      </w:r>
      <w:r w:rsidR="00AF4D73">
        <w:rPr>
          <w:rFonts w:asciiTheme="minorHAnsi" w:hAnsiTheme="minorHAnsi"/>
        </w:rPr>
        <w:t xml:space="preserve"> AC Flux Density</w:t>
      </w:r>
      <w:r w:rsidRPr="00307B34">
        <w:rPr>
          <w:rFonts w:asciiTheme="minorHAnsi" w:hAnsiTheme="minorHAnsi"/>
        </w:rPr>
        <w:t xml:space="preserve"> Kurven. Die Permeabilität der verschiedenen Mischungen änder</w:t>
      </w:r>
      <w:r w:rsidR="00A92875">
        <w:rPr>
          <w:rFonts w:asciiTheme="minorHAnsi" w:hAnsiTheme="minorHAnsi"/>
        </w:rPr>
        <w:t>t sich mit dem magnetischen Fluss</w:t>
      </w:r>
      <w:r w:rsidR="00F5542E">
        <w:rPr>
          <w:rFonts w:asciiTheme="minorHAnsi" w:hAnsiTheme="minorHAnsi"/>
        </w:rPr>
        <w:t>, beim Überschreiten der maximalen Flussdichte ändert sich die Permeabilität des Kerns dramatisch und man ver</w:t>
      </w:r>
      <w:r w:rsidR="00F07571">
        <w:rPr>
          <w:rFonts w:asciiTheme="minorHAnsi" w:hAnsiTheme="minorHAnsi"/>
        </w:rPr>
        <w:t>l</w:t>
      </w:r>
      <w:r w:rsidR="00F5542E">
        <w:rPr>
          <w:rFonts w:asciiTheme="minorHAnsi" w:hAnsiTheme="minorHAnsi"/>
        </w:rPr>
        <w:t>ässt den zulässigen linearen Bereich</w:t>
      </w:r>
      <w:r w:rsidR="00FF1573">
        <w:rPr>
          <w:rFonts w:asciiTheme="minorHAnsi" w:hAnsiTheme="minorHAnsi"/>
        </w:rPr>
        <w:t>. Die</w:t>
      </w:r>
      <w:r w:rsidRPr="00307B34">
        <w:rPr>
          <w:rFonts w:asciiTheme="minorHAnsi" w:hAnsiTheme="minorHAnsi"/>
        </w:rPr>
        <w:t xml:space="preserve"> maximale Leistung der M.L. </w:t>
      </w:r>
      <w:r w:rsidR="008B28AD">
        <w:rPr>
          <w:rFonts w:asciiTheme="minorHAnsi" w:hAnsiTheme="minorHAnsi"/>
        </w:rPr>
        <w:t xml:space="preserve">wird </w:t>
      </w:r>
      <w:r w:rsidR="00F5542E">
        <w:rPr>
          <w:rFonts w:asciiTheme="minorHAnsi" w:hAnsiTheme="minorHAnsi"/>
        </w:rPr>
        <w:t xml:space="preserve">also </w:t>
      </w:r>
      <w:r w:rsidR="008B28AD">
        <w:rPr>
          <w:rFonts w:asciiTheme="minorHAnsi" w:hAnsiTheme="minorHAnsi"/>
        </w:rPr>
        <w:t>meist</w:t>
      </w:r>
      <w:r w:rsidR="00602BBC" w:rsidRPr="00307B34">
        <w:rPr>
          <w:rFonts w:asciiTheme="minorHAnsi" w:hAnsiTheme="minorHAnsi"/>
        </w:rPr>
        <w:t xml:space="preserve"> durch die Sättigung des Kernes und nicht durch die Spannungsfestigkeit des Kondensators beschränkt.</w:t>
      </w:r>
    </w:p>
    <w:p w:rsidR="00875DEB" w:rsidRPr="00307B34" w:rsidRDefault="00602BBC" w:rsidP="002C04EA">
      <w:pPr>
        <w:pStyle w:val="pre-list"/>
        <w:jc w:val="both"/>
        <w:rPr>
          <w:rFonts w:asciiTheme="minorHAnsi" w:hAnsiTheme="minorHAnsi"/>
        </w:rPr>
      </w:pPr>
      <w:r w:rsidRPr="00307B34">
        <w:rPr>
          <w:rFonts w:asciiTheme="minorHAnsi" w:hAnsiTheme="minorHAnsi"/>
        </w:rPr>
        <w:t>Einige Empfehlungen für das Kernmaterial</w:t>
      </w:r>
      <w:r w:rsidR="00875DEB" w:rsidRPr="00307B34">
        <w:rPr>
          <w:rFonts w:asciiTheme="minorHAnsi" w:hAnsiTheme="minorHAnsi"/>
        </w:rPr>
        <w:t>:</w:t>
      </w:r>
    </w:p>
    <w:p w:rsidR="00875DEB" w:rsidRPr="00307B34" w:rsidRDefault="00875DEB" w:rsidP="002C04EA">
      <w:pPr>
        <w:numPr>
          <w:ilvl w:val="0"/>
          <w:numId w:val="8"/>
        </w:numPr>
        <w:spacing w:before="100" w:beforeAutospacing="1" w:after="100" w:afterAutospacing="1" w:line="240" w:lineRule="auto"/>
        <w:jc w:val="both"/>
        <w:rPr>
          <w:sz w:val="24"/>
          <w:szCs w:val="24"/>
          <w:lang w:val="de-AT"/>
        </w:rPr>
      </w:pPr>
      <w:r w:rsidRPr="00307B34">
        <w:rPr>
          <w:sz w:val="24"/>
          <w:szCs w:val="24"/>
          <w:lang w:val="de-AT"/>
        </w:rPr>
        <w:t xml:space="preserve">Mix 43 </w:t>
      </w:r>
      <w:r w:rsidR="00602BBC" w:rsidRPr="00307B34">
        <w:rPr>
          <w:sz w:val="24"/>
          <w:szCs w:val="24"/>
          <w:lang w:val="de-AT"/>
        </w:rPr>
        <w:t>hat ab</w:t>
      </w:r>
      <w:r w:rsidRPr="00307B34">
        <w:rPr>
          <w:sz w:val="24"/>
          <w:szCs w:val="24"/>
          <w:lang w:val="de-AT"/>
        </w:rPr>
        <w:t xml:space="preserve"> 7 MHz</w:t>
      </w:r>
      <w:r w:rsidR="00602BBC" w:rsidRPr="00307B34">
        <w:rPr>
          <w:sz w:val="24"/>
          <w:szCs w:val="24"/>
          <w:lang w:val="de-AT"/>
        </w:rPr>
        <w:t xml:space="preserve"> starke Verluste, deshalb nur bis 40 m zu gebrauchen</w:t>
      </w:r>
      <w:r w:rsidRPr="00307B34">
        <w:rPr>
          <w:sz w:val="24"/>
          <w:szCs w:val="24"/>
          <w:lang w:val="de-AT"/>
        </w:rPr>
        <w:t xml:space="preserve">. </w:t>
      </w:r>
    </w:p>
    <w:p w:rsidR="00875DEB" w:rsidRPr="00307B34" w:rsidRDefault="00602BBC" w:rsidP="002C04EA">
      <w:pPr>
        <w:numPr>
          <w:ilvl w:val="0"/>
          <w:numId w:val="8"/>
        </w:numPr>
        <w:spacing w:before="100" w:beforeAutospacing="1" w:after="100" w:afterAutospacing="1" w:line="240" w:lineRule="auto"/>
        <w:jc w:val="both"/>
        <w:rPr>
          <w:sz w:val="24"/>
          <w:szCs w:val="24"/>
          <w:lang w:val="de-AT"/>
        </w:rPr>
      </w:pPr>
      <w:r w:rsidRPr="00307B34">
        <w:rPr>
          <w:sz w:val="24"/>
          <w:szCs w:val="24"/>
          <w:lang w:val="de-AT"/>
        </w:rPr>
        <w:t>Unter 5 MHz ist der Mix 31 (ein M</w:t>
      </w:r>
      <w:r w:rsidR="00875DEB" w:rsidRPr="00307B34">
        <w:rPr>
          <w:sz w:val="24"/>
          <w:szCs w:val="24"/>
          <w:lang w:val="de-AT"/>
        </w:rPr>
        <w:t>angan</w:t>
      </w:r>
      <w:r w:rsidRPr="00307B34">
        <w:rPr>
          <w:sz w:val="24"/>
          <w:szCs w:val="24"/>
          <w:lang w:val="de-AT"/>
        </w:rPr>
        <w:t>-Zink Mix</w:t>
      </w:r>
      <w:r w:rsidR="00875DEB" w:rsidRPr="00307B34">
        <w:rPr>
          <w:sz w:val="24"/>
          <w:szCs w:val="24"/>
          <w:lang w:val="de-AT"/>
        </w:rPr>
        <w:t xml:space="preserve">) </w:t>
      </w:r>
      <w:r w:rsidRPr="00307B34">
        <w:rPr>
          <w:sz w:val="24"/>
          <w:szCs w:val="24"/>
          <w:lang w:val="de-AT"/>
        </w:rPr>
        <w:t>besser geeignet als 43.</w:t>
      </w:r>
      <w:r w:rsidR="00875DEB" w:rsidRPr="00307B34">
        <w:rPr>
          <w:sz w:val="24"/>
          <w:szCs w:val="24"/>
          <w:lang w:val="de-AT"/>
        </w:rPr>
        <w:t xml:space="preserve">  </w:t>
      </w:r>
    </w:p>
    <w:p w:rsidR="00875DEB" w:rsidRPr="00307B34" w:rsidRDefault="00F5542E" w:rsidP="002C04EA">
      <w:pPr>
        <w:numPr>
          <w:ilvl w:val="0"/>
          <w:numId w:val="8"/>
        </w:numPr>
        <w:spacing w:before="100" w:beforeAutospacing="1" w:after="100" w:afterAutospacing="1" w:line="240" w:lineRule="auto"/>
        <w:jc w:val="both"/>
        <w:rPr>
          <w:sz w:val="24"/>
          <w:szCs w:val="24"/>
          <w:lang w:val="de-AT"/>
        </w:rPr>
      </w:pPr>
      <w:r>
        <w:rPr>
          <w:sz w:val="24"/>
          <w:szCs w:val="24"/>
          <w:lang w:val="de-AT"/>
        </w:rPr>
        <w:t>Mix 61 kann bis ca. 30 MHz</w:t>
      </w:r>
      <w:r w:rsidR="00602BBC" w:rsidRPr="00307B34">
        <w:rPr>
          <w:sz w:val="24"/>
          <w:szCs w:val="24"/>
          <w:lang w:val="de-AT"/>
        </w:rPr>
        <w:t xml:space="preserve"> eingesetzt werden</w:t>
      </w:r>
      <w:r w:rsidR="00875DEB" w:rsidRPr="00307B34">
        <w:rPr>
          <w:sz w:val="24"/>
          <w:szCs w:val="24"/>
          <w:lang w:val="de-AT"/>
        </w:rPr>
        <w:t>.</w:t>
      </w:r>
    </w:p>
    <w:p w:rsidR="00875DEB" w:rsidRPr="00307B34" w:rsidRDefault="00BC2750" w:rsidP="002C04EA">
      <w:pPr>
        <w:pStyle w:val="StandardWeb"/>
        <w:jc w:val="both"/>
        <w:rPr>
          <w:rFonts w:asciiTheme="minorHAnsi" w:hAnsiTheme="minorHAnsi"/>
        </w:rPr>
      </w:pPr>
      <w:r>
        <w:rPr>
          <w:rFonts w:asciiTheme="minorHAnsi" w:eastAsiaTheme="minorHAnsi" w:hAnsiTheme="minorHAnsi" w:cstheme="minorBidi"/>
          <w:lang w:eastAsia="en-US"/>
        </w:rPr>
        <w:t>Alle Ringkerne können</w:t>
      </w:r>
      <w:r w:rsidR="00602BBC" w:rsidRPr="00307B34">
        <w:rPr>
          <w:rFonts w:asciiTheme="minorHAnsi" w:eastAsiaTheme="minorHAnsi" w:hAnsiTheme="minorHAnsi" w:cstheme="minorBidi"/>
          <w:lang w:eastAsia="en-US"/>
        </w:rPr>
        <w:t xml:space="preserve"> bis zu 30% von den Herstellerangaben abweichen, etwas Experimentieren wird also unerlässlich sein</w:t>
      </w:r>
      <w:r w:rsidR="00875DEB" w:rsidRPr="00307B34">
        <w:rPr>
          <w:rFonts w:asciiTheme="minorHAnsi" w:hAnsiTheme="minorHAnsi"/>
        </w:rPr>
        <w:t xml:space="preserve">. </w:t>
      </w:r>
    </w:p>
    <w:p w:rsidR="00875DEB" w:rsidRPr="00307B34" w:rsidRDefault="00602BBC" w:rsidP="002C04EA">
      <w:pPr>
        <w:pStyle w:val="StandardWeb"/>
        <w:jc w:val="both"/>
        <w:rPr>
          <w:rFonts w:asciiTheme="minorHAnsi" w:hAnsiTheme="minorHAnsi"/>
        </w:rPr>
      </w:pPr>
      <w:r w:rsidRPr="00307B34">
        <w:rPr>
          <w:rFonts w:asciiTheme="minorHAnsi" w:hAnsiTheme="minorHAnsi"/>
        </w:rPr>
        <w:t>Der Ferrit-Kern muss natürlich groß genug sein, um die M.L. und die nötige Anzahl an Sekundärwindungen aufzunehmen.</w:t>
      </w:r>
      <w:r w:rsidR="00875DEB" w:rsidRPr="00307B34">
        <w:rPr>
          <w:rFonts w:asciiTheme="minorHAnsi" w:hAnsiTheme="minorHAnsi"/>
        </w:rPr>
        <w:t xml:space="preserve"> </w:t>
      </w:r>
      <w:r w:rsidRPr="00307B34">
        <w:rPr>
          <w:rFonts w:asciiTheme="minorHAnsi" w:hAnsiTheme="minorHAnsi"/>
        </w:rPr>
        <w:t xml:space="preserve">Noch wichtiger aber </w:t>
      </w:r>
      <w:r w:rsidR="00BC2750">
        <w:rPr>
          <w:rFonts w:asciiTheme="minorHAnsi" w:hAnsiTheme="minorHAnsi"/>
        </w:rPr>
        <w:t>ist, den</w:t>
      </w:r>
      <w:r w:rsidRPr="00307B34">
        <w:rPr>
          <w:rFonts w:asciiTheme="minorHAnsi" w:hAnsiTheme="minorHAnsi"/>
        </w:rPr>
        <w:t xml:space="preserve"> Ferrit-Kern</w:t>
      </w:r>
      <w:r w:rsidR="00FF1573">
        <w:rPr>
          <w:rFonts w:asciiTheme="minorHAnsi" w:hAnsiTheme="minorHAnsi"/>
        </w:rPr>
        <w:t xml:space="preserve"> einerseits</w:t>
      </w:r>
      <w:r w:rsidRPr="00307B34">
        <w:rPr>
          <w:rFonts w:asciiTheme="minorHAnsi" w:hAnsiTheme="minorHAnsi"/>
        </w:rPr>
        <w:t xml:space="preserve"> bei einem </w:t>
      </w:r>
      <w:r w:rsidR="00FF1573">
        <w:rPr>
          <w:rFonts w:asciiTheme="minorHAnsi" w:hAnsiTheme="minorHAnsi"/>
        </w:rPr>
        <w:t>Flussd</w:t>
      </w:r>
      <w:r w:rsidRPr="00307B34">
        <w:rPr>
          <w:rFonts w:asciiTheme="minorHAnsi" w:hAnsiTheme="minorHAnsi"/>
        </w:rPr>
        <w:t xml:space="preserve">ichte-Level </w:t>
      </w:r>
      <w:r w:rsidR="00BC2750">
        <w:rPr>
          <w:rFonts w:asciiTheme="minorHAnsi" w:hAnsiTheme="minorHAnsi"/>
        </w:rPr>
        <w:t>zu betreiben</w:t>
      </w:r>
      <w:r w:rsidR="00FF1573">
        <w:rPr>
          <w:rFonts w:asciiTheme="minorHAnsi" w:hAnsiTheme="minorHAnsi"/>
        </w:rPr>
        <w:t>,</w:t>
      </w:r>
      <w:r w:rsidR="00875DEB" w:rsidRPr="00307B34">
        <w:rPr>
          <w:rFonts w:asciiTheme="minorHAnsi" w:hAnsiTheme="minorHAnsi"/>
        </w:rPr>
        <w:t xml:space="preserve"> </w:t>
      </w:r>
      <w:r w:rsidR="00BE2B35" w:rsidRPr="00307B34">
        <w:rPr>
          <w:rFonts w:asciiTheme="minorHAnsi" w:hAnsiTheme="minorHAnsi"/>
        </w:rPr>
        <w:t>das dem Volumen und Querschn</w:t>
      </w:r>
      <w:r w:rsidR="00FF1573">
        <w:rPr>
          <w:rFonts w:asciiTheme="minorHAnsi" w:hAnsiTheme="minorHAnsi"/>
        </w:rPr>
        <w:t>itt des Ringkern angemessen ist</w:t>
      </w:r>
      <w:r w:rsidR="00E91319">
        <w:rPr>
          <w:rFonts w:asciiTheme="minorHAnsi" w:hAnsiTheme="minorHAnsi"/>
        </w:rPr>
        <w:t>,</w:t>
      </w:r>
      <w:r w:rsidR="00BE2B35" w:rsidRPr="00307B34">
        <w:rPr>
          <w:rFonts w:asciiTheme="minorHAnsi" w:hAnsiTheme="minorHAnsi"/>
        </w:rPr>
        <w:t xml:space="preserve"> andererseits müssen die Kern-Maße für die Leistung und die Frequenz geeignet sein.</w:t>
      </w:r>
      <w:r w:rsidR="00875DEB" w:rsidRPr="00307B34">
        <w:rPr>
          <w:rFonts w:asciiTheme="minorHAnsi" w:hAnsiTheme="minorHAnsi"/>
        </w:rPr>
        <w:t xml:space="preserve"> </w:t>
      </w:r>
      <w:r w:rsidR="00AF4D73">
        <w:rPr>
          <w:rFonts w:asciiTheme="minorHAnsi" w:hAnsiTheme="minorHAnsi"/>
        </w:rPr>
        <w:t>Die maximale Fluss</w:t>
      </w:r>
      <w:r w:rsidR="00BE2B35" w:rsidRPr="00307B34">
        <w:rPr>
          <w:rFonts w:asciiTheme="minorHAnsi" w:hAnsiTheme="minorHAnsi"/>
        </w:rPr>
        <w:t>dichte des Kerns wird durch dessen Hysterese</w:t>
      </w:r>
      <w:r w:rsidR="00E91319">
        <w:rPr>
          <w:rFonts w:asciiTheme="minorHAnsi" w:hAnsiTheme="minorHAnsi"/>
        </w:rPr>
        <w:t>-Verluste begrenzt, wi</w:t>
      </w:r>
      <w:r w:rsidR="00AF4D73">
        <w:rPr>
          <w:rFonts w:asciiTheme="minorHAnsi" w:hAnsiTheme="minorHAnsi"/>
        </w:rPr>
        <w:t>rd die</w:t>
      </w:r>
      <w:r w:rsidR="00FF1573">
        <w:rPr>
          <w:rFonts w:asciiTheme="minorHAnsi" w:hAnsiTheme="minorHAnsi"/>
        </w:rPr>
        <w:t>se</w:t>
      </w:r>
      <w:r w:rsidR="00BE2B35" w:rsidRPr="00307B34">
        <w:rPr>
          <w:rFonts w:asciiTheme="minorHAnsi" w:hAnsiTheme="minorHAnsi"/>
        </w:rPr>
        <w:t xml:space="preserve"> überschritten</w:t>
      </w:r>
      <w:r w:rsidR="00E91319">
        <w:rPr>
          <w:rFonts w:asciiTheme="minorHAnsi" w:hAnsiTheme="minorHAnsi"/>
        </w:rPr>
        <w:t>,</w:t>
      </w:r>
      <w:r w:rsidR="00BE2B35" w:rsidRPr="00307B34">
        <w:rPr>
          <w:rFonts w:asciiTheme="minorHAnsi" w:hAnsiTheme="minorHAnsi"/>
        </w:rPr>
        <w:t xml:space="preserve"> kommt es sehr schnell zu einem starken Temperaturanstieg des Ringkern</w:t>
      </w:r>
      <w:r w:rsidR="00FF1573">
        <w:rPr>
          <w:rFonts w:asciiTheme="minorHAnsi" w:hAnsiTheme="minorHAnsi"/>
        </w:rPr>
        <w:t>es</w:t>
      </w:r>
      <w:r w:rsidR="00BE2B35" w:rsidRPr="00307B34">
        <w:rPr>
          <w:rFonts w:asciiTheme="minorHAnsi" w:hAnsiTheme="minorHAnsi"/>
        </w:rPr>
        <w:t xml:space="preserve"> der dadurch meist zerstört wird</w:t>
      </w:r>
      <w:r w:rsidR="00875DEB" w:rsidRPr="00307B34">
        <w:rPr>
          <w:rFonts w:asciiTheme="minorHAnsi" w:hAnsiTheme="minorHAnsi"/>
        </w:rPr>
        <w:t>!</w:t>
      </w:r>
      <w:r w:rsidR="00BE2B35" w:rsidRPr="00307B34">
        <w:rPr>
          <w:rFonts w:asciiTheme="minorHAnsi" w:hAnsiTheme="minorHAnsi"/>
        </w:rPr>
        <w:t xml:space="preserve"> Mix Nr. 61 hat beisp</w:t>
      </w:r>
      <w:r w:rsidR="00BC2750">
        <w:rPr>
          <w:rFonts w:asciiTheme="minorHAnsi" w:hAnsiTheme="minorHAnsi"/>
        </w:rPr>
        <w:t>ielsweise eine Curie-Temperatur</w:t>
      </w:r>
      <w:r w:rsidR="00BE2B35" w:rsidRPr="00307B34">
        <w:rPr>
          <w:rFonts w:asciiTheme="minorHAnsi" w:hAnsiTheme="minorHAnsi"/>
        </w:rPr>
        <w:t xml:space="preserve"> von</w:t>
      </w:r>
      <w:r w:rsidR="00875DEB" w:rsidRPr="00307B34">
        <w:rPr>
          <w:rFonts w:asciiTheme="minorHAnsi" w:hAnsiTheme="minorHAnsi"/>
        </w:rPr>
        <w:t xml:space="preserve"> </w:t>
      </w:r>
      <w:r w:rsidR="00AF4D73">
        <w:rPr>
          <w:rFonts w:asciiTheme="minorHAnsi" w:hAnsiTheme="minorHAnsi"/>
        </w:rPr>
        <w:t xml:space="preserve">ca. 350°C, Mix Nr. </w:t>
      </w:r>
      <w:r w:rsidR="00BE2B35" w:rsidRPr="00307B34">
        <w:rPr>
          <w:rFonts w:asciiTheme="minorHAnsi" w:hAnsiTheme="minorHAnsi"/>
        </w:rPr>
        <w:t>43 nur ca. 150°C.</w:t>
      </w:r>
      <w:r w:rsidR="00032E18">
        <w:rPr>
          <w:rFonts w:asciiTheme="minorHAnsi" w:hAnsiTheme="minorHAnsi"/>
        </w:rPr>
        <w:t xml:space="preserve"> </w:t>
      </w:r>
      <w:r w:rsidR="00BC2750">
        <w:rPr>
          <w:rFonts w:asciiTheme="minorHAnsi" w:hAnsiTheme="minorHAnsi"/>
        </w:rPr>
        <w:t>B</w:t>
      </w:r>
      <w:r w:rsidR="00645F18">
        <w:rPr>
          <w:rFonts w:asciiTheme="minorHAnsi" w:hAnsiTheme="minorHAnsi"/>
        </w:rPr>
        <w:t xml:space="preserve">ei </w:t>
      </w:r>
      <w:r w:rsidR="00BC2750">
        <w:rPr>
          <w:rFonts w:asciiTheme="minorHAnsi" w:hAnsiTheme="minorHAnsi"/>
        </w:rPr>
        <w:t xml:space="preserve">Überschreiten </w:t>
      </w:r>
      <w:r w:rsidR="00645F18">
        <w:rPr>
          <w:rFonts w:asciiTheme="minorHAnsi" w:hAnsiTheme="minorHAnsi"/>
        </w:rPr>
        <w:t>der maximalen Temperaturverträglichkeit des Bi</w:t>
      </w:r>
      <w:r w:rsidR="00DC038B">
        <w:rPr>
          <w:rFonts w:asciiTheme="minorHAnsi" w:hAnsiTheme="minorHAnsi"/>
        </w:rPr>
        <w:t>n</w:t>
      </w:r>
      <w:r w:rsidR="00645F18">
        <w:rPr>
          <w:rFonts w:asciiTheme="minorHAnsi" w:hAnsiTheme="minorHAnsi"/>
        </w:rPr>
        <w:t>demittels</w:t>
      </w:r>
      <w:r w:rsidR="00BC2750">
        <w:rPr>
          <w:rFonts w:asciiTheme="minorHAnsi" w:hAnsiTheme="minorHAnsi"/>
        </w:rPr>
        <w:t xml:space="preserve"> ändern sich </w:t>
      </w:r>
      <w:r w:rsidR="00DC038B">
        <w:rPr>
          <w:rFonts w:asciiTheme="minorHAnsi" w:hAnsiTheme="minorHAnsi"/>
        </w:rPr>
        <w:t xml:space="preserve">auch </w:t>
      </w:r>
      <w:r w:rsidR="00BC2750" w:rsidRPr="00307B34">
        <w:rPr>
          <w:rFonts w:asciiTheme="minorHAnsi" w:hAnsiTheme="minorHAnsi"/>
        </w:rPr>
        <w:t>die</w:t>
      </w:r>
      <w:r w:rsidR="00DC038B">
        <w:rPr>
          <w:rFonts w:asciiTheme="minorHAnsi" w:hAnsiTheme="minorHAnsi"/>
        </w:rPr>
        <w:t xml:space="preserve"> magnetischen Eigenschaften </w:t>
      </w:r>
      <w:r w:rsidR="00BC2750" w:rsidRPr="00307B34">
        <w:rPr>
          <w:rFonts w:asciiTheme="minorHAnsi" w:hAnsiTheme="minorHAnsi"/>
        </w:rPr>
        <w:t>dauerhaft</w:t>
      </w:r>
      <w:r w:rsidR="00BC2750">
        <w:rPr>
          <w:rFonts w:asciiTheme="minorHAnsi" w:hAnsiTheme="minorHAnsi"/>
        </w:rPr>
        <w:t xml:space="preserve">, es kommt zu permanenten Schäden. </w:t>
      </w:r>
      <w:r w:rsidR="00032E18">
        <w:rPr>
          <w:rFonts w:asciiTheme="minorHAnsi" w:hAnsiTheme="minorHAnsi"/>
        </w:rPr>
        <w:t xml:space="preserve">Ferritkerne sind deshalb </w:t>
      </w:r>
      <w:r w:rsidR="00032E18" w:rsidRPr="00032E18">
        <w:rPr>
          <w:rFonts w:asciiTheme="minorHAnsi" w:hAnsiTheme="minorHAnsi" w:cstheme="minorHAnsi"/>
          <w:color w:val="000000"/>
        </w:rPr>
        <w:t xml:space="preserve">für größere Leistungen </w:t>
      </w:r>
      <w:r w:rsidR="00032E18">
        <w:rPr>
          <w:rFonts w:asciiTheme="minorHAnsi" w:hAnsiTheme="minorHAnsi" w:cstheme="minorHAnsi"/>
          <w:color w:val="000000"/>
        </w:rPr>
        <w:t>eher un</w:t>
      </w:r>
      <w:r w:rsidR="00032E18" w:rsidRPr="00032E18">
        <w:rPr>
          <w:rFonts w:asciiTheme="minorHAnsi" w:hAnsiTheme="minorHAnsi" w:cstheme="minorHAnsi"/>
          <w:color w:val="000000"/>
        </w:rPr>
        <w:t xml:space="preserve">geeignet, da der Kern rasch in die Sättigung geht. Die Ströme in einer Loop sind enorm, weil </w:t>
      </w:r>
      <w:r w:rsidR="00F5542E">
        <w:rPr>
          <w:rFonts w:asciiTheme="minorHAnsi" w:hAnsiTheme="minorHAnsi" w:cstheme="minorHAnsi"/>
          <w:color w:val="000000"/>
        </w:rPr>
        <w:t>deren</w:t>
      </w:r>
      <w:r w:rsidR="00032E18" w:rsidRPr="00032E18">
        <w:rPr>
          <w:rFonts w:asciiTheme="minorHAnsi" w:hAnsiTheme="minorHAnsi" w:cstheme="minorHAnsi"/>
          <w:color w:val="000000"/>
        </w:rPr>
        <w:t xml:space="preserve"> Güte </w:t>
      </w:r>
      <w:r w:rsidR="00032E18">
        <w:rPr>
          <w:rFonts w:asciiTheme="minorHAnsi" w:hAnsiTheme="minorHAnsi" w:cstheme="minorHAnsi"/>
          <w:color w:val="000000"/>
        </w:rPr>
        <w:t>sehr</w:t>
      </w:r>
      <w:r w:rsidR="00032E18" w:rsidRPr="00032E18">
        <w:rPr>
          <w:rFonts w:asciiTheme="minorHAnsi" w:hAnsiTheme="minorHAnsi" w:cstheme="minorHAnsi"/>
          <w:color w:val="000000"/>
        </w:rPr>
        <w:t xml:space="preserve"> groß ist (&gt; 1000) und der Strom sich mit der Güte multipliziert</w:t>
      </w:r>
      <w:r w:rsidR="00032E18">
        <w:rPr>
          <w:rFonts w:asciiTheme="minorHAnsi" w:hAnsiTheme="minorHAnsi" w:cstheme="minorHAnsi"/>
          <w:color w:val="000000"/>
        </w:rPr>
        <w:t xml:space="preserve">. Alternativ kann man mit </w:t>
      </w:r>
      <w:r w:rsidR="00BE2B35" w:rsidRPr="00307B34">
        <w:rPr>
          <w:rFonts w:asciiTheme="minorHAnsi" w:hAnsiTheme="minorHAnsi"/>
        </w:rPr>
        <w:t>zwei oder mehrere</w:t>
      </w:r>
      <w:r w:rsidR="00032E18">
        <w:rPr>
          <w:rFonts w:asciiTheme="minorHAnsi" w:hAnsiTheme="minorHAnsi"/>
        </w:rPr>
        <w:t>n</w:t>
      </w:r>
      <w:r w:rsidR="00BE2B35" w:rsidRPr="00307B34">
        <w:rPr>
          <w:rFonts w:asciiTheme="minorHAnsi" w:hAnsiTheme="minorHAnsi"/>
        </w:rPr>
        <w:t xml:space="preserve"> </w:t>
      </w:r>
      <w:r w:rsidR="00032E18">
        <w:rPr>
          <w:rFonts w:asciiTheme="minorHAnsi" w:hAnsiTheme="minorHAnsi"/>
        </w:rPr>
        <w:t xml:space="preserve">größeren </w:t>
      </w:r>
      <w:r w:rsidR="00BE2B35" w:rsidRPr="00307B34">
        <w:rPr>
          <w:rFonts w:asciiTheme="minorHAnsi" w:hAnsiTheme="minorHAnsi"/>
        </w:rPr>
        <w:t>Kerne</w:t>
      </w:r>
      <w:r w:rsidR="00032E18">
        <w:rPr>
          <w:rFonts w:asciiTheme="minorHAnsi" w:hAnsiTheme="minorHAnsi"/>
        </w:rPr>
        <w:t>n</w:t>
      </w:r>
      <w:r w:rsidR="00D65175" w:rsidRPr="00307B34">
        <w:rPr>
          <w:rFonts w:asciiTheme="minorHAnsi" w:hAnsiTheme="minorHAnsi"/>
        </w:rPr>
        <w:t xml:space="preserve"> als Sandwich </w:t>
      </w:r>
      <w:r w:rsidR="00032E18">
        <w:rPr>
          <w:rFonts w:asciiTheme="minorHAnsi" w:hAnsiTheme="minorHAnsi"/>
        </w:rPr>
        <w:t>experimentieren</w:t>
      </w:r>
      <w:r w:rsidR="00875DEB" w:rsidRPr="00307B34">
        <w:rPr>
          <w:rFonts w:asciiTheme="minorHAnsi" w:hAnsiTheme="minorHAnsi"/>
        </w:rPr>
        <w:t>.</w:t>
      </w:r>
      <w:r w:rsidR="00D65175" w:rsidRPr="00307B34">
        <w:rPr>
          <w:rFonts w:asciiTheme="minorHAnsi" w:hAnsiTheme="minorHAnsi"/>
        </w:rPr>
        <w:t xml:space="preserve"> Ein Ringkern ist technisch gesehen für Spannung </w:t>
      </w:r>
      <w:r w:rsidR="008B28AD">
        <w:rPr>
          <w:rFonts w:asciiTheme="minorHAnsi" w:hAnsiTheme="minorHAnsi"/>
        </w:rPr>
        <w:t xml:space="preserve">und Strom ein </w:t>
      </w:r>
      <w:proofErr w:type="gramStart"/>
      <w:r w:rsidR="008B28AD">
        <w:rPr>
          <w:rFonts w:asciiTheme="minorHAnsi" w:hAnsiTheme="minorHAnsi"/>
        </w:rPr>
        <w:t>1:N</w:t>
      </w:r>
      <w:proofErr w:type="gramEnd"/>
      <w:r w:rsidR="008B28AD">
        <w:rPr>
          <w:rFonts w:asciiTheme="minorHAnsi" w:hAnsiTheme="minorHAnsi"/>
        </w:rPr>
        <w:t xml:space="preserve"> Transformator </w:t>
      </w:r>
      <w:r w:rsidR="00D65175" w:rsidRPr="00307B34">
        <w:rPr>
          <w:rFonts w:asciiTheme="minorHAnsi" w:hAnsiTheme="minorHAnsi"/>
        </w:rPr>
        <w:t>(N = Anzahl der Sekundärwind</w:t>
      </w:r>
      <w:r w:rsidR="008B28AD">
        <w:rPr>
          <w:rFonts w:asciiTheme="minorHAnsi" w:hAnsiTheme="minorHAnsi"/>
        </w:rPr>
        <w:t>ungen)</w:t>
      </w:r>
      <w:r w:rsidR="00E91319">
        <w:rPr>
          <w:rFonts w:asciiTheme="minorHAnsi" w:hAnsiTheme="minorHAnsi"/>
        </w:rPr>
        <w:t xml:space="preserve">, </w:t>
      </w:r>
      <w:r w:rsidR="00AF4D73">
        <w:rPr>
          <w:rFonts w:asciiTheme="minorHAnsi" w:hAnsiTheme="minorHAnsi"/>
        </w:rPr>
        <w:t>der</w:t>
      </w:r>
      <w:r w:rsidR="00D65175" w:rsidRPr="00307B34">
        <w:rPr>
          <w:rFonts w:asciiTheme="minorHAnsi" w:hAnsiTheme="minorHAnsi"/>
        </w:rPr>
        <w:t xml:space="preserve"> nach der Formel</w:t>
      </w:r>
      <w:r w:rsidR="00875DEB" w:rsidRPr="00307B34">
        <w:rPr>
          <w:rFonts w:asciiTheme="minorHAnsi" w:hAnsiTheme="minorHAnsi"/>
        </w:rPr>
        <w:t xml:space="preserve"> 50 / </w:t>
      </w:r>
      <w:r w:rsidR="00875DEB" w:rsidRPr="00307B34">
        <w:rPr>
          <w:rFonts w:asciiTheme="minorHAnsi" w:hAnsiTheme="minorHAnsi"/>
          <w:i/>
          <w:iCs/>
        </w:rPr>
        <w:t>N</w:t>
      </w:r>
      <w:r w:rsidR="00875DEB" w:rsidRPr="00307B34">
        <w:rPr>
          <w:rFonts w:asciiTheme="minorHAnsi" w:hAnsiTheme="minorHAnsi"/>
          <w:vertAlign w:val="superscript"/>
        </w:rPr>
        <w:t>2</w:t>
      </w:r>
      <w:r w:rsidR="00875DEB" w:rsidRPr="00307B34">
        <w:rPr>
          <w:rFonts w:asciiTheme="minorHAnsi" w:hAnsiTheme="minorHAnsi"/>
        </w:rPr>
        <w:t xml:space="preserve"> = </w:t>
      </w:r>
      <w:r w:rsidR="00277F83">
        <w:rPr>
          <w:rFonts w:asciiTheme="minorHAnsi" w:hAnsiTheme="minorHAnsi"/>
        </w:rPr>
        <w:t>Impedanz am Punkt der M.L</w:t>
      </w:r>
      <w:r w:rsidR="00D65175" w:rsidRPr="00307B34">
        <w:rPr>
          <w:rFonts w:asciiTheme="minorHAnsi" w:hAnsiTheme="minorHAnsi"/>
        </w:rPr>
        <w:t>, wo der Kern installiert wird</w:t>
      </w:r>
      <w:r w:rsidR="00AF4D73">
        <w:rPr>
          <w:rFonts w:asciiTheme="minorHAnsi" w:hAnsiTheme="minorHAnsi"/>
        </w:rPr>
        <w:t>, berechnet wird</w:t>
      </w:r>
      <w:r w:rsidR="00875DEB" w:rsidRPr="00307B34">
        <w:rPr>
          <w:rFonts w:asciiTheme="minorHAnsi" w:hAnsiTheme="minorHAnsi"/>
        </w:rPr>
        <w:t xml:space="preserve">. </w:t>
      </w:r>
      <w:r w:rsidR="00875DEB" w:rsidRPr="00307B34">
        <w:rPr>
          <w:rFonts w:asciiTheme="minorHAnsi" w:hAnsiTheme="minorHAnsi"/>
          <w:i/>
          <w:iCs/>
        </w:rPr>
        <w:t>N</w:t>
      </w:r>
      <w:r w:rsidR="00875DEB" w:rsidRPr="00307B34">
        <w:rPr>
          <w:rFonts w:asciiTheme="minorHAnsi" w:hAnsiTheme="minorHAnsi"/>
        </w:rPr>
        <w:t xml:space="preserve"> </w:t>
      </w:r>
      <w:r w:rsidR="00307B34" w:rsidRPr="00307B34">
        <w:rPr>
          <w:rFonts w:asciiTheme="minorHAnsi" w:hAnsiTheme="minorHAnsi"/>
        </w:rPr>
        <w:t>muss meist empirisch bestimmt we</w:t>
      </w:r>
      <w:r w:rsidR="00D65175" w:rsidRPr="00307B34">
        <w:rPr>
          <w:rFonts w:asciiTheme="minorHAnsi" w:hAnsiTheme="minorHAnsi"/>
        </w:rPr>
        <w:t>rden, also durch Versuch und Irrtum: Man startet mit einer zu großen Anzahl an Windungen, misst das SWR und reduziert da</w:t>
      </w:r>
      <w:r w:rsidR="003C3660" w:rsidRPr="00307B34">
        <w:rPr>
          <w:rFonts w:asciiTheme="minorHAnsi" w:hAnsiTheme="minorHAnsi"/>
        </w:rPr>
        <w:t>nn W</w:t>
      </w:r>
      <w:r w:rsidR="00D65175" w:rsidRPr="00307B34">
        <w:rPr>
          <w:rFonts w:asciiTheme="minorHAnsi" w:hAnsiTheme="minorHAnsi"/>
        </w:rPr>
        <w:t>indun</w:t>
      </w:r>
      <w:r w:rsidR="003C3660" w:rsidRPr="00307B34">
        <w:rPr>
          <w:rFonts w:asciiTheme="minorHAnsi" w:hAnsiTheme="minorHAnsi"/>
        </w:rPr>
        <w:t>g</w:t>
      </w:r>
      <w:r w:rsidR="00D65175" w:rsidRPr="00307B34">
        <w:rPr>
          <w:rFonts w:asciiTheme="minorHAnsi" w:hAnsiTheme="minorHAnsi"/>
        </w:rPr>
        <w:t xml:space="preserve"> für Windung, bis sich </w:t>
      </w:r>
      <w:r w:rsidR="004E0849" w:rsidRPr="00307B34">
        <w:rPr>
          <w:rFonts w:asciiTheme="minorHAnsi" w:hAnsiTheme="minorHAnsi"/>
        </w:rPr>
        <w:t xml:space="preserve">bei Resonanz </w:t>
      </w:r>
      <w:r w:rsidR="00D65175" w:rsidRPr="00307B34">
        <w:rPr>
          <w:rFonts w:asciiTheme="minorHAnsi" w:hAnsiTheme="minorHAnsi"/>
        </w:rPr>
        <w:t>ein gutes SWR einstellt.</w:t>
      </w:r>
      <w:r w:rsidR="004E0849" w:rsidRPr="00307B34">
        <w:rPr>
          <w:rFonts w:asciiTheme="minorHAnsi" w:hAnsiTheme="minorHAnsi"/>
        </w:rPr>
        <w:t xml:space="preserve"> Bei kleinen M.L. ist der Strom entlang des Umfangs relativ konstant und damit die Position des Ringkerns nicht so wichtig. Dies ändert sich jedoch bei M.L., deren Umfang</w:t>
      </w:r>
      <w:r w:rsidR="00875DEB" w:rsidRPr="00307B34">
        <w:rPr>
          <w:rFonts w:asciiTheme="minorHAnsi" w:hAnsiTheme="minorHAnsi"/>
        </w:rPr>
        <w:t xml:space="preserve"> 0.2 - 0.25 λ</w:t>
      </w:r>
      <w:r w:rsidR="004E0849" w:rsidRPr="00307B34">
        <w:rPr>
          <w:rFonts w:asciiTheme="minorHAnsi" w:hAnsiTheme="minorHAnsi"/>
        </w:rPr>
        <w:t xml:space="preserve"> lang ist</w:t>
      </w:r>
      <w:r w:rsidR="00875DEB" w:rsidRPr="00307B34">
        <w:rPr>
          <w:rFonts w:asciiTheme="minorHAnsi" w:hAnsiTheme="minorHAnsi"/>
        </w:rPr>
        <w:t xml:space="preserve">, </w:t>
      </w:r>
      <w:r w:rsidR="004E0849" w:rsidRPr="00307B34">
        <w:rPr>
          <w:rFonts w:asciiTheme="minorHAnsi" w:hAnsiTheme="minorHAnsi"/>
        </w:rPr>
        <w:t xml:space="preserve">denn dann ändert sich die Verteilung des Stromes entlang des </w:t>
      </w:r>
      <w:proofErr w:type="gramStart"/>
      <w:r w:rsidR="004E0849" w:rsidRPr="00307B34">
        <w:rPr>
          <w:rFonts w:asciiTheme="minorHAnsi" w:hAnsiTheme="minorHAnsi"/>
        </w:rPr>
        <w:t>Umfanges ,</w:t>
      </w:r>
      <w:proofErr w:type="gramEnd"/>
      <w:r w:rsidR="004E0849" w:rsidRPr="00307B34">
        <w:rPr>
          <w:rFonts w:asciiTheme="minorHAnsi" w:hAnsiTheme="minorHAnsi"/>
        </w:rPr>
        <w:t xml:space="preserve"> der maximale Strom fließt gegenüber dem Kondensator, am </w:t>
      </w:r>
      <w:r w:rsidR="004E0849" w:rsidRPr="00307B34">
        <w:rPr>
          <w:rFonts w:asciiTheme="minorHAnsi" w:hAnsiTheme="minorHAnsi"/>
        </w:rPr>
        <w:lastRenderedPageBreak/>
        <w:t>Kondensator fließt am wenigsten Strom, entsprechend ist die Position des Ringkerns sehr viel wicht</w:t>
      </w:r>
      <w:r w:rsidR="00AF4D73">
        <w:rPr>
          <w:rFonts w:asciiTheme="minorHAnsi" w:hAnsiTheme="minorHAnsi"/>
        </w:rPr>
        <w:t>ig</w:t>
      </w:r>
      <w:r w:rsidR="004E0849" w:rsidRPr="00307B34">
        <w:rPr>
          <w:rFonts w:asciiTheme="minorHAnsi" w:hAnsiTheme="minorHAnsi"/>
        </w:rPr>
        <w:t>er. Die Windungen der Sekundärwicklung sollten möglichst gleichmäßig über den Kern verteilt werden, um parasitäre Kapazitäten zu vermeiden.</w:t>
      </w:r>
      <w:r w:rsidR="00875DEB" w:rsidRPr="00307B34">
        <w:rPr>
          <w:rFonts w:asciiTheme="minorHAnsi" w:hAnsiTheme="minorHAnsi"/>
        </w:rPr>
        <w:t xml:space="preserve"> </w:t>
      </w:r>
    </w:p>
    <w:p w:rsidR="00875DEB" w:rsidRPr="00307B34" w:rsidRDefault="00FF1573" w:rsidP="002C04EA">
      <w:pPr>
        <w:pStyle w:val="StandardWeb"/>
        <w:jc w:val="both"/>
        <w:rPr>
          <w:rFonts w:asciiTheme="minorHAnsi" w:hAnsiTheme="minorHAnsi"/>
        </w:rPr>
      </w:pPr>
      <w:r>
        <w:rPr>
          <w:rFonts w:asciiTheme="minorHAnsi" w:hAnsiTheme="minorHAnsi"/>
        </w:rPr>
        <w:t>Einige V</w:t>
      </w:r>
      <w:r w:rsidR="00CE7B06" w:rsidRPr="00307B34">
        <w:rPr>
          <w:rFonts w:asciiTheme="minorHAnsi" w:hAnsiTheme="minorHAnsi"/>
        </w:rPr>
        <w:t xml:space="preserve">ersuche dazu von Frank </w:t>
      </w:r>
      <w:proofErr w:type="spellStart"/>
      <w:r w:rsidR="00CE7B06" w:rsidRPr="00307B34">
        <w:rPr>
          <w:rFonts w:asciiTheme="minorHAnsi" w:hAnsiTheme="minorHAnsi"/>
        </w:rPr>
        <w:t>Dörenberg</w:t>
      </w:r>
      <w:proofErr w:type="spellEnd"/>
      <w:r w:rsidR="00CE7B06" w:rsidRPr="00307B34">
        <w:rPr>
          <w:rFonts w:asciiTheme="minorHAnsi" w:hAnsiTheme="minorHAnsi"/>
        </w:rPr>
        <w:t>, N4SPP</w:t>
      </w:r>
      <w:r w:rsidR="00E91319">
        <w:rPr>
          <w:rFonts w:asciiTheme="minorHAnsi" w:hAnsiTheme="minorHAnsi"/>
        </w:rPr>
        <w:t>: Zuerst versuchte er eine Kopp</w:t>
      </w:r>
      <w:r w:rsidR="00CE7B06" w:rsidRPr="00307B34">
        <w:rPr>
          <w:rFonts w:asciiTheme="minorHAnsi" w:hAnsiTheme="minorHAnsi"/>
        </w:rPr>
        <w:t>lung mit einem</w:t>
      </w:r>
      <w:r w:rsidR="00875DEB" w:rsidRPr="00307B34">
        <w:rPr>
          <w:rFonts w:asciiTheme="minorHAnsi" w:hAnsiTheme="minorHAnsi"/>
        </w:rPr>
        <w:t xml:space="preserve"> T-140-43</w:t>
      </w:r>
      <w:r w:rsidR="00CE7B06" w:rsidRPr="00307B34">
        <w:rPr>
          <w:rFonts w:asciiTheme="minorHAnsi" w:hAnsiTheme="minorHAnsi"/>
        </w:rPr>
        <w:t xml:space="preserve"> Amidon Ringkern und einer Windung eines 50 </w:t>
      </w:r>
      <w:r w:rsidR="00AF4D73" w:rsidRPr="00307B34">
        <w:rPr>
          <w:rFonts w:asciiTheme="minorHAnsi" w:hAnsiTheme="minorHAnsi"/>
        </w:rPr>
        <w:t>Ohm</w:t>
      </w:r>
      <w:r>
        <w:rPr>
          <w:rFonts w:asciiTheme="minorHAnsi" w:hAnsiTheme="minorHAnsi"/>
        </w:rPr>
        <w:t xml:space="preserve"> Koaxialkabels. E</w:t>
      </w:r>
      <w:r w:rsidR="00CE7B06" w:rsidRPr="00307B34">
        <w:rPr>
          <w:rFonts w:asciiTheme="minorHAnsi" w:hAnsiTheme="minorHAnsi"/>
        </w:rPr>
        <w:t>s stellte</w:t>
      </w:r>
      <w:r w:rsidR="00DC038B">
        <w:rPr>
          <w:rFonts w:asciiTheme="minorHAnsi" w:hAnsiTheme="minorHAnsi"/>
        </w:rPr>
        <w:t xml:space="preserve"> sich</w:t>
      </w:r>
      <w:r w:rsidR="00CE7B06" w:rsidRPr="00307B34">
        <w:rPr>
          <w:rFonts w:asciiTheme="minorHAnsi" w:hAnsiTheme="minorHAnsi"/>
        </w:rPr>
        <w:t xml:space="preserve"> zwar ein vernünftiges SWR ein, jedoch war die gemessene Bandbreite viel zu hoch</w:t>
      </w:r>
      <w:r w:rsidR="00DC038B">
        <w:rPr>
          <w:rFonts w:asciiTheme="minorHAnsi" w:hAnsiTheme="minorHAnsi"/>
        </w:rPr>
        <w:t>, die damit erreichte Güte des Sch</w:t>
      </w:r>
      <w:r w:rsidR="00277F83">
        <w:rPr>
          <w:rFonts w:asciiTheme="minorHAnsi" w:hAnsiTheme="minorHAnsi"/>
        </w:rPr>
        <w:t>w</w:t>
      </w:r>
      <w:r w:rsidR="00DC038B">
        <w:rPr>
          <w:rFonts w:asciiTheme="minorHAnsi" w:hAnsiTheme="minorHAnsi"/>
        </w:rPr>
        <w:t>ingkreises also viel zu klein und damit ungeeignet</w:t>
      </w:r>
      <w:r w:rsidR="00CE7B06" w:rsidRPr="00307B34">
        <w:rPr>
          <w:rFonts w:asciiTheme="minorHAnsi" w:hAnsiTheme="minorHAnsi"/>
        </w:rPr>
        <w:t>!</w:t>
      </w: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4E05A761" wp14:editId="49F319B1">
            <wp:extent cx="6315075" cy="3346990"/>
            <wp:effectExtent l="0" t="0" r="0" b="6350"/>
            <wp:docPr id="46" name="Grafik 46"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 Lo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8779" cy="3354253"/>
                    </a:xfrm>
                    <a:prstGeom prst="rect">
                      <a:avLst/>
                    </a:prstGeom>
                    <a:noFill/>
                    <a:ln>
                      <a:noFill/>
                    </a:ln>
                  </pic:spPr>
                </pic:pic>
              </a:graphicData>
            </a:graphic>
          </wp:inline>
        </w:drawing>
      </w:r>
    </w:p>
    <w:p w:rsidR="00875DEB" w:rsidRPr="00307B34" w:rsidRDefault="00822D4F" w:rsidP="002C04EA">
      <w:pPr>
        <w:pStyle w:val="berschrift2"/>
        <w:jc w:val="both"/>
        <w:rPr>
          <w:rFonts w:asciiTheme="minorHAnsi" w:hAnsiTheme="minorHAnsi"/>
          <w:b w:val="0"/>
          <w:sz w:val="24"/>
          <w:szCs w:val="24"/>
        </w:rPr>
      </w:pPr>
      <w:r>
        <w:rPr>
          <w:rFonts w:asciiTheme="minorHAnsi" w:hAnsiTheme="minorHAnsi"/>
          <w:b w:val="0"/>
          <w:sz w:val="24"/>
          <w:szCs w:val="24"/>
        </w:rPr>
        <w:t>Ferritkern-Kopp</w:t>
      </w:r>
      <w:r w:rsidR="00CE7B06" w:rsidRPr="00307B34">
        <w:rPr>
          <w:rFonts w:asciiTheme="minorHAnsi" w:hAnsiTheme="minorHAnsi"/>
          <w:b w:val="0"/>
          <w:sz w:val="24"/>
          <w:szCs w:val="24"/>
        </w:rPr>
        <w:t>lung mit nur einer Sekundärwindung</w:t>
      </w:r>
      <w:r w:rsidR="003F0AF8" w:rsidRPr="00307B34">
        <w:rPr>
          <w:rFonts w:asciiTheme="minorHAnsi" w:hAnsiTheme="minorHAnsi"/>
          <w:b w:val="0"/>
          <w:sz w:val="24"/>
          <w:szCs w:val="24"/>
        </w:rPr>
        <w:t xml:space="preserve"> (1:1)</w:t>
      </w: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0E2D72E5" wp14:editId="009D7BA2">
            <wp:extent cx="5480093" cy="2870199"/>
            <wp:effectExtent l="0" t="0" r="6350" b="6985"/>
            <wp:docPr id="45" name="Grafik 45"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 Lo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0622" cy="2875714"/>
                    </a:xfrm>
                    <a:prstGeom prst="rect">
                      <a:avLst/>
                    </a:prstGeom>
                    <a:noFill/>
                    <a:ln>
                      <a:noFill/>
                    </a:ln>
                  </pic:spPr>
                </pic:pic>
              </a:graphicData>
            </a:graphic>
          </wp:inline>
        </w:drawing>
      </w:r>
      <w:r w:rsidR="00822D4F">
        <w:rPr>
          <w:sz w:val="24"/>
          <w:szCs w:val="24"/>
        </w:rPr>
        <w:t>Kopp</w:t>
      </w:r>
      <w:r w:rsidR="00CE7B06" w:rsidRPr="00307B34">
        <w:rPr>
          <w:sz w:val="24"/>
          <w:szCs w:val="24"/>
        </w:rPr>
        <w:t xml:space="preserve">lung mit </w:t>
      </w:r>
      <w:r w:rsidR="00AF4D73" w:rsidRPr="00307B34">
        <w:rPr>
          <w:sz w:val="24"/>
          <w:szCs w:val="24"/>
        </w:rPr>
        <w:t>mehreren</w:t>
      </w:r>
      <w:r w:rsidR="00CE7B06" w:rsidRPr="00307B34">
        <w:rPr>
          <w:sz w:val="24"/>
          <w:szCs w:val="24"/>
        </w:rPr>
        <w:t xml:space="preserve"> Sekundärwindungen</w:t>
      </w:r>
      <w:r w:rsidR="003F0AF8" w:rsidRPr="00307B34">
        <w:rPr>
          <w:sz w:val="24"/>
          <w:szCs w:val="24"/>
        </w:rPr>
        <w:t xml:space="preserve"> (</w:t>
      </w:r>
      <w:proofErr w:type="gramStart"/>
      <w:r w:rsidR="003F0AF8" w:rsidRPr="00307B34">
        <w:rPr>
          <w:sz w:val="24"/>
          <w:szCs w:val="24"/>
        </w:rPr>
        <w:t>1:N</w:t>
      </w:r>
      <w:proofErr w:type="gramEnd"/>
      <w:r w:rsidR="003F0AF8" w:rsidRPr="00307B34">
        <w:rPr>
          <w:sz w:val="24"/>
          <w:szCs w:val="24"/>
        </w:rPr>
        <w:t>)</w:t>
      </w:r>
    </w:p>
    <w:p w:rsidR="00875DEB" w:rsidRPr="00307B34" w:rsidRDefault="00875DEB" w:rsidP="002C04EA">
      <w:pPr>
        <w:jc w:val="both"/>
        <w:rPr>
          <w:sz w:val="24"/>
          <w:szCs w:val="24"/>
          <w:lang w:val="de-AT"/>
        </w:rPr>
      </w:pPr>
    </w:p>
    <w:p w:rsidR="00875DEB" w:rsidRPr="00307B34" w:rsidRDefault="003F0AF8" w:rsidP="002C04EA">
      <w:pPr>
        <w:pStyle w:val="StandardWeb"/>
        <w:jc w:val="both"/>
        <w:rPr>
          <w:rFonts w:asciiTheme="minorHAnsi" w:hAnsiTheme="minorHAnsi"/>
        </w:rPr>
      </w:pPr>
      <w:r w:rsidRPr="00307B34">
        <w:rPr>
          <w:rFonts w:asciiTheme="minorHAnsi" w:hAnsiTheme="minorHAnsi"/>
        </w:rPr>
        <w:t>Diese zwei Kurven unten zeigen</w:t>
      </w:r>
      <w:r w:rsidR="00AF4D73">
        <w:rPr>
          <w:rFonts w:asciiTheme="minorHAnsi" w:hAnsiTheme="minorHAnsi"/>
        </w:rPr>
        <w:t xml:space="preserve"> seine Messungen mit Kern Mix Nr. 43 und Mix Nr</w:t>
      </w:r>
      <w:r w:rsidRPr="00307B34">
        <w:rPr>
          <w:rFonts w:asciiTheme="minorHAnsi" w:hAnsiTheme="minorHAnsi"/>
        </w:rPr>
        <w:t>. 31 und verschiedenen Sekundärwindungen:</w:t>
      </w: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349CB16C" wp14:editId="7A4F3F38">
            <wp:extent cx="5808016" cy="2002056"/>
            <wp:effectExtent l="0" t="0" r="2540" b="0"/>
            <wp:docPr id="44" name="Grafik 44"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 Lo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6515" cy="2004986"/>
                    </a:xfrm>
                    <a:prstGeom prst="rect">
                      <a:avLst/>
                    </a:prstGeom>
                    <a:noFill/>
                    <a:ln>
                      <a:noFill/>
                    </a:ln>
                  </pic:spPr>
                </pic:pic>
              </a:graphicData>
            </a:graphic>
          </wp:inline>
        </w:drawing>
      </w:r>
    </w:p>
    <w:p w:rsidR="00875DEB" w:rsidRPr="00307B34" w:rsidRDefault="003F0AF8" w:rsidP="002C04EA">
      <w:pPr>
        <w:pStyle w:val="berschrift2"/>
        <w:jc w:val="both"/>
        <w:rPr>
          <w:rFonts w:asciiTheme="minorHAnsi" w:hAnsiTheme="minorHAnsi"/>
          <w:b w:val="0"/>
          <w:sz w:val="24"/>
          <w:szCs w:val="24"/>
        </w:rPr>
      </w:pPr>
      <w:r w:rsidRPr="00307B34">
        <w:rPr>
          <w:rFonts w:asciiTheme="minorHAnsi" w:hAnsiTheme="minorHAnsi"/>
          <w:b w:val="0"/>
          <w:sz w:val="24"/>
          <w:szCs w:val="24"/>
        </w:rPr>
        <w:t>Kurve einer M.L</w:t>
      </w:r>
      <w:r w:rsidR="00376338">
        <w:rPr>
          <w:rFonts w:asciiTheme="minorHAnsi" w:hAnsiTheme="minorHAnsi"/>
          <w:b w:val="0"/>
          <w:sz w:val="24"/>
          <w:szCs w:val="24"/>
        </w:rPr>
        <w:t>.</w:t>
      </w:r>
      <w:r w:rsidRPr="00307B34">
        <w:rPr>
          <w:rFonts w:asciiTheme="minorHAnsi" w:hAnsiTheme="minorHAnsi"/>
          <w:b w:val="0"/>
          <w:sz w:val="24"/>
          <w:szCs w:val="24"/>
        </w:rPr>
        <w:t xml:space="preserve"> von 80-20m:</w:t>
      </w:r>
    </w:p>
    <w:p w:rsidR="00875DEB" w:rsidRPr="00307B34" w:rsidRDefault="00875DEB" w:rsidP="002C04EA">
      <w:pPr>
        <w:jc w:val="both"/>
        <w:rPr>
          <w:sz w:val="24"/>
          <w:szCs w:val="24"/>
          <w:lang w:val="de-AT"/>
        </w:rPr>
      </w:pP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4D393B85" wp14:editId="27AD3C67">
            <wp:extent cx="5586856" cy="4074107"/>
            <wp:effectExtent l="0" t="0" r="0" b="3175"/>
            <wp:docPr id="43" name="Grafik 43"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 Lo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713" cy="4109006"/>
                    </a:xfrm>
                    <a:prstGeom prst="rect">
                      <a:avLst/>
                    </a:prstGeom>
                    <a:noFill/>
                    <a:ln>
                      <a:noFill/>
                    </a:ln>
                  </pic:spPr>
                </pic:pic>
              </a:graphicData>
            </a:graphic>
          </wp:inline>
        </w:drawing>
      </w:r>
    </w:p>
    <w:p w:rsidR="00875DEB" w:rsidRPr="00307B34" w:rsidRDefault="003F0AF8" w:rsidP="002C04EA">
      <w:pPr>
        <w:pStyle w:val="berschrift2"/>
        <w:jc w:val="both"/>
        <w:rPr>
          <w:rFonts w:asciiTheme="minorHAnsi" w:hAnsiTheme="minorHAnsi"/>
          <w:b w:val="0"/>
          <w:sz w:val="24"/>
          <w:szCs w:val="24"/>
        </w:rPr>
      </w:pPr>
      <w:r w:rsidRPr="00307B34">
        <w:rPr>
          <w:rFonts w:asciiTheme="minorHAnsi" w:hAnsiTheme="minorHAnsi"/>
          <w:b w:val="0"/>
          <w:sz w:val="24"/>
          <w:szCs w:val="24"/>
        </w:rPr>
        <w:t xml:space="preserve">Kurve einer M-L </w:t>
      </w:r>
      <w:r w:rsidR="00875DEB" w:rsidRPr="00307B34">
        <w:rPr>
          <w:rFonts w:asciiTheme="minorHAnsi" w:hAnsiTheme="minorHAnsi"/>
          <w:b w:val="0"/>
          <w:sz w:val="24"/>
          <w:szCs w:val="24"/>
        </w:rPr>
        <w:t>(40-10</w:t>
      </w:r>
      <w:r w:rsidRPr="00307B34">
        <w:rPr>
          <w:rFonts w:asciiTheme="minorHAnsi" w:hAnsiTheme="minorHAnsi"/>
          <w:b w:val="0"/>
          <w:sz w:val="24"/>
          <w:szCs w:val="24"/>
        </w:rPr>
        <w:t>m</w:t>
      </w:r>
      <w:r w:rsidR="00875DEB" w:rsidRPr="00307B34">
        <w:rPr>
          <w:rFonts w:asciiTheme="minorHAnsi" w:hAnsiTheme="minorHAnsi"/>
          <w:b w:val="0"/>
          <w:sz w:val="24"/>
          <w:szCs w:val="24"/>
        </w:rPr>
        <w:t xml:space="preserve">) </w:t>
      </w:r>
      <w:r w:rsidRPr="00307B34">
        <w:rPr>
          <w:rFonts w:asciiTheme="minorHAnsi" w:hAnsiTheme="minorHAnsi"/>
          <w:b w:val="0"/>
          <w:sz w:val="24"/>
          <w:szCs w:val="24"/>
        </w:rPr>
        <w:t>mit Ferritkern</w:t>
      </w:r>
      <w:r w:rsidR="00875DEB" w:rsidRPr="00307B34">
        <w:rPr>
          <w:rFonts w:asciiTheme="minorHAnsi" w:hAnsiTheme="minorHAnsi"/>
          <w:b w:val="0"/>
          <w:sz w:val="24"/>
          <w:szCs w:val="24"/>
        </w:rPr>
        <w:t xml:space="preserve"> FT-140-43 </w:t>
      </w:r>
      <w:r w:rsidR="00AF4D73" w:rsidRPr="00307B34">
        <w:rPr>
          <w:rFonts w:asciiTheme="minorHAnsi" w:hAnsiTheme="minorHAnsi"/>
          <w:b w:val="0"/>
          <w:sz w:val="24"/>
          <w:szCs w:val="24"/>
        </w:rPr>
        <w:t>und</w:t>
      </w:r>
      <w:r w:rsidR="00875DEB" w:rsidRPr="00307B34">
        <w:rPr>
          <w:rFonts w:asciiTheme="minorHAnsi" w:hAnsiTheme="minorHAnsi"/>
          <w:b w:val="0"/>
          <w:sz w:val="24"/>
          <w:szCs w:val="24"/>
        </w:rPr>
        <w:t xml:space="preserve"> FT-240-31</w:t>
      </w:r>
    </w:p>
    <w:p w:rsidR="003C4C73" w:rsidRDefault="002E0DD0" w:rsidP="002C04EA">
      <w:pPr>
        <w:pStyle w:val="StandardWeb"/>
        <w:jc w:val="both"/>
        <w:rPr>
          <w:rFonts w:asciiTheme="minorHAnsi" w:hAnsiTheme="minorHAnsi"/>
        </w:rPr>
      </w:pPr>
      <w:r w:rsidRPr="00307B34">
        <w:rPr>
          <w:rFonts w:asciiTheme="minorHAnsi" w:hAnsiTheme="minorHAnsi"/>
        </w:rPr>
        <w:lastRenderedPageBreak/>
        <w:t xml:space="preserve">Eine weitere Möglichkeit der Ankopplung besteht darin, die M.L. zu öffnen und mehrere Primärwicklungen zu verwenden, jedoch dürften hier die ohmschen Widerstände nicht </w:t>
      </w:r>
      <w:r w:rsidR="003C4C73">
        <w:rPr>
          <w:rFonts w:asciiTheme="minorHAnsi" w:hAnsiTheme="minorHAnsi"/>
        </w:rPr>
        <w:t>u</w:t>
      </w:r>
      <w:r w:rsidRPr="00307B34">
        <w:rPr>
          <w:rFonts w:asciiTheme="minorHAnsi" w:hAnsiTheme="minorHAnsi"/>
        </w:rPr>
        <w:t>nerheblich sein.</w:t>
      </w:r>
    </w:p>
    <w:p w:rsidR="00875DEB" w:rsidRPr="00307B34" w:rsidRDefault="00875DEB" w:rsidP="002C04EA">
      <w:pPr>
        <w:pStyle w:val="StandardWeb"/>
        <w:jc w:val="both"/>
        <w:rPr>
          <w:rFonts w:asciiTheme="minorHAnsi" w:hAnsiTheme="minorHAnsi"/>
        </w:rPr>
      </w:pPr>
      <w:r w:rsidRPr="00307B34">
        <w:rPr>
          <w:rFonts w:asciiTheme="minorHAnsi" w:hAnsiTheme="minorHAnsi"/>
          <w:noProof/>
        </w:rPr>
        <w:drawing>
          <wp:inline distT="0" distB="0" distL="0" distR="0" wp14:anchorId="7D87454C" wp14:editId="497A642D">
            <wp:extent cx="4082473" cy="1969793"/>
            <wp:effectExtent l="0" t="0" r="0" b="0"/>
            <wp:docPr id="41" name="Grafik 41"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 Lo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5619" cy="2005086"/>
                    </a:xfrm>
                    <a:prstGeom prst="rect">
                      <a:avLst/>
                    </a:prstGeom>
                    <a:noFill/>
                    <a:ln>
                      <a:noFill/>
                    </a:ln>
                  </pic:spPr>
                </pic:pic>
              </a:graphicData>
            </a:graphic>
          </wp:inline>
        </w:drawing>
      </w:r>
    </w:p>
    <w:p w:rsidR="00875DEB" w:rsidRPr="00307B34" w:rsidRDefault="002E0DD0" w:rsidP="002C04EA">
      <w:pPr>
        <w:pStyle w:val="berschrift2"/>
        <w:jc w:val="both"/>
        <w:rPr>
          <w:rFonts w:asciiTheme="minorHAnsi" w:hAnsiTheme="minorHAnsi"/>
          <w:b w:val="0"/>
          <w:sz w:val="24"/>
          <w:szCs w:val="24"/>
        </w:rPr>
      </w:pPr>
      <w:r w:rsidRPr="00307B34">
        <w:rPr>
          <w:rFonts w:asciiTheme="minorHAnsi" w:hAnsiTheme="minorHAnsi"/>
          <w:b w:val="0"/>
          <w:sz w:val="24"/>
          <w:szCs w:val="24"/>
        </w:rPr>
        <w:t>N:M T</w:t>
      </w:r>
      <w:r w:rsidR="00875DEB" w:rsidRPr="00307B34">
        <w:rPr>
          <w:rFonts w:asciiTheme="minorHAnsi" w:hAnsiTheme="minorHAnsi"/>
          <w:b w:val="0"/>
          <w:sz w:val="24"/>
          <w:szCs w:val="24"/>
        </w:rPr>
        <w:t>ransform</w:t>
      </w:r>
      <w:r w:rsidRPr="00307B34">
        <w:rPr>
          <w:rFonts w:asciiTheme="minorHAnsi" w:hAnsiTheme="minorHAnsi"/>
          <w:b w:val="0"/>
          <w:sz w:val="24"/>
          <w:szCs w:val="24"/>
        </w:rPr>
        <w:t>ator mit Ferritkern</w:t>
      </w:r>
      <w:bookmarkStart w:id="2" w:name="match"/>
      <w:bookmarkEnd w:id="2"/>
    </w:p>
    <w:p w:rsidR="00875DEB" w:rsidRPr="00822D4F" w:rsidRDefault="002E0DD0" w:rsidP="002C04EA">
      <w:pPr>
        <w:pStyle w:val="double-blue"/>
        <w:jc w:val="both"/>
        <w:rPr>
          <w:rFonts w:asciiTheme="minorHAnsi" w:hAnsiTheme="minorHAnsi"/>
          <w:bCs/>
          <w:u w:val="single"/>
        </w:rPr>
      </w:pPr>
      <w:r w:rsidRPr="00822D4F">
        <w:rPr>
          <w:rFonts w:asciiTheme="minorHAnsi" w:hAnsiTheme="minorHAnsi"/>
          <w:bCs/>
          <w:u w:val="single"/>
        </w:rPr>
        <w:t>Gamma Match u. ä.:</w:t>
      </w:r>
    </w:p>
    <w:p w:rsidR="00875DEB" w:rsidRPr="00307B34" w:rsidRDefault="002E0DD0" w:rsidP="002C04EA">
      <w:pPr>
        <w:pStyle w:val="StandardWeb"/>
        <w:jc w:val="both"/>
        <w:rPr>
          <w:rFonts w:asciiTheme="minorHAnsi" w:hAnsiTheme="minorHAnsi"/>
        </w:rPr>
      </w:pPr>
      <w:r w:rsidRPr="00307B34">
        <w:rPr>
          <w:rFonts w:asciiTheme="minorHAnsi" w:hAnsiTheme="minorHAnsi"/>
        </w:rPr>
        <w:t>Hier die Spannungs- und Stromverteilung entlang einer kleinen M.L</w:t>
      </w:r>
      <w:r w:rsidR="00376338">
        <w:rPr>
          <w:rFonts w:asciiTheme="minorHAnsi" w:hAnsiTheme="minorHAnsi"/>
        </w:rPr>
        <w:t>.</w:t>
      </w:r>
      <w:r w:rsidRPr="00307B34">
        <w:rPr>
          <w:rFonts w:asciiTheme="minorHAnsi" w:hAnsiTheme="minorHAnsi"/>
        </w:rPr>
        <w:t>:</w:t>
      </w:r>
    </w:p>
    <w:p w:rsidR="00875DEB" w:rsidRPr="00307B34" w:rsidRDefault="00875DEB" w:rsidP="002C04EA">
      <w:pPr>
        <w:jc w:val="both"/>
        <w:rPr>
          <w:sz w:val="24"/>
          <w:szCs w:val="24"/>
        </w:rPr>
      </w:pPr>
      <w:r w:rsidRPr="00307B34">
        <w:rPr>
          <w:noProof/>
          <w:sz w:val="24"/>
          <w:szCs w:val="24"/>
          <w:lang w:val="de-AT" w:eastAsia="de-AT"/>
        </w:rPr>
        <w:drawing>
          <wp:inline distT="0" distB="0" distL="0" distR="0" wp14:anchorId="3E65703A" wp14:editId="548F49BF">
            <wp:extent cx="5715000" cy="3171825"/>
            <wp:effectExtent l="0" t="0" r="0" b="9525"/>
            <wp:docPr id="40" name="Grafik 40"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 Lo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rsidR="00875DEB" w:rsidRPr="00307B34" w:rsidRDefault="00CA75DD" w:rsidP="002C04EA">
      <w:pPr>
        <w:pStyle w:val="StandardWeb"/>
        <w:jc w:val="both"/>
        <w:rPr>
          <w:rFonts w:asciiTheme="minorHAnsi" w:hAnsiTheme="minorHAnsi"/>
        </w:rPr>
      </w:pPr>
      <w:r w:rsidRPr="00307B34">
        <w:rPr>
          <w:rFonts w:asciiTheme="minorHAnsi" w:hAnsiTheme="minorHAnsi"/>
        </w:rPr>
        <w:t>Wie man oben sieht, ist die Spannungsverteilung so, dass die höchste Spannung am Kondensator anliegt, die Spannung gegenüber dem Kondensator 0 Volt beträgt. In einer kleinen M.L</w:t>
      </w:r>
      <w:r w:rsidR="00376338">
        <w:rPr>
          <w:rFonts w:asciiTheme="minorHAnsi" w:hAnsiTheme="minorHAnsi"/>
        </w:rPr>
        <w:t>.</w:t>
      </w:r>
      <w:r w:rsidRPr="00307B34">
        <w:rPr>
          <w:rFonts w:asciiTheme="minorHAnsi" w:hAnsiTheme="minorHAnsi"/>
        </w:rPr>
        <w:t xml:space="preserve"> unter 1/10 </w:t>
      </w:r>
      <w:r w:rsidR="003C4C73" w:rsidRPr="00307B34">
        <w:t>λ</w:t>
      </w:r>
      <w:r w:rsidRPr="00307B34">
        <w:rPr>
          <w:rFonts w:asciiTheme="minorHAnsi" w:hAnsiTheme="minorHAnsi"/>
        </w:rPr>
        <w:t xml:space="preserve"> ist auch die Verteilung des Stroms über den Umfang nahezu konstant. Die Impedanz </w:t>
      </w:r>
      <w:r w:rsidR="00AF4D73" w:rsidRPr="00307B34">
        <w:rPr>
          <w:rFonts w:asciiTheme="minorHAnsi" w:hAnsiTheme="minorHAnsi"/>
        </w:rPr>
        <w:t>ergibt</w:t>
      </w:r>
      <w:r w:rsidRPr="00307B34">
        <w:rPr>
          <w:rFonts w:asciiTheme="minorHAnsi" w:hAnsiTheme="minorHAnsi"/>
        </w:rPr>
        <w:t xml:space="preserve"> sich aus </w:t>
      </w:r>
      <w:proofErr w:type="gramStart"/>
      <w:r w:rsidRPr="00307B34">
        <w:rPr>
          <w:rFonts w:asciiTheme="minorHAnsi" w:hAnsiTheme="minorHAnsi"/>
        </w:rPr>
        <w:t>Spannung  U</w:t>
      </w:r>
      <w:proofErr w:type="gramEnd"/>
      <w:r w:rsidRPr="00307B34">
        <w:rPr>
          <w:rFonts w:asciiTheme="minorHAnsi" w:hAnsiTheme="minorHAnsi"/>
        </w:rPr>
        <w:t xml:space="preserve"> / Strom I. Deshalb hat eine M.L. eine Verteilung der </w:t>
      </w:r>
      <w:proofErr w:type="spellStart"/>
      <w:r w:rsidRPr="00307B34">
        <w:rPr>
          <w:rFonts w:asciiTheme="minorHAnsi" w:hAnsiTheme="minorHAnsi"/>
        </w:rPr>
        <w:t>Impedanzpunkte</w:t>
      </w:r>
      <w:proofErr w:type="spellEnd"/>
      <w:r w:rsidRPr="00307B34">
        <w:rPr>
          <w:rFonts w:asciiTheme="minorHAnsi" w:hAnsiTheme="minorHAnsi"/>
        </w:rPr>
        <w:t xml:space="preserve"> um den Umfang der M.L. herum, die der Verteilung der</w:t>
      </w:r>
      <w:r w:rsidR="003C4C73">
        <w:rPr>
          <w:rFonts w:asciiTheme="minorHAnsi" w:hAnsiTheme="minorHAnsi"/>
        </w:rPr>
        <w:t xml:space="preserve"> Spannung ähnelt. Wenn man vom n</w:t>
      </w:r>
      <w:r w:rsidRPr="00307B34">
        <w:rPr>
          <w:rFonts w:asciiTheme="minorHAnsi" w:hAnsiTheme="minorHAnsi"/>
        </w:rPr>
        <w:t>eutralen Punkt gegenüber dem Kondensator ausgeht, an dem die Spannung Null ist, so wird man von d</w:t>
      </w:r>
      <w:r w:rsidR="003C4C73">
        <w:rPr>
          <w:rFonts w:asciiTheme="minorHAnsi" w:hAnsiTheme="minorHAnsi"/>
        </w:rPr>
        <w:t>ort aus</w:t>
      </w:r>
      <w:r w:rsidRPr="00307B34">
        <w:rPr>
          <w:rFonts w:asciiTheme="minorHAnsi" w:hAnsiTheme="minorHAnsi"/>
        </w:rPr>
        <w:t xml:space="preserve"> auch einen Punk</w:t>
      </w:r>
      <w:r w:rsidR="003C4C73">
        <w:rPr>
          <w:rFonts w:asciiTheme="minorHAnsi" w:hAnsiTheme="minorHAnsi"/>
        </w:rPr>
        <w:t>t</w:t>
      </w:r>
      <w:r w:rsidRPr="00307B34">
        <w:rPr>
          <w:rFonts w:asciiTheme="minorHAnsi" w:hAnsiTheme="minorHAnsi"/>
        </w:rPr>
        <w:t xml:space="preserve"> entlang des Umfanges </w:t>
      </w:r>
      <w:r w:rsidRPr="00307B34">
        <w:rPr>
          <w:rFonts w:asciiTheme="minorHAnsi" w:hAnsiTheme="minorHAnsi"/>
        </w:rPr>
        <w:lastRenderedPageBreak/>
        <w:t>finden können, an dem die Impedanz im Vergleich zum Nullpunkt 25 Ohm ist. Auf der anderen Seite des Referenzpunktes wird sich ebenfalls ein Punkt mit einer Impedanz von 25 Ohm finden, somit</w:t>
      </w:r>
      <w:r w:rsidR="00BE0754" w:rsidRPr="00307B34">
        <w:rPr>
          <w:rFonts w:asciiTheme="minorHAnsi" w:hAnsiTheme="minorHAnsi"/>
        </w:rPr>
        <w:t xml:space="preserve"> lässt sich auch ein symmetrisches Paar Punkte finden, zwischen denen die Impedanz genau die von uns benötigten 50 Ohm erreicht. Diese Punkte können bereits verwendet werden, um die Antenne </w:t>
      </w:r>
      <w:r w:rsidR="00DC038B">
        <w:rPr>
          <w:rFonts w:asciiTheme="minorHAnsi" w:hAnsiTheme="minorHAnsi"/>
        </w:rPr>
        <w:t xml:space="preserve">mit Hilfe eines </w:t>
      </w:r>
      <w:proofErr w:type="spellStart"/>
      <w:r w:rsidR="00DC038B">
        <w:rPr>
          <w:rFonts w:asciiTheme="minorHAnsi" w:hAnsiTheme="minorHAnsi"/>
        </w:rPr>
        <w:t>Baluns</w:t>
      </w:r>
      <w:proofErr w:type="spellEnd"/>
      <w:r w:rsidR="00DC038B">
        <w:rPr>
          <w:rFonts w:asciiTheme="minorHAnsi" w:hAnsiTheme="minorHAnsi"/>
        </w:rPr>
        <w:t xml:space="preserve"> </w:t>
      </w:r>
      <w:r w:rsidR="00BE0754" w:rsidRPr="00307B34">
        <w:rPr>
          <w:rFonts w:asciiTheme="minorHAnsi" w:hAnsiTheme="minorHAnsi"/>
        </w:rPr>
        <w:t xml:space="preserve">an eine symmetrische Leitung anzuschließen. </w:t>
      </w:r>
      <w:r w:rsidR="00DC038B">
        <w:rPr>
          <w:rFonts w:asciiTheme="minorHAnsi" w:hAnsiTheme="minorHAnsi"/>
        </w:rPr>
        <w:t xml:space="preserve">Möchte man ohne </w:t>
      </w:r>
      <w:proofErr w:type="spellStart"/>
      <w:r w:rsidR="00DC038B">
        <w:rPr>
          <w:rFonts w:asciiTheme="minorHAnsi" w:hAnsiTheme="minorHAnsi"/>
        </w:rPr>
        <w:t>Bal</w:t>
      </w:r>
      <w:r w:rsidR="00277F83">
        <w:rPr>
          <w:rFonts w:asciiTheme="minorHAnsi" w:hAnsiTheme="minorHAnsi"/>
        </w:rPr>
        <w:t>u</w:t>
      </w:r>
      <w:r w:rsidR="00DC038B">
        <w:rPr>
          <w:rFonts w:asciiTheme="minorHAnsi" w:hAnsiTheme="minorHAnsi"/>
        </w:rPr>
        <w:t>n</w:t>
      </w:r>
      <w:proofErr w:type="spellEnd"/>
      <w:r w:rsidR="00DC038B">
        <w:rPr>
          <w:rFonts w:asciiTheme="minorHAnsi" w:hAnsiTheme="minorHAnsi"/>
        </w:rPr>
        <w:t xml:space="preserve"> arbeiten, muss man entsprechende Punkte für höhere Kabelimpedanzen finden. </w:t>
      </w:r>
      <w:r w:rsidR="00BE0754" w:rsidRPr="00307B34">
        <w:rPr>
          <w:rFonts w:asciiTheme="minorHAnsi" w:hAnsiTheme="minorHAnsi"/>
        </w:rPr>
        <w:t xml:space="preserve">Möchte man unsymmetrisches Koaxialkabel verwenden, muss man </w:t>
      </w:r>
      <w:r w:rsidR="00AF4D73" w:rsidRPr="00307B34">
        <w:rPr>
          <w:rFonts w:asciiTheme="minorHAnsi" w:hAnsiTheme="minorHAnsi"/>
        </w:rPr>
        <w:t>entsprechend</w:t>
      </w:r>
      <w:r w:rsidR="00BE0754" w:rsidRPr="00307B34">
        <w:rPr>
          <w:rFonts w:asciiTheme="minorHAnsi" w:hAnsiTheme="minorHAnsi"/>
        </w:rPr>
        <w:t xml:space="preserve"> den Schirm des Kabels an den neutralen Punkt löten und einen </w:t>
      </w:r>
      <w:r w:rsidR="00AF4D73" w:rsidRPr="00307B34">
        <w:rPr>
          <w:rFonts w:asciiTheme="minorHAnsi" w:hAnsiTheme="minorHAnsi"/>
        </w:rPr>
        <w:t>asymmetrischen</w:t>
      </w:r>
      <w:r w:rsidR="00BE0754" w:rsidRPr="00307B34">
        <w:rPr>
          <w:rFonts w:asciiTheme="minorHAnsi" w:hAnsiTheme="minorHAnsi"/>
        </w:rPr>
        <w:t xml:space="preserve"> Punkt entlang des Umfangs der M.L. mit 50 Ohm Impedanz finden. Meist lötet man den Innenleiter</w:t>
      </w:r>
      <w:r w:rsidR="00105A32" w:rsidRPr="00307B34">
        <w:rPr>
          <w:rFonts w:asciiTheme="minorHAnsi" w:hAnsiTheme="minorHAnsi"/>
        </w:rPr>
        <w:t xml:space="preserve"> an einen Stab, der pa</w:t>
      </w:r>
      <w:r w:rsidR="003C4C73">
        <w:rPr>
          <w:rFonts w:asciiTheme="minorHAnsi" w:hAnsiTheme="minorHAnsi"/>
        </w:rPr>
        <w:t>rallel zur M.L. verläuft und eine</w:t>
      </w:r>
      <w:r w:rsidR="00E91319">
        <w:rPr>
          <w:rFonts w:asciiTheme="minorHAnsi" w:hAnsiTheme="minorHAnsi"/>
        </w:rPr>
        <w:t xml:space="preserve"> verstellbare</w:t>
      </w:r>
      <w:r w:rsidR="00105A32" w:rsidRPr="00307B34">
        <w:rPr>
          <w:rFonts w:asciiTheme="minorHAnsi" w:hAnsiTheme="minorHAnsi"/>
        </w:rPr>
        <w:t xml:space="preserve"> Manschette, die den entsprechenden Punkt dann kontaktiert. Damit kann der Gamma-Match nachträglich noch angepasst werden.</w:t>
      </w:r>
      <w:r w:rsidR="00875DEB" w:rsidRPr="00307B34">
        <w:rPr>
          <w:rFonts w:asciiTheme="minorHAnsi" w:hAnsiTheme="minorHAnsi"/>
        </w:rPr>
        <w:t xml:space="preserve"> </w:t>
      </w:r>
    </w:p>
    <w:p w:rsidR="00875DEB" w:rsidRPr="00307B34" w:rsidRDefault="00105A32" w:rsidP="00AF4D73">
      <w:pPr>
        <w:pStyle w:val="StandardWeb"/>
        <w:rPr>
          <w:rFonts w:asciiTheme="minorHAnsi" w:hAnsiTheme="minorHAnsi"/>
        </w:rPr>
      </w:pPr>
      <w:bookmarkStart w:id="3" w:name="coupling-gamma"/>
      <w:bookmarkEnd w:id="3"/>
      <w:r w:rsidRPr="00307B34">
        <w:rPr>
          <w:rFonts w:asciiTheme="minorHAnsi" w:hAnsiTheme="minorHAnsi"/>
        </w:rPr>
        <w:t xml:space="preserve">Der Gamma-Match hat keine </w:t>
      </w:r>
      <w:proofErr w:type="spellStart"/>
      <w:r w:rsidRPr="00307B34">
        <w:rPr>
          <w:rFonts w:asciiTheme="minorHAnsi" w:hAnsiTheme="minorHAnsi"/>
        </w:rPr>
        <w:t>L</w:t>
      </w:r>
      <w:r w:rsidR="00AF4D73">
        <w:rPr>
          <w:rFonts w:asciiTheme="minorHAnsi" w:hAnsiTheme="minorHAnsi"/>
        </w:rPr>
        <w:t>eistungseinschänkungen</w:t>
      </w:r>
      <w:proofErr w:type="spellEnd"/>
      <w:r w:rsidR="00AF4D73">
        <w:rPr>
          <w:rFonts w:asciiTheme="minorHAnsi" w:hAnsiTheme="minorHAnsi"/>
        </w:rPr>
        <w:t xml:space="preserve"> wie die k</w:t>
      </w:r>
      <w:r w:rsidRPr="00307B34">
        <w:rPr>
          <w:rFonts w:asciiTheme="minorHAnsi" w:hAnsiTheme="minorHAnsi"/>
        </w:rPr>
        <w:t>apazitive Kopplung oder die Ringkern-Kopplung. Diese Koppel-Methode ist normalerweise auch sehr breitbandig, jedoch ändert sich</w:t>
      </w:r>
      <w:r w:rsidR="003C4C73">
        <w:rPr>
          <w:rFonts w:asciiTheme="minorHAnsi" w:hAnsiTheme="minorHAnsi"/>
        </w:rPr>
        <w:t xml:space="preserve"> der Punkt je nach Frequenz. E</w:t>
      </w:r>
      <w:r w:rsidRPr="00307B34">
        <w:rPr>
          <w:rFonts w:asciiTheme="minorHAnsi" w:hAnsiTheme="minorHAnsi"/>
        </w:rPr>
        <w:t>in vernünftiges SWR erreicht man höchsten über eine Oktave.</w:t>
      </w:r>
    </w:p>
    <w:p w:rsidR="00875DEB" w:rsidRPr="00307B34" w:rsidRDefault="007772D4" w:rsidP="00875DEB">
      <w:pPr>
        <w:numPr>
          <w:ilvl w:val="0"/>
          <w:numId w:val="9"/>
        </w:numPr>
        <w:spacing w:before="100" w:beforeAutospacing="1" w:after="100" w:afterAutospacing="1" w:line="240" w:lineRule="auto"/>
        <w:rPr>
          <w:sz w:val="24"/>
          <w:szCs w:val="24"/>
          <w:lang w:val="de-AT"/>
        </w:rPr>
      </w:pPr>
      <w:r w:rsidRPr="00307B34">
        <w:rPr>
          <w:sz w:val="24"/>
          <w:szCs w:val="24"/>
          <w:lang w:val="de-AT"/>
        </w:rPr>
        <w:t>Der Gamma-Match hat einen Induktiven Effekt auf die Kopplung, was man meist mit einem Kondensator ausgleichen muss.</w:t>
      </w:r>
      <w:r w:rsidR="00875DEB" w:rsidRPr="00307B34">
        <w:rPr>
          <w:sz w:val="24"/>
          <w:szCs w:val="24"/>
          <w:lang w:val="de-AT"/>
        </w:rPr>
        <w:t xml:space="preserve"> </w:t>
      </w:r>
    </w:p>
    <w:p w:rsidR="00875DEB" w:rsidRPr="00307B34" w:rsidRDefault="00C767D1" w:rsidP="00875DEB">
      <w:pPr>
        <w:numPr>
          <w:ilvl w:val="0"/>
          <w:numId w:val="9"/>
        </w:numPr>
        <w:spacing w:before="100" w:beforeAutospacing="1" w:after="100" w:afterAutospacing="1" w:line="240" w:lineRule="auto"/>
        <w:rPr>
          <w:sz w:val="24"/>
          <w:szCs w:val="24"/>
          <w:lang w:val="de-AT"/>
        </w:rPr>
      </w:pPr>
      <w:r>
        <w:rPr>
          <w:sz w:val="24"/>
          <w:szCs w:val="24"/>
          <w:lang w:val="de-AT"/>
        </w:rPr>
        <w:t>Da der Gamma Match a</w:t>
      </w:r>
      <w:r w:rsidR="007772D4" w:rsidRPr="00307B34">
        <w:rPr>
          <w:sz w:val="24"/>
          <w:szCs w:val="24"/>
          <w:lang w:val="de-AT"/>
        </w:rPr>
        <w:t>symmetrisch</w:t>
      </w:r>
      <w:r>
        <w:rPr>
          <w:sz w:val="24"/>
          <w:szCs w:val="24"/>
          <w:lang w:val="de-AT"/>
        </w:rPr>
        <w:t xml:space="preserve"> zum Punkt des Spannungsminimums</w:t>
      </w:r>
      <w:r w:rsidR="007772D4" w:rsidRPr="00307B34">
        <w:rPr>
          <w:sz w:val="24"/>
          <w:szCs w:val="24"/>
          <w:lang w:val="de-AT"/>
        </w:rPr>
        <w:t xml:space="preserve"> ist, </w:t>
      </w:r>
      <w:r w:rsidR="00AF4D73" w:rsidRPr="00307B34">
        <w:rPr>
          <w:sz w:val="24"/>
          <w:szCs w:val="24"/>
          <w:lang w:val="de-AT"/>
        </w:rPr>
        <w:t>verzerrt</w:t>
      </w:r>
      <w:r w:rsidR="007772D4" w:rsidRPr="00307B34">
        <w:rPr>
          <w:sz w:val="24"/>
          <w:szCs w:val="24"/>
          <w:lang w:val="de-AT"/>
        </w:rPr>
        <w:t xml:space="preserve"> sich das Strahlungsdiagramm</w:t>
      </w:r>
      <w:r w:rsidR="00BD133F">
        <w:rPr>
          <w:sz w:val="24"/>
          <w:szCs w:val="24"/>
          <w:lang w:val="de-AT"/>
        </w:rPr>
        <w:t xml:space="preserve"> geringfügig.</w:t>
      </w:r>
      <w:r w:rsidR="000855C2" w:rsidRPr="00307B34">
        <w:rPr>
          <w:sz w:val="24"/>
          <w:szCs w:val="24"/>
          <w:lang w:val="de-AT"/>
        </w:rPr>
        <w:t xml:space="preserve"> </w:t>
      </w:r>
    </w:p>
    <w:p w:rsidR="00875DEB" w:rsidRPr="00307B34" w:rsidRDefault="00C767D1" w:rsidP="00875DEB">
      <w:pPr>
        <w:numPr>
          <w:ilvl w:val="0"/>
          <w:numId w:val="9"/>
        </w:numPr>
        <w:spacing w:before="100" w:beforeAutospacing="1" w:after="100" w:afterAutospacing="1" w:line="240" w:lineRule="auto"/>
        <w:rPr>
          <w:sz w:val="24"/>
          <w:szCs w:val="24"/>
          <w:lang w:val="de-AT"/>
        </w:rPr>
      </w:pPr>
      <w:r>
        <w:rPr>
          <w:sz w:val="24"/>
          <w:szCs w:val="24"/>
          <w:lang w:val="de-AT"/>
        </w:rPr>
        <w:t>Keine g</w:t>
      </w:r>
      <w:r w:rsidR="000855C2" w:rsidRPr="00307B34">
        <w:rPr>
          <w:sz w:val="24"/>
          <w:szCs w:val="24"/>
          <w:lang w:val="de-AT"/>
        </w:rPr>
        <w:t>alvanische Trennung wie bei anderen Kopplungen.</w:t>
      </w:r>
    </w:p>
    <w:p w:rsidR="00875DEB" w:rsidRPr="00307B34" w:rsidRDefault="00875DEB" w:rsidP="00875DEB">
      <w:pPr>
        <w:spacing w:after="0"/>
        <w:rPr>
          <w:sz w:val="24"/>
          <w:szCs w:val="24"/>
          <w:lang w:val="de-AT"/>
        </w:rPr>
      </w:pPr>
    </w:p>
    <w:p w:rsidR="00875DEB" w:rsidRPr="00307B34" w:rsidRDefault="00875DEB" w:rsidP="00875DEB">
      <w:pPr>
        <w:rPr>
          <w:sz w:val="24"/>
          <w:szCs w:val="24"/>
        </w:rPr>
      </w:pPr>
      <w:r w:rsidRPr="00307B34">
        <w:rPr>
          <w:noProof/>
          <w:sz w:val="24"/>
          <w:szCs w:val="24"/>
          <w:lang w:val="de-AT" w:eastAsia="de-AT"/>
        </w:rPr>
        <w:drawing>
          <wp:inline distT="0" distB="0" distL="0" distR="0" wp14:anchorId="180CF4B6" wp14:editId="4414B92B">
            <wp:extent cx="4944066" cy="2097696"/>
            <wp:effectExtent l="0" t="0" r="0" b="0"/>
            <wp:docPr id="39" name="Grafik 39"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 Lo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7196" cy="2111753"/>
                    </a:xfrm>
                    <a:prstGeom prst="rect">
                      <a:avLst/>
                    </a:prstGeom>
                    <a:noFill/>
                    <a:ln>
                      <a:noFill/>
                    </a:ln>
                  </pic:spPr>
                </pic:pic>
              </a:graphicData>
            </a:graphic>
          </wp:inline>
        </w:drawing>
      </w:r>
    </w:p>
    <w:p w:rsidR="000855C2" w:rsidRPr="00307B34" w:rsidRDefault="00875DEB" w:rsidP="000855C2">
      <w:pPr>
        <w:pStyle w:val="berschrift2"/>
        <w:rPr>
          <w:rFonts w:asciiTheme="minorHAnsi" w:hAnsiTheme="minorHAnsi"/>
          <w:b w:val="0"/>
          <w:sz w:val="24"/>
          <w:szCs w:val="24"/>
        </w:rPr>
      </w:pPr>
      <w:r w:rsidRPr="00307B34">
        <w:rPr>
          <w:rFonts w:asciiTheme="minorHAnsi" w:hAnsiTheme="minorHAnsi"/>
          <w:b w:val="0"/>
          <w:sz w:val="24"/>
          <w:szCs w:val="24"/>
        </w:rPr>
        <w:t xml:space="preserve">Gamma </w:t>
      </w:r>
      <w:r w:rsidR="000855C2" w:rsidRPr="00307B34">
        <w:rPr>
          <w:rFonts w:asciiTheme="minorHAnsi" w:hAnsiTheme="minorHAnsi"/>
          <w:b w:val="0"/>
          <w:sz w:val="24"/>
          <w:szCs w:val="24"/>
        </w:rPr>
        <w:t>Match</w:t>
      </w:r>
    </w:p>
    <w:p w:rsidR="000855C2" w:rsidRPr="00307B34" w:rsidRDefault="00875DEB" w:rsidP="000855C2">
      <w:pPr>
        <w:rPr>
          <w:sz w:val="24"/>
          <w:szCs w:val="24"/>
          <w:lang w:val="en-US"/>
        </w:rPr>
      </w:pPr>
      <w:r w:rsidRPr="00307B34">
        <w:rPr>
          <w:noProof/>
          <w:sz w:val="24"/>
          <w:szCs w:val="24"/>
          <w:lang w:val="de-AT" w:eastAsia="de-AT"/>
        </w:rPr>
        <w:lastRenderedPageBreak/>
        <w:drawing>
          <wp:inline distT="0" distB="0" distL="0" distR="0" wp14:anchorId="07AE5A31" wp14:editId="46C6B795">
            <wp:extent cx="4286250" cy="4543425"/>
            <wp:effectExtent l="0" t="0" r="0" b="9525"/>
            <wp:docPr id="37" name="Grafik 37"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 Lo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4543425"/>
                    </a:xfrm>
                    <a:prstGeom prst="rect">
                      <a:avLst/>
                    </a:prstGeom>
                    <a:noFill/>
                    <a:ln>
                      <a:noFill/>
                    </a:ln>
                  </pic:spPr>
                </pic:pic>
              </a:graphicData>
            </a:graphic>
          </wp:inline>
        </w:drawing>
      </w:r>
    </w:p>
    <w:p w:rsidR="00875DEB" w:rsidRPr="00307B34" w:rsidRDefault="00C767D1" w:rsidP="000855C2">
      <w:pPr>
        <w:rPr>
          <w:sz w:val="24"/>
          <w:szCs w:val="24"/>
          <w:lang w:val="de-AT"/>
        </w:rPr>
      </w:pPr>
      <w:r>
        <w:rPr>
          <w:sz w:val="24"/>
          <w:szCs w:val="24"/>
          <w:lang w:val="de-AT"/>
        </w:rPr>
        <w:t xml:space="preserve">Dimensionierung </w:t>
      </w:r>
      <w:proofErr w:type="gramStart"/>
      <w:r>
        <w:rPr>
          <w:sz w:val="24"/>
          <w:szCs w:val="24"/>
          <w:lang w:val="de-AT"/>
        </w:rPr>
        <w:t>des</w:t>
      </w:r>
      <w:r w:rsidR="000855C2" w:rsidRPr="00307B34">
        <w:rPr>
          <w:sz w:val="24"/>
          <w:szCs w:val="24"/>
          <w:lang w:val="de-AT"/>
        </w:rPr>
        <w:t xml:space="preserve"> Gamma-Match</w:t>
      </w:r>
      <w:proofErr w:type="gramEnd"/>
    </w:p>
    <w:p w:rsidR="006D3E07" w:rsidRPr="00822D4F" w:rsidRDefault="006D3E07" w:rsidP="00875DEB">
      <w:pPr>
        <w:pStyle w:val="StandardWeb"/>
        <w:rPr>
          <w:rFonts w:asciiTheme="minorHAnsi" w:hAnsiTheme="minorHAnsi"/>
          <w:u w:val="single"/>
        </w:rPr>
      </w:pPr>
      <w:r w:rsidRPr="00822D4F">
        <w:rPr>
          <w:rFonts w:asciiTheme="minorHAnsi" w:hAnsiTheme="minorHAnsi"/>
          <w:u w:val="single"/>
        </w:rPr>
        <w:t>Beta-Match:</w:t>
      </w:r>
    </w:p>
    <w:p w:rsidR="00875DEB" w:rsidRPr="00307B34" w:rsidRDefault="006D3E07" w:rsidP="002C04EA">
      <w:pPr>
        <w:pStyle w:val="StandardWeb"/>
        <w:jc w:val="both"/>
        <w:rPr>
          <w:rFonts w:asciiTheme="minorHAnsi" w:hAnsiTheme="minorHAnsi"/>
        </w:rPr>
      </w:pPr>
      <w:r w:rsidRPr="00307B34">
        <w:rPr>
          <w:rFonts w:asciiTheme="minorHAnsi" w:hAnsiTheme="minorHAnsi"/>
        </w:rPr>
        <w:t xml:space="preserve">Es wird ein Punkt relativ </w:t>
      </w:r>
      <w:r w:rsidR="003C4C73">
        <w:rPr>
          <w:rFonts w:asciiTheme="minorHAnsi" w:hAnsiTheme="minorHAnsi"/>
        </w:rPr>
        <w:t>nahe am neutralen Punkt gesucht. D</w:t>
      </w:r>
      <w:r w:rsidRPr="00307B34">
        <w:rPr>
          <w:rFonts w:asciiTheme="minorHAnsi" w:hAnsiTheme="minorHAnsi"/>
        </w:rPr>
        <w:t>er Innenleiter wird an einen U-förmigen Stab angeschlossen, der etwas in die M.L. hineinsteht</w:t>
      </w:r>
      <w:r w:rsidR="003C4C73">
        <w:rPr>
          <w:rFonts w:asciiTheme="minorHAnsi" w:hAnsiTheme="minorHAnsi"/>
        </w:rPr>
        <w:t>. D</w:t>
      </w:r>
      <w:r w:rsidRPr="00307B34">
        <w:rPr>
          <w:rFonts w:asciiTheme="minorHAnsi" w:hAnsiTheme="minorHAnsi"/>
        </w:rPr>
        <w:t>ieser kontaktiert</w:t>
      </w:r>
      <w:r w:rsidR="003C4C73">
        <w:rPr>
          <w:rFonts w:asciiTheme="minorHAnsi" w:hAnsiTheme="minorHAnsi"/>
        </w:rPr>
        <w:t xml:space="preserve"> dann</w:t>
      </w:r>
      <w:r w:rsidRPr="00307B34">
        <w:rPr>
          <w:rFonts w:asciiTheme="minorHAnsi" w:hAnsiTheme="minorHAnsi"/>
        </w:rPr>
        <w:t xml:space="preserve"> die M.L:</w:t>
      </w:r>
    </w:p>
    <w:p w:rsidR="00875DEB" w:rsidRPr="00AF4D73" w:rsidRDefault="00875DEB" w:rsidP="006D3E07">
      <w:pPr>
        <w:rPr>
          <w:sz w:val="24"/>
          <w:szCs w:val="24"/>
          <w:lang w:val="de-AT"/>
        </w:rPr>
      </w:pPr>
      <w:r w:rsidRPr="00307B34">
        <w:rPr>
          <w:noProof/>
          <w:sz w:val="24"/>
          <w:szCs w:val="24"/>
          <w:lang w:val="de-AT" w:eastAsia="de-AT"/>
        </w:rPr>
        <w:lastRenderedPageBreak/>
        <w:drawing>
          <wp:inline distT="0" distB="0" distL="0" distR="0" wp14:anchorId="507DA84B" wp14:editId="7FAE24ED">
            <wp:extent cx="6181725" cy="2852425"/>
            <wp:effectExtent l="0" t="0" r="0" b="5080"/>
            <wp:docPr id="36" name="Grafik 36"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 Lo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9189" cy="2855869"/>
                    </a:xfrm>
                    <a:prstGeom prst="rect">
                      <a:avLst/>
                    </a:prstGeom>
                    <a:noFill/>
                    <a:ln>
                      <a:noFill/>
                    </a:ln>
                  </pic:spPr>
                </pic:pic>
              </a:graphicData>
            </a:graphic>
          </wp:inline>
        </w:drawing>
      </w:r>
      <w:r w:rsidR="00AF4D73">
        <w:rPr>
          <w:sz w:val="24"/>
          <w:szCs w:val="24"/>
          <w:lang w:val="de-AT"/>
        </w:rPr>
        <w:t>Hairpin-Kopplung</w:t>
      </w:r>
      <w:r w:rsidR="00C767D1">
        <w:rPr>
          <w:sz w:val="24"/>
          <w:szCs w:val="24"/>
          <w:lang w:val="de-AT"/>
        </w:rPr>
        <w:t xml:space="preserve"> (Beta Match)</w:t>
      </w:r>
    </w:p>
    <w:p w:rsidR="00875DEB" w:rsidRPr="00AF4D73" w:rsidRDefault="00875DEB" w:rsidP="00875DEB">
      <w:pPr>
        <w:rPr>
          <w:sz w:val="24"/>
          <w:szCs w:val="24"/>
          <w:lang w:val="de-AT"/>
        </w:rPr>
      </w:pPr>
      <w:bookmarkStart w:id="4" w:name="twisted"/>
      <w:bookmarkEnd w:id="4"/>
    </w:p>
    <w:p w:rsidR="006D3E07" w:rsidRPr="00822D4F" w:rsidRDefault="006D3E07" w:rsidP="00875DEB">
      <w:pPr>
        <w:pStyle w:val="StandardWeb"/>
        <w:rPr>
          <w:rFonts w:asciiTheme="minorHAnsi" w:hAnsiTheme="minorHAnsi"/>
          <w:u w:val="single"/>
        </w:rPr>
      </w:pPr>
      <w:r w:rsidRPr="00822D4F">
        <w:rPr>
          <w:rFonts w:asciiTheme="minorHAnsi" w:hAnsiTheme="minorHAnsi"/>
          <w:u w:val="single"/>
        </w:rPr>
        <w:t>T-Match:</w:t>
      </w:r>
    </w:p>
    <w:p w:rsidR="00875DEB" w:rsidRPr="00307B34" w:rsidRDefault="006D3E07" w:rsidP="002C04EA">
      <w:pPr>
        <w:pStyle w:val="StandardWeb"/>
        <w:jc w:val="both"/>
        <w:rPr>
          <w:rFonts w:asciiTheme="minorHAnsi" w:hAnsiTheme="minorHAnsi"/>
        </w:rPr>
      </w:pPr>
      <w:r w:rsidRPr="00307B34">
        <w:rPr>
          <w:rFonts w:asciiTheme="minorHAnsi" w:hAnsiTheme="minorHAnsi"/>
        </w:rPr>
        <w:t xml:space="preserve">Wenn </w:t>
      </w:r>
      <w:r w:rsidR="00AF4D73" w:rsidRPr="00307B34">
        <w:rPr>
          <w:rFonts w:asciiTheme="minorHAnsi" w:hAnsiTheme="minorHAnsi"/>
        </w:rPr>
        <w:t>beidseitig</w:t>
      </w:r>
      <w:r w:rsidRPr="00307B34">
        <w:rPr>
          <w:rFonts w:asciiTheme="minorHAnsi" w:hAnsiTheme="minorHAnsi"/>
        </w:rPr>
        <w:t xml:space="preserve"> e</w:t>
      </w:r>
      <w:r w:rsidR="007D7789">
        <w:rPr>
          <w:rFonts w:asciiTheme="minorHAnsi" w:hAnsiTheme="minorHAnsi"/>
        </w:rPr>
        <w:t>in Gamma-Match installiert wird</w:t>
      </w:r>
      <w:r w:rsidR="007F04EE">
        <w:rPr>
          <w:rFonts w:asciiTheme="minorHAnsi" w:hAnsiTheme="minorHAnsi"/>
        </w:rPr>
        <w:t>,</w:t>
      </w:r>
      <w:r w:rsidRPr="00307B34">
        <w:rPr>
          <w:rFonts w:asciiTheme="minorHAnsi" w:hAnsiTheme="minorHAnsi"/>
        </w:rPr>
        <w:t xml:space="preserve"> ergibt sich ein symmetrischer T-Match, den man mit einer symmetrischen Leitung verwenden kann (Hühnerleiter).</w:t>
      </w:r>
    </w:p>
    <w:p w:rsidR="00875DEB" w:rsidRPr="00307B34" w:rsidRDefault="00875DEB" w:rsidP="00875DEB">
      <w:pPr>
        <w:rPr>
          <w:sz w:val="24"/>
          <w:szCs w:val="24"/>
        </w:rPr>
      </w:pPr>
      <w:r w:rsidRPr="00307B34">
        <w:rPr>
          <w:noProof/>
          <w:sz w:val="24"/>
          <w:szCs w:val="24"/>
          <w:lang w:val="de-AT" w:eastAsia="de-AT"/>
        </w:rPr>
        <w:drawing>
          <wp:inline distT="0" distB="0" distL="0" distR="0" wp14:anchorId="053F76D9" wp14:editId="6EBF2870">
            <wp:extent cx="5305892" cy="3244174"/>
            <wp:effectExtent l="0" t="0" r="0" b="0"/>
            <wp:docPr id="34" name="Grafik 34"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 Lo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1355" cy="3259743"/>
                    </a:xfrm>
                    <a:prstGeom prst="rect">
                      <a:avLst/>
                    </a:prstGeom>
                    <a:noFill/>
                    <a:ln>
                      <a:noFill/>
                    </a:ln>
                  </pic:spPr>
                </pic:pic>
              </a:graphicData>
            </a:graphic>
          </wp:inline>
        </w:drawing>
      </w:r>
    </w:p>
    <w:p w:rsidR="00875DEB" w:rsidRPr="00307B34" w:rsidRDefault="00AF4D73" w:rsidP="00875DEB">
      <w:pPr>
        <w:pStyle w:val="berschrift2"/>
        <w:rPr>
          <w:rFonts w:asciiTheme="minorHAnsi" w:hAnsiTheme="minorHAnsi"/>
          <w:b w:val="0"/>
          <w:sz w:val="24"/>
          <w:szCs w:val="24"/>
        </w:rPr>
      </w:pPr>
      <w:r>
        <w:rPr>
          <w:rFonts w:asciiTheme="minorHAnsi" w:hAnsiTheme="minorHAnsi"/>
          <w:b w:val="0"/>
          <w:sz w:val="24"/>
          <w:szCs w:val="24"/>
        </w:rPr>
        <w:t>T-Match Kopplung</w:t>
      </w:r>
    </w:p>
    <w:p w:rsidR="00875DEB" w:rsidRPr="00307B34" w:rsidRDefault="00875DEB" w:rsidP="00875DEB">
      <w:pPr>
        <w:rPr>
          <w:sz w:val="24"/>
          <w:szCs w:val="24"/>
          <w:lang w:val="de-AT"/>
        </w:rPr>
      </w:pPr>
    </w:p>
    <w:p w:rsidR="00875DEB" w:rsidRPr="00307B34" w:rsidRDefault="00754DD6" w:rsidP="00875DEB">
      <w:pPr>
        <w:pStyle w:val="StandardWeb"/>
        <w:rPr>
          <w:rFonts w:asciiTheme="minorHAnsi" w:hAnsiTheme="minorHAnsi"/>
        </w:rPr>
      </w:pPr>
      <w:r w:rsidRPr="00307B34">
        <w:rPr>
          <w:rFonts w:asciiTheme="minorHAnsi" w:hAnsiTheme="minorHAnsi"/>
        </w:rPr>
        <w:lastRenderedPageBreak/>
        <w:t xml:space="preserve">Der T-Match kann auch mit einem </w:t>
      </w:r>
      <w:proofErr w:type="spellStart"/>
      <w:r w:rsidRPr="00307B34">
        <w:rPr>
          <w:rFonts w:asciiTheme="minorHAnsi" w:hAnsiTheme="minorHAnsi"/>
        </w:rPr>
        <w:t>Balun</w:t>
      </w:r>
      <w:proofErr w:type="spellEnd"/>
      <w:r w:rsidRPr="00307B34">
        <w:rPr>
          <w:rFonts w:asciiTheme="minorHAnsi" w:hAnsiTheme="minorHAnsi"/>
        </w:rPr>
        <w:t xml:space="preserve"> verwendet </w:t>
      </w:r>
      <w:r w:rsidR="00AF4D73" w:rsidRPr="00307B34">
        <w:rPr>
          <w:rFonts w:asciiTheme="minorHAnsi" w:hAnsiTheme="minorHAnsi"/>
        </w:rPr>
        <w:t>werden</w:t>
      </w:r>
      <w:r w:rsidRPr="00307B34">
        <w:rPr>
          <w:rFonts w:asciiTheme="minorHAnsi" w:hAnsiTheme="minorHAnsi"/>
        </w:rPr>
        <w:t>, um asymmetrische Leitungen (Koaxialkabel) anzuschließen</w:t>
      </w:r>
      <w:r w:rsidR="00875DEB" w:rsidRPr="00307B34">
        <w:rPr>
          <w:rFonts w:asciiTheme="minorHAnsi" w:hAnsiTheme="minorHAnsi"/>
        </w:rPr>
        <w:t>:</w:t>
      </w:r>
    </w:p>
    <w:p w:rsidR="00875DEB" w:rsidRPr="00307B34" w:rsidRDefault="00875DEB" w:rsidP="00875DEB">
      <w:pPr>
        <w:rPr>
          <w:sz w:val="24"/>
          <w:szCs w:val="24"/>
          <w:lang w:val="de-AT"/>
        </w:rPr>
      </w:pPr>
    </w:p>
    <w:p w:rsidR="00875DEB" w:rsidRPr="00307B34" w:rsidRDefault="00875DEB" w:rsidP="00875DEB">
      <w:pPr>
        <w:rPr>
          <w:sz w:val="24"/>
          <w:szCs w:val="24"/>
        </w:rPr>
      </w:pPr>
      <w:r w:rsidRPr="00307B34">
        <w:rPr>
          <w:noProof/>
          <w:sz w:val="24"/>
          <w:szCs w:val="24"/>
          <w:lang w:val="de-AT" w:eastAsia="de-AT"/>
        </w:rPr>
        <w:drawing>
          <wp:inline distT="0" distB="0" distL="0" distR="0" wp14:anchorId="367F4713" wp14:editId="4BD67D71">
            <wp:extent cx="6038850" cy="4296210"/>
            <wp:effectExtent l="0" t="0" r="0" b="9525"/>
            <wp:docPr id="33" name="Grafik 33" descr="Ma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 Lo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2442" cy="4305880"/>
                    </a:xfrm>
                    <a:prstGeom prst="rect">
                      <a:avLst/>
                    </a:prstGeom>
                    <a:noFill/>
                    <a:ln>
                      <a:noFill/>
                    </a:ln>
                  </pic:spPr>
                </pic:pic>
              </a:graphicData>
            </a:graphic>
          </wp:inline>
        </w:drawing>
      </w:r>
    </w:p>
    <w:p w:rsidR="00875DEB" w:rsidRPr="00307B34" w:rsidRDefault="00875DEB" w:rsidP="00875DEB">
      <w:pPr>
        <w:pStyle w:val="berschrift2"/>
        <w:rPr>
          <w:rFonts w:asciiTheme="minorHAnsi" w:hAnsiTheme="minorHAnsi"/>
          <w:b w:val="0"/>
          <w:sz w:val="24"/>
          <w:szCs w:val="24"/>
        </w:rPr>
      </w:pPr>
      <w:r w:rsidRPr="00307B34">
        <w:rPr>
          <w:rFonts w:asciiTheme="minorHAnsi" w:hAnsiTheme="minorHAnsi"/>
          <w:b w:val="0"/>
          <w:sz w:val="24"/>
          <w:szCs w:val="24"/>
        </w:rPr>
        <w:t xml:space="preserve">T-Match </w:t>
      </w:r>
      <w:r w:rsidR="00F9029A" w:rsidRPr="00307B34">
        <w:rPr>
          <w:rFonts w:asciiTheme="minorHAnsi" w:hAnsiTheme="minorHAnsi"/>
          <w:b w:val="0"/>
          <w:sz w:val="24"/>
          <w:szCs w:val="24"/>
        </w:rPr>
        <w:t>mit N:M Transformator</w:t>
      </w:r>
    </w:p>
    <w:p w:rsidR="00875DEB" w:rsidRPr="00307B34" w:rsidRDefault="00875DEB" w:rsidP="003D6548">
      <w:pPr>
        <w:jc w:val="both"/>
        <w:rPr>
          <w:sz w:val="24"/>
          <w:szCs w:val="24"/>
          <w:lang w:val="de-AT"/>
        </w:rPr>
      </w:pPr>
    </w:p>
    <w:p w:rsidR="008A0910" w:rsidRPr="00307B34" w:rsidRDefault="008A0910" w:rsidP="003D6548">
      <w:pPr>
        <w:jc w:val="both"/>
        <w:rPr>
          <w:sz w:val="24"/>
          <w:szCs w:val="24"/>
          <w:lang w:val="de-AT"/>
        </w:rPr>
      </w:pPr>
    </w:p>
    <w:p w:rsidR="008A0910" w:rsidRPr="00822D4F" w:rsidRDefault="008A0910" w:rsidP="003D6548">
      <w:pPr>
        <w:jc w:val="both"/>
        <w:rPr>
          <w:sz w:val="24"/>
          <w:szCs w:val="24"/>
          <w:u w:val="single"/>
        </w:rPr>
      </w:pPr>
      <w:r w:rsidRPr="00822D4F">
        <w:rPr>
          <w:sz w:val="24"/>
          <w:szCs w:val="24"/>
          <w:u w:val="single"/>
        </w:rPr>
        <w:t>Wirkungsweise und Eigenschaften</w:t>
      </w:r>
      <w:r w:rsidR="00822D4F">
        <w:rPr>
          <w:sz w:val="24"/>
          <w:szCs w:val="24"/>
          <w:u w:val="single"/>
        </w:rPr>
        <w:t xml:space="preserve"> einer M.L.</w:t>
      </w:r>
      <w:r w:rsidRPr="00822D4F">
        <w:rPr>
          <w:sz w:val="24"/>
          <w:szCs w:val="24"/>
          <w:u w:val="single"/>
        </w:rPr>
        <w:t>:</w:t>
      </w:r>
    </w:p>
    <w:p w:rsidR="005503B5" w:rsidRPr="00307B34" w:rsidRDefault="008A0910" w:rsidP="003D6548">
      <w:pPr>
        <w:jc w:val="both"/>
        <w:rPr>
          <w:sz w:val="24"/>
          <w:szCs w:val="24"/>
        </w:rPr>
      </w:pPr>
      <w:r w:rsidRPr="00307B34">
        <w:rPr>
          <w:sz w:val="24"/>
          <w:szCs w:val="24"/>
        </w:rPr>
        <w:t>Die Magnetische Komponente überwiegt gegenüber der Elektrischen Komponente umso mehr, je kleiner der Umfang der Spule gegenüber der Wellenlänge</w:t>
      </w:r>
      <w:r w:rsidR="00AA31FF" w:rsidRPr="00307B34">
        <w:rPr>
          <w:sz w:val="24"/>
          <w:szCs w:val="24"/>
        </w:rPr>
        <w:t xml:space="preserve"> (λ)</w:t>
      </w:r>
      <w:r w:rsidRPr="00307B34">
        <w:rPr>
          <w:sz w:val="24"/>
          <w:szCs w:val="24"/>
        </w:rPr>
        <w:t xml:space="preserve"> ist.</w:t>
      </w:r>
      <w:r w:rsidR="00AA31FF" w:rsidRPr="00307B34">
        <w:rPr>
          <w:sz w:val="24"/>
          <w:szCs w:val="24"/>
        </w:rPr>
        <w:t xml:space="preserve"> Deshalb kann man die Antennen in elektromagnetische (0,25 λ</w:t>
      </w:r>
      <w:r w:rsidR="007D7789">
        <w:rPr>
          <w:sz w:val="24"/>
          <w:szCs w:val="24"/>
        </w:rPr>
        <w:t xml:space="preserve"> -0,1λ) und </w:t>
      </w:r>
      <w:proofErr w:type="gramStart"/>
      <w:r w:rsidR="007D7789">
        <w:rPr>
          <w:sz w:val="24"/>
          <w:szCs w:val="24"/>
        </w:rPr>
        <w:t xml:space="preserve">magnetische </w:t>
      </w:r>
      <w:r w:rsidR="00AA31FF" w:rsidRPr="00307B34">
        <w:rPr>
          <w:sz w:val="24"/>
          <w:szCs w:val="24"/>
        </w:rPr>
        <w:t xml:space="preserve"> (</w:t>
      </w:r>
      <w:proofErr w:type="gramEnd"/>
      <w:r w:rsidR="00AA31FF" w:rsidRPr="00307B34">
        <w:rPr>
          <w:sz w:val="24"/>
          <w:szCs w:val="24"/>
        </w:rPr>
        <w:t>&lt; 0,1 λ) unterteilen.  Der Wirkungsgrad einer Magnetic Loop nimmt selbstverständlich mit Verringerung des Umfanges und damit der effektiven Fläche ab. Magnetic Loops mit einem Umfang kleiner 0,1 λ werden aufgrund des geringen Wirkungsgrades deshalb kaum als Sendeantennen eingesetzt. Die Magnetic Loop ist normalerweise ein Schwingkreis und daher sehr schmalbandig und wir</w:t>
      </w:r>
      <w:r w:rsidR="00E943EC" w:rsidRPr="00307B34">
        <w:rPr>
          <w:sz w:val="24"/>
          <w:szCs w:val="24"/>
        </w:rPr>
        <w:t xml:space="preserve">kt deshalb wie ein </w:t>
      </w:r>
      <w:proofErr w:type="spellStart"/>
      <w:r w:rsidR="00E943EC" w:rsidRPr="00307B34">
        <w:rPr>
          <w:sz w:val="24"/>
          <w:szCs w:val="24"/>
        </w:rPr>
        <w:t>Preselektor</w:t>
      </w:r>
      <w:proofErr w:type="spellEnd"/>
      <w:r w:rsidR="00E943EC" w:rsidRPr="00307B34">
        <w:rPr>
          <w:sz w:val="24"/>
          <w:szCs w:val="24"/>
        </w:rPr>
        <w:t xml:space="preserve">. Das ist gleichzeitig </w:t>
      </w:r>
      <w:r w:rsidR="00AF4D73">
        <w:rPr>
          <w:sz w:val="24"/>
          <w:szCs w:val="24"/>
        </w:rPr>
        <w:t>ein Vorteil, sowie ein Nachteil</w:t>
      </w:r>
      <w:r w:rsidR="007D7789">
        <w:rPr>
          <w:sz w:val="24"/>
          <w:szCs w:val="24"/>
        </w:rPr>
        <w:t xml:space="preserve"> </w:t>
      </w:r>
      <w:r w:rsidR="00E943EC" w:rsidRPr="00307B34">
        <w:rPr>
          <w:sz w:val="24"/>
          <w:szCs w:val="24"/>
        </w:rPr>
        <w:t>(</w:t>
      </w:r>
      <w:r w:rsidR="00AF4D73">
        <w:rPr>
          <w:sz w:val="24"/>
          <w:szCs w:val="24"/>
        </w:rPr>
        <w:t xml:space="preserve">Die </w:t>
      </w:r>
      <w:r w:rsidR="00E943EC" w:rsidRPr="00307B34">
        <w:rPr>
          <w:sz w:val="24"/>
          <w:szCs w:val="24"/>
        </w:rPr>
        <w:t xml:space="preserve">Antenne ist schmalbandig und muss über das Band nachgestimmt werden). </w:t>
      </w:r>
      <w:r w:rsidR="00AA31FF" w:rsidRPr="00307B34">
        <w:rPr>
          <w:sz w:val="24"/>
          <w:szCs w:val="24"/>
        </w:rPr>
        <w:t>Das Signal/Rauschverhä</w:t>
      </w:r>
      <w:r w:rsidR="00F9207B" w:rsidRPr="00307B34">
        <w:rPr>
          <w:sz w:val="24"/>
          <w:szCs w:val="24"/>
        </w:rPr>
        <w:t>l</w:t>
      </w:r>
      <w:r w:rsidR="00AA31FF" w:rsidRPr="00307B34">
        <w:rPr>
          <w:sz w:val="24"/>
          <w:szCs w:val="24"/>
        </w:rPr>
        <w:t xml:space="preserve">tnis wird günstiger, Nachbarsignale können den </w:t>
      </w:r>
      <w:r w:rsidR="00E943EC" w:rsidRPr="00307B34">
        <w:rPr>
          <w:sz w:val="24"/>
          <w:szCs w:val="24"/>
        </w:rPr>
        <w:t>Empfänger</w:t>
      </w:r>
      <w:r w:rsidR="00AA31FF" w:rsidRPr="00307B34">
        <w:rPr>
          <w:sz w:val="24"/>
          <w:szCs w:val="24"/>
        </w:rPr>
        <w:t xml:space="preserve"> deshalb weniger überfordern. Dies ist auch im Senderfall zu beobachten: </w:t>
      </w:r>
      <w:r w:rsidR="00E943EC" w:rsidRPr="00307B34">
        <w:rPr>
          <w:sz w:val="24"/>
          <w:szCs w:val="24"/>
        </w:rPr>
        <w:t xml:space="preserve"> Unerwünschte Nebenaussendungen werden gedämpft, </w:t>
      </w:r>
      <w:r w:rsidR="00E943EC" w:rsidRPr="00307B34">
        <w:rPr>
          <w:sz w:val="24"/>
          <w:szCs w:val="24"/>
        </w:rPr>
        <w:lastRenderedPageBreak/>
        <w:t>elektronische Geräte in der Nachbarschaft weniger gestört. Durch die stärkere magnetische Kompon</w:t>
      </w:r>
      <w:r w:rsidR="007F04EE">
        <w:rPr>
          <w:sz w:val="24"/>
          <w:szCs w:val="24"/>
        </w:rPr>
        <w:t>ente ist diese Antenne weniger e</w:t>
      </w:r>
      <w:r w:rsidR="00E943EC" w:rsidRPr="00307B34">
        <w:rPr>
          <w:sz w:val="24"/>
          <w:szCs w:val="24"/>
        </w:rPr>
        <w:t xml:space="preserve">mpfindlich gegen Umgebungseinflüsse wie Bäume, Zäune, naheliegende Gebäude, Hausdächer, Mauern o. ä. </w:t>
      </w:r>
      <w:r w:rsidR="00E943EC" w:rsidRPr="00307B34">
        <w:rPr>
          <w:sz w:val="24"/>
          <w:szCs w:val="24"/>
        </w:rPr>
        <w:br/>
        <w:t>Bei vertikaler Montage verfügen Magnetantennen über eine vertikale Polarisationsebene und auch über eine deutliche bidirektionale Richtwirkung, man kann also störende Signale durch Drehen ausblenden</w:t>
      </w:r>
      <w:r w:rsidR="00F9207B" w:rsidRPr="00307B34">
        <w:rPr>
          <w:sz w:val="24"/>
          <w:szCs w:val="24"/>
        </w:rPr>
        <w:t>, muss</w:t>
      </w:r>
      <w:r w:rsidR="00DA0007" w:rsidRPr="00307B34">
        <w:rPr>
          <w:sz w:val="24"/>
          <w:szCs w:val="24"/>
        </w:rPr>
        <w:t xml:space="preserve"> aber auch für eine ausreichende Empfangsfeldstärke sorgen. Ein Teil der Sendeenergie wird aber auch nach unten in den Boden sowie senkrecht nach oben abgestrahlt. B</w:t>
      </w:r>
      <w:r w:rsidR="00E943EC" w:rsidRPr="00307B34">
        <w:rPr>
          <w:sz w:val="24"/>
          <w:szCs w:val="24"/>
        </w:rPr>
        <w:t xml:space="preserve">ei horizontaler Montage </w:t>
      </w:r>
      <w:r w:rsidR="00DA0007" w:rsidRPr="00307B34">
        <w:rPr>
          <w:sz w:val="24"/>
          <w:szCs w:val="24"/>
        </w:rPr>
        <w:t>ist sie beinahe unabhängig von der Montagehöhe</w:t>
      </w:r>
      <w:r w:rsidR="001C0E25" w:rsidRPr="00307B34">
        <w:rPr>
          <w:sz w:val="24"/>
          <w:szCs w:val="24"/>
        </w:rPr>
        <w:t xml:space="preserve">, Bodenleitfähigkeit und </w:t>
      </w:r>
      <w:proofErr w:type="gramStart"/>
      <w:r w:rsidR="001C0E25" w:rsidRPr="00307B34">
        <w:rPr>
          <w:sz w:val="24"/>
          <w:szCs w:val="24"/>
        </w:rPr>
        <w:t xml:space="preserve">Umgebungseinflüssen </w:t>
      </w:r>
      <w:r w:rsidR="00DA0007" w:rsidRPr="00307B34">
        <w:rPr>
          <w:sz w:val="24"/>
          <w:szCs w:val="24"/>
        </w:rPr>
        <w:t xml:space="preserve"> ein</w:t>
      </w:r>
      <w:proofErr w:type="gramEnd"/>
      <w:r w:rsidR="00DA0007" w:rsidRPr="00307B34">
        <w:rPr>
          <w:sz w:val="24"/>
          <w:szCs w:val="24"/>
        </w:rPr>
        <w:t xml:space="preserve"> fast perfekt</w:t>
      </w:r>
      <w:r w:rsidR="001C0E25" w:rsidRPr="00307B34">
        <w:rPr>
          <w:sz w:val="24"/>
          <w:szCs w:val="24"/>
        </w:rPr>
        <w:t>e</w:t>
      </w:r>
      <w:r w:rsidR="00DA0007" w:rsidRPr="00307B34">
        <w:rPr>
          <w:sz w:val="24"/>
          <w:szCs w:val="24"/>
        </w:rPr>
        <w:t>r Rundstrahler</w:t>
      </w:r>
      <w:r w:rsidR="001C0E25" w:rsidRPr="00307B34">
        <w:rPr>
          <w:sz w:val="24"/>
          <w:szCs w:val="24"/>
        </w:rPr>
        <w:t xml:space="preserve"> </w:t>
      </w:r>
      <w:r w:rsidR="007F04EE">
        <w:rPr>
          <w:sz w:val="24"/>
          <w:szCs w:val="24"/>
        </w:rPr>
        <w:t xml:space="preserve"> - </w:t>
      </w:r>
      <w:r w:rsidR="001C0E25" w:rsidRPr="00307B34">
        <w:rPr>
          <w:sz w:val="24"/>
          <w:szCs w:val="24"/>
        </w:rPr>
        <w:t>und ermöglicht auch gute DX-Verbindungen</w:t>
      </w:r>
      <w:r w:rsidR="00DA0007" w:rsidRPr="00307B34">
        <w:rPr>
          <w:sz w:val="24"/>
          <w:szCs w:val="24"/>
        </w:rPr>
        <w:t>.</w:t>
      </w:r>
      <w:r w:rsidR="001C0E25" w:rsidRPr="00307B34">
        <w:rPr>
          <w:sz w:val="24"/>
          <w:szCs w:val="24"/>
        </w:rPr>
        <w:t xml:space="preserve"> </w:t>
      </w:r>
    </w:p>
    <w:p w:rsidR="00F9207B" w:rsidRPr="00307B34" w:rsidRDefault="001F59E1" w:rsidP="003D6548">
      <w:pPr>
        <w:jc w:val="both"/>
        <w:rPr>
          <w:sz w:val="24"/>
          <w:szCs w:val="24"/>
        </w:rPr>
      </w:pPr>
      <w:r w:rsidRPr="00822D4F">
        <w:rPr>
          <w:b/>
          <w:sz w:val="24"/>
          <w:szCs w:val="24"/>
          <w:u w:val="single"/>
        </w:rPr>
        <w:t>Praktischer Aufbau anhand meiner Magnetic Loop</w:t>
      </w:r>
      <w:r w:rsidRPr="00307B34">
        <w:rPr>
          <w:sz w:val="24"/>
          <w:szCs w:val="24"/>
        </w:rPr>
        <w:t>:</w:t>
      </w:r>
    </w:p>
    <w:p w:rsidR="001F59E1" w:rsidRPr="00307B34" w:rsidRDefault="001F59E1" w:rsidP="003D6548">
      <w:pPr>
        <w:jc w:val="both"/>
        <w:rPr>
          <w:sz w:val="24"/>
          <w:szCs w:val="24"/>
        </w:rPr>
      </w:pPr>
      <w:r w:rsidRPr="00307B34">
        <w:rPr>
          <w:sz w:val="24"/>
          <w:szCs w:val="24"/>
        </w:rPr>
        <w:t xml:space="preserve">Ich bin erst seit November 2015 beim Amateurfunk, habe die Prüfung für die CEPT-Lizenzklasse 1 abgelegt und </w:t>
      </w:r>
      <w:r w:rsidR="00D25C17">
        <w:rPr>
          <w:sz w:val="24"/>
          <w:szCs w:val="24"/>
        </w:rPr>
        <w:t>war</w:t>
      </w:r>
      <w:r w:rsidRPr="00307B34">
        <w:rPr>
          <w:sz w:val="24"/>
          <w:szCs w:val="24"/>
        </w:rPr>
        <w:t xml:space="preserve"> hauptsächlich im 2</w:t>
      </w:r>
      <w:r w:rsidR="007F04EE">
        <w:rPr>
          <w:sz w:val="24"/>
          <w:szCs w:val="24"/>
        </w:rPr>
        <w:t xml:space="preserve"> </w:t>
      </w:r>
      <w:r w:rsidRPr="00307B34">
        <w:rPr>
          <w:sz w:val="24"/>
          <w:szCs w:val="24"/>
        </w:rPr>
        <w:t>m und 70</w:t>
      </w:r>
      <w:r w:rsidR="007F04EE">
        <w:rPr>
          <w:sz w:val="24"/>
          <w:szCs w:val="24"/>
        </w:rPr>
        <w:t xml:space="preserve"> </w:t>
      </w:r>
      <w:r w:rsidRPr="00307B34">
        <w:rPr>
          <w:sz w:val="24"/>
          <w:szCs w:val="24"/>
        </w:rPr>
        <w:t>cm</w:t>
      </w:r>
      <w:r w:rsidR="00D25C17">
        <w:rPr>
          <w:sz w:val="24"/>
          <w:szCs w:val="24"/>
        </w:rPr>
        <w:t>, seit März 2016 auch im 80, 40 und 20 Meter-Band</w:t>
      </w:r>
      <w:r w:rsidRPr="00307B34">
        <w:rPr>
          <w:sz w:val="24"/>
          <w:szCs w:val="24"/>
        </w:rPr>
        <w:t xml:space="preserve"> Band zu erreichen. Mein QTH ist Innsbruck und ich habe wie vielleicht viele andere OMs und YLs das Problem, dass ich in einer Wohnanlage mit vielen Parteien lebe. Antennenbau ist deshalb an meinem QTH nicht ganz so einfach…</w:t>
      </w:r>
      <w:r w:rsidRPr="00307B34">
        <w:rPr>
          <w:sz w:val="24"/>
          <w:szCs w:val="24"/>
        </w:rPr>
        <w:br/>
        <w:t>Speziell auf KW ist die Errichtung einer guten und leistungsfähi</w:t>
      </w:r>
      <w:r w:rsidR="00D25C17">
        <w:rPr>
          <w:sz w:val="24"/>
          <w:szCs w:val="24"/>
        </w:rPr>
        <w:t>gen Antenne besonders schwierig,</w:t>
      </w:r>
      <w:r w:rsidRPr="00307B34">
        <w:rPr>
          <w:sz w:val="24"/>
          <w:szCs w:val="24"/>
        </w:rPr>
        <w:t xml:space="preserve"> denn es ist zwar ein ca. 10</w:t>
      </w:r>
      <w:r w:rsidR="007F04EE">
        <w:rPr>
          <w:sz w:val="24"/>
          <w:szCs w:val="24"/>
        </w:rPr>
        <w:t xml:space="preserve"> </w:t>
      </w:r>
      <w:r w:rsidRPr="00307B34">
        <w:rPr>
          <w:sz w:val="24"/>
          <w:szCs w:val="24"/>
        </w:rPr>
        <w:t xml:space="preserve">m langer Balkon vorhanden, leider kann ich aber keine Langdrahtantennen zum nächsten Baum spannen und auch keine Antennen am Dach </w:t>
      </w:r>
      <w:r w:rsidR="00D25C17">
        <w:rPr>
          <w:sz w:val="24"/>
          <w:szCs w:val="24"/>
        </w:rPr>
        <w:t xml:space="preserve">oder im Garten </w:t>
      </w:r>
      <w:r w:rsidRPr="00307B34">
        <w:rPr>
          <w:sz w:val="24"/>
          <w:szCs w:val="24"/>
        </w:rPr>
        <w:t>errichten. Zusätzlich ist die Wohnanlage ein klassischer Plattenbau mit den üblichen Stahlbetondecken, auch am Balkon. Obwohl zwischen Boden und Decke ca. 3m liegen, hat der Balkon ein ca. 1.5</w:t>
      </w:r>
      <w:r w:rsidR="007F04EE">
        <w:rPr>
          <w:sz w:val="24"/>
          <w:szCs w:val="24"/>
        </w:rPr>
        <w:t xml:space="preserve"> </w:t>
      </w:r>
      <w:r w:rsidRPr="00307B34">
        <w:rPr>
          <w:sz w:val="24"/>
          <w:szCs w:val="24"/>
        </w:rPr>
        <w:t>m hohes Eisengeländer, das zusätzlich dämpft. Erste Versuche mit einer am Balkon aufgehängten, endgespeisten Langdrahtantenne erbrachten kein gutes Ergebnis, sowohl empfangsseitig</w:t>
      </w:r>
      <w:r w:rsidR="007F04EE">
        <w:rPr>
          <w:sz w:val="24"/>
          <w:szCs w:val="24"/>
        </w:rPr>
        <w:t xml:space="preserve"> </w:t>
      </w:r>
      <w:r w:rsidRPr="00307B34">
        <w:rPr>
          <w:sz w:val="24"/>
          <w:szCs w:val="24"/>
        </w:rPr>
        <w:t>(QRM), als auch senderseitig (zu starke Dämpfung und schlechtes SWR).</w:t>
      </w:r>
      <w:r w:rsidRPr="00307B34">
        <w:rPr>
          <w:sz w:val="24"/>
          <w:szCs w:val="24"/>
        </w:rPr>
        <w:br/>
        <w:t>Deshalb habe ich mich entschlossen, eine Magnetic Loop Antenne zu bauen, da die kommerziell erhältlichen Antennen doch empfindlich teuer sind und der Selbstbau mir Spaß macht.</w:t>
      </w:r>
      <w:r w:rsidRPr="00307B34">
        <w:rPr>
          <w:sz w:val="24"/>
          <w:szCs w:val="24"/>
        </w:rPr>
        <w:br/>
      </w:r>
      <w:r w:rsidRPr="00307B34">
        <w:rPr>
          <w:sz w:val="24"/>
          <w:szCs w:val="24"/>
        </w:rPr>
        <w:br/>
        <w:t xml:space="preserve">Die Magnetic Loop besteht aus einem Kupferrohr und einem Luft-Drehkondensator, der vom Innenbereich aus mit einem Steuergerät abstimmbar </w:t>
      </w:r>
      <w:r w:rsidR="00D25C17">
        <w:rPr>
          <w:sz w:val="24"/>
          <w:szCs w:val="24"/>
        </w:rPr>
        <w:t xml:space="preserve">ist </w:t>
      </w:r>
      <w:r w:rsidRPr="00307B34">
        <w:rPr>
          <w:sz w:val="24"/>
          <w:szCs w:val="24"/>
        </w:rPr>
        <w:t xml:space="preserve">(Das erspart das manuelle Nachstimmen der </w:t>
      </w:r>
      <w:proofErr w:type="spellStart"/>
      <w:r w:rsidRPr="00307B34">
        <w:rPr>
          <w:sz w:val="24"/>
          <w:szCs w:val="24"/>
        </w:rPr>
        <w:t>schmalbandi</w:t>
      </w:r>
      <w:r w:rsidR="00034AF6" w:rsidRPr="00307B34">
        <w:rPr>
          <w:sz w:val="24"/>
          <w:szCs w:val="24"/>
        </w:rPr>
        <w:t>gen</w:t>
      </w:r>
      <w:proofErr w:type="spellEnd"/>
      <w:r w:rsidR="00034AF6" w:rsidRPr="00307B34">
        <w:rPr>
          <w:sz w:val="24"/>
          <w:szCs w:val="24"/>
        </w:rPr>
        <w:t xml:space="preserve"> Antenne im </w:t>
      </w:r>
      <w:r w:rsidR="00AF4D73" w:rsidRPr="00307B34">
        <w:rPr>
          <w:sz w:val="24"/>
          <w:szCs w:val="24"/>
        </w:rPr>
        <w:t>Außenbereich</w:t>
      </w:r>
      <w:r w:rsidR="00034AF6" w:rsidRPr="00307B34">
        <w:rPr>
          <w:sz w:val="24"/>
          <w:szCs w:val="24"/>
        </w:rPr>
        <w:t>).</w:t>
      </w:r>
      <w:r w:rsidR="00034AF6" w:rsidRPr="00307B34">
        <w:rPr>
          <w:sz w:val="24"/>
          <w:szCs w:val="24"/>
        </w:rPr>
        <w:br/>
      </w:r>
    </w:p>
    <w:p w:rsidR="001F59E1" w:rsidRPr="00307B34" w:rsidRDefault="001F59E1" w:rsidP="002C04EA">
      <w:pPr>
        <w:jc w:val="both"/>
        <w:rPr>
          <w:sz w:val="24"/>
          <w:szCs w:val="24"/>
        </w:rPr>
      </w:pPr>
      <w:r w:rsidRPr="00307B34">
        <w:rPr>
          <w:b/>
          <w:bCs/>
          <w:sz w:val="24"/>
          <w:szCs w:val="24"/>
        </w:rPr>
        <w:t xml:space="preserve">Benötigte Bauteile: </w:t>
      </w:r>
    </w:p>
    <w:p w:rsidR="001F59E1" w:rsidRPr="00307B34" w:rsidRDefault="001F59E1" w:rsidP="002C04EA">
      <w:pPr>
        <w:pStyle w:val="Listenabsatz"/>
        <w:numPr>
          <w:ilvl w:val="0"/>
          <w:numId w:val="13"/>
        </w:numPr>
        <w:jc w:val="both"/>
        <w:rPr>
          <w:sz w:val="24"/>
          <w:szCs w:val="24"/>
        </w:rPr>
      </w:pPr>
      <w:r w:rsidRPr="00307B34">
        <w:rPr>
          <w:sz w:val="24"/>
          <w:szCs w:val="24"/>
        </w:rPr>
        <w:t xml:space="preserve">1 </w:t>
      </w:r>
      <w:proofErr w:type="spellStart"/>
      <w:r w:rsidRPr="00307B34">
        <w:rPr>
          <w:sz w:val="24"/>
          <w:szCs w:val="24"/>
        </w:rPr>
        <w:t>Stk</w:t>
      </w:r>
      <w:proofErr w:type="spellEnd"/>
      <w:r w:rsidRPr="00307B34">
        <w:rPr>
          <w:sz w:val="24"/>
          <w:szCs w:val="24"/>
        </w:rPr>
        <w:t>. ca. 4,5-5</w:t>
      </w:r>
      <w:r w:rsidR="007F04EE">
        <w:rPr>
          <w:sz w:val="24"/>
          <w:szCs w:val="24"/>
        </w:rPr>
        <w:t xml:space="preserve"> </w:t>
      </w:r>
      <w:r w:rsidRPr="00307B34">
        <w:rPr>
          <w:sz w:val="24"/>
          <w:szCs w:val="24"/>
        </w:rPr>
        <w:t>m Kupferrohr, weichgeglüht, 1</w:t>
      </w:r>
      <w:r w:rsidR="007F04EE">
        <w:rPr>
          <w:sz w:val="24"/>
          <w:szCs w:val="24"/>
        </w:rPr>
        <w:t xml:space="preserve"> </w:t>
      </w:r>
      <w:r w:rsidRPr="00307B34">
        <w:rPr>
          <w:sz w:val="24"/>
          <w:szCs w:val="24"/>
        </w:rPr>
        <w:t>mm Wandstärke, 22</w:t>
      </w:r>
      <w:r w:rsidR="007F04EE">
        <w:rPr>
          <w:sz w:val="24"/>
          <w:szCs w:val="24"/>
        </w:rPr>
        <w:t xml:space="preserve"> </w:t>
      </w:r>
      <w:r w:rsidRPr="00307B34">
        <w:rPr>
          <w:sz w:val="24"/>
          <w:szCs w:val="24"/>
        </w:rPr>
        <w:t>mm Durchmesser, wird normalerweise mit ca. 25 Laufmetern als Rolle geliefert und von Installateuren benötigt, erhältlich im Metallhandel, Kosten ca. € 60-80,- (bei 5m)</w:t>
      </w:r>
    </w:p>
    <w:p w:rsidR="001F59E1" w:rsidRPr="00307B34" w:rsidRDefault="00277F83" w:rsidP="002C04EA">
      <w:pPr>
        <w:pStyle w:val="Listenabsatz"/>
        <w:numPr>
          <w:ilvl w:val="0"/>
          <w:numId w:val="13"/>
        </w:numPr>
        <w:jc w:val="both"/>
        <w:rPr>
          <w:sz w:val="24"/>
          <w:szCs w:val="24"/>
        </w:rPr>
      </w:pPr>
      <w:r>
        <w:rPr>
          <w:sz w:val="24"/>
          <w:szCs w:val="24"/>
        </w:rPr>
        <w:t xml:space="preserve">2 </w:t>
      </w:r>
      <w:proofErr w:type="spellStart"/>
      <w:r>
        <w:rPr>
          <w:sz w:val="24"/>
          <w:szCs w:val="24"/>
        </w:rPr>
        <w:t>Stk</w:t>
      </w:r>
      <w:proofErr w:type="spellEnd"/>
      <w:r>
        <w:rPr>
          <w:sz w:val="24"/>
          <w:szCs w:val="24"/>
        </w:rPr>
        <w:t>. Luft-Drehkondensatoren, S</w:t>
      </w:r>
      <w:r w:rsidR="001F59E1" w:rsidRPr="00307B34">
        <w:rPr>
          <w:sz w:val="24"/>
          <w:szCs w:val="24"/>
        </w:rPr>
        <w:t xml:space="preserve">plit 2 x 13-275 </w:t>
      </w:r>
      <w:proofErr w:type="spellStart"/>
      <w:r w:rsidR="001F59E1" w:rsidRPr="00307B34">
        <w:rPr>
          <w:sz w:val="24"/>
          <w:szCs w:val="24"/>
        </w:rPr>
        <w:t>pf</w:t>
      </w:r>
      <w:proofErr w:type="spellEnd"/>
      <w:r w:rsidR="001F59E1" w:rsidRPr="00307B34">
        <w:rPr>
          <w:sz w:val="24"/>
          <w:szCs w:val="24"/>
        </w:rPr>
        <w:t>, 2,3 KV, ca. a € 58,-</w:t>
      </w:r>
    </w:p>
    <w:p w:rsidR="001F59E1" w:rsidRPr="00307B34" w:rsidRDefault="001F59E1" w:rsidP="002C04EA">
      <w:pPr>
        <w:pStyle w:val="Listenabsatz"/>
        <w:numPr>
          <w:ilvl w:val="0"/>
          <w:numId w:val="13"/>
        </w:numPr>
        <w:jc w:val="both"/>
        <w:rPr>
          <w:sz w:val="24"/>
          <w:szCs w:val="24"/>
        </w:rPr>
      </w:pPr>
      <w:r w:rsidRPr="00307B34">
        <w:rPr>
          <w:sz w:val="24"/>
          <w:szCs w:val="24"/>
        </w:rPr>
        <w:t xml:space="preserve">1 </w:t>
      </w:r>
      <w:proofErr w:type="spellStart"/>
      <w:r w:rsidRPr="00307B34">
        <w:rPr>
          <w:sz w:val="24"/>
          <w:szCs w:val="24"/>
        </w:rPr>
        <w:t>Stk</w:t>
      </w:r>
      <w:proofErr w:type="spellEnd"/>
      <w:r w:rsidRPr="00307B34">
        <w:rPr>
          <w:sz w:val="24"/>
          <w:szCs w:val="24"/>
        </w:rPr>
        <w:t xml:space="preserve">. Luft-Drehkondensator, 4-50 </w:t>
      </w:r>
      <w:proofErr w:type="spellStart"/>
      <w:r w:rsidRPr="00307B34">
        <w:rPr>
          <w:sz w:val="24"/>
          <w:szCs w:val="24"/>
        </w:rPr>
        <w:t>pf</w:t>
      </w:r>
      <w:proofErr w:type="spellEnd"/>
      <w:r w:rsidRPr="00307B34">
        <w:rPr>
          <w:sz w:val="24"/>
          <w:szCs w:val="24"/>
        </w:rPr>
        <w:t>, 5 KV ca. € 38,-</w:t>
      </w:r>
    </w:p>
    <w:p w:rsidR="001F59E1" w:rsidRPr="00307B34" w:rsidRDefault="001F59E1" w:rsidP="002C04EA">
      <w:pPr>
        <w:pStyle w:val="Listenabsatz"/>
        <w:numPr>
          <w:ilvl w:val="0"/>
          <w:numId w:val="13"/>
        </w:numPr>
        <w:jc w:val="both"/>
        <w:rPr>
          <w:sz w:val="24"/>
          <w:szCs w:val="24"/>
        </w:rPr>
      </w:pPr>
      <w:r w:rsidRPr="00307B34">
        <w:rPr>
          <w:sz w:val="24"/>
          <w:szCs w:val="24"/>
        </w:rPr>
        <w:lastRenderedPageBreak/>
        <w:t>2 Motoren mit Untersetzungsgetriebe zum Stellen der K</w:t>
      </w:r>
      <w:r w:rsidR="00D25C17">
        <w:rPr>
          <w:sz w:val="24"/>
          <w:szCs w:val="24"/>
        </w:rPr>
        <w:t>ondensatoren</w:t>
      </w:r>
      <w:r w:rsidRPr="00307B34">
        <w:rPr>
          <w:sz w:val="24"/>
          <w:szCs w:val="24"/>
        </w:rPr>
        <w:t>. ca. a € 23,-</w:t>
      </w:r>
    </w:p>
    <w:p w:rsidR="001F59E1" w:rsidRPr="00307B34" w:rsidRDefault="001F59E1" w:rsidP="002C04EA">
      <w:pPr>
        <w:pStyle w:val="Listenabsatz"/>
        <w:numPr>
          <w:ilvl w:val="0"/>
          <w:numId w:val="13"/>
        </w:numPr>
        <w:jc w:val="both"/>
        <w:rPr>
          <w:sz w:val="24"/>
          <w:szCs w:val="24"/>
        </w:rPr>
      </w:pPr>
      <w:r w:rsidRPr="00307B34">
        <w:rPr>
          <w:sz w:val="24"/>
          <w:szCs w:val="24"/>
        </w:rPr>
        <w:t>Motor-Steuerungsgerät zum Steuern der Motoren ca. € 54,-</w:t>
      </w:r>
    </w:p>
    <w:p w:rsidR="001F59E1" w:rsidRPr="00307B34" w:rsidRDefault="001F59E1" w:rsidP="002C04EA">
      <w:pPr>
        <w:pStyle w:val="Listenabsatz"/>
        <w:numPr>
          <w:ilvl w:val="0"/>
          <w:numId w:val="13"/>
        </w:numPr>
        <w:jc w:val="both"/>
        <w:rPr>
          <w:sz w:val="24"/>
          <w:szCs w:val="24"/>
        </w:rPr>
      </w:pPr>
      <w:r w:rsidRPr="00307B34">
        <w:rPr>
          <w:sz w:val="24"/>
          <w:szCs w:val="24"/>
        </w:rPr>
        <w:t>Steuerleitung vom Steuergerät bis zur Antenne</w:t>
      </w:r>
    </w:p>
    <w:p w:rsidR="001F59E1" w:rsidRPr="00307B34" w:rsidRDefault="001F59E1" w:rsidP="00822D4F">
      <w:pPr>
        <w:spacing w:after="240"/>
        <w:rPr>
          <w:sz w:val="24"/>
          <w:szCs w:val="24"/>
        </w:rPr>
      </w:pPr>
      <w:r w:rsidRPr="00307B34">
        <w:rPr>
          <w:sz w:val="24"/>
          <w:szCs w:val="24"/>
        </w:rPr>
        <w:t xml:space="preserve">Alle obigen Komponenten sind bei </w:t>
      </w:r>
      <w:hyperlink r:id="rId41" w:history="1">
        <w:r w:rsidRPr="00307B34">
          <w:rPr>
            <w:rStyle w:val="Hyperlink"/>
            <w:sz w:val="24"/>
            <w:szCs w:val="24"/>
          </w:rPr>
          <w:t>http://schubert-gehaeuse.de</w:t>
        </w:r>
      </w:hyperlink>
      <w:r w:rsidR="00D25C17">
        <w:rPr>
          <w:rStyle w:val="Hyperlink"/>
          <w:sz w:val="24"/>
          <w:szCs w:val="24"/>
        </w:rPr>
        <w:t xml:space="preserve"> </w:t>
      </w:r>
      <w:r w:rsidRPr="00307B34">
        <w:rPr>
          <w:sz w:val="24"/>
          <w:szCs w:val="24"/>
        </w:rPr>
        <w:t>erhältlich.</w:t>
      </w:r>
    </w:p>
    <w:p w:rsidR="001F59E1" w:rsidRPr="00307B34" w:rsidRDefault="00AF4D73" w:rsidP="002C04EA">
      <w:pPr>
        <w:pStyle w:val="Listenabsatz"/>
        <w:numPr>
          <w:ilvl w:val="0"/>
          <w:numId w:val="14"/>
        </w:numPr>
        <w:spacing w:after="0"/>
        <w:jc w:val="both"/>
        <w:rPr>
          <w:sz w:val="24"/>
          <w:szCs w:val="24"/>
        </w:rPr>
      </w:pPr>
      <w:r w:rsidRPr="00307B34">
        <w:rPr>
          <w:sz w:val="24"/>
          <w:szCs w:val="24"/>
        </w:rPr>
        <w:t>ca.</w:t>
      </w:r>
      <w:r w:rsidR="001F59E1" w:rsidRPr="00307B34">
        <w:rPr>
          <w:sz w:val="24"/>
          <w:szCs w:val="24"/>
        </w:rPr>
        <w:t xml:space="preserve"> 1,70 m RG213 Koaxialkabel zum Speisen der Antenne</w:t>
      </w:r>
      <w:r w:rsidR="00D25C17">
        <w:rPr>
          <w:sz w:val="24"/>
          <w:szCs w:val="24"/>
        </w:rPr>
        <w:t xml:space="preserve"> (Koppelschleife)</w:t>
      </w:r>
    </w:p>
    <w:p w:rsidR="001F59E1" w:rsidRPr="00307B34" w:rsidRDefault="001F59E1" w:rsidP="002C04EA">
      <w:pPr>
        <w:pStyle w:val="Listenabsatz"/>
        <w:numPr>
          <w:ilvl w:val="0"/>
          <w:numId w:val="14"/>
        </w:numPr>
        <w:spacing w:after="0"/>
        <w:jc w:val="both"/>
        <w:rPr>
          <w:sz w:val="24"/>
          <w:szCs w:val="24"/>
        </w:rPr>
      </w:pPr>
      <w:r w:rsidRPr="00307B34">
        <w:rPr>
          <w:sz w:val="24"/>
          <w:szCs w:val="24"/>
        </w:rPr>
        <w:t>Kabelbinder und Rohrschellen zum Befestigen der Magnetic Loop</w:t>
      </w:r>
    </w:p>
    <w:p w:rsidR="001F59E1" w:rsidRPr="00307B34" w:rsidRDefault="001F59E1" w:rsidP="002C04EA">
      <w:pPr>
        <w:pStyle w:val="Listenabsatz"/>
        <w:numPr>
          <w:ilvl w:val="0"/>
          <w:numId w:val="14"/>
        </w:numPr>
        <w:spacing w:after="0"/>
        <w:jc w:val="both"/>
        <w:rPr>
          <w:sz w:val="24"/>
          <w:szCs w:val="24"/>
        </w:rPr>
      </w:pPr>
      <w:r w:rsidRPr="00307B34">
        <w:rPr>
          <w:sz w:val="24"/>
          <w:szCs w:val="24"/>
        </w:rPr>
        <w:t>Holzstab, ca. 2,5</w:t>
      </w:r>
      <w:r w:rsidR="00D25C17">
        <w:rPr>
          <w:sz w:val="24"/>
          <w:szCs w:val="24"/>
        </w:rPr>
        <w:t xml:space="preserve">-3 </w:t>
      </w:r>
      <w:r w:rsidRPr="00307B34">
        <w:rPr>
          <w:sz w:val="24"/>
          <w:szCs w:val="24"/>
        </w:rPr>
        <w:t>m, Durchmesser 30-40 mm zum Befestigen der M.L.</w:t>
      </w:r>
      <w:r w:rsidRPr="00307B34">
        <w:rPr>
          <w:sz w:val="24"/>
          <w:szCs w:val="24"/>
        </w:rPr>
        <w:br/>
        <w:t>Diverse Schrauben und ä.</w:t>
      </w:r>
    </w:p>
    <w:p w:rsidR="00034AF6" w:rsidRPr="00307B34" w:rsidRDefault="00034AF6" w:rsidP="002C04EA">
      <w:pPr>
        <w:pStyle w:val="Listenabsatz"/>
        <w:spacing w:after="0"/>
        <w:ind w:left="1440"/>
        <w:jc w:val="both"/>
        <w:rPr>
          <w:sz w:val="24"/>
          <w:szCs w:val="24"/>
        </w:rPr>
      </w:pPr>
    </w:p>
    <w:p w:rsidR="00822D4F" w:rsidRPr="00822D4F" w:rsidRDefault="00822D4F" w:rsidP="002C04EA">
      <w:pPr>
        <w:jc w:val="both"/>
        <w:rPr>
          <w:sz w:val="24"/>
          <w:szCs w:val="24"/>
          <w:u w:val="single"/>
        </w:rPr>
      </w:pPr>
      <w:r w:rsidRPr="00822D4F">
        <w:rPr>
          <w:sz w:val="24"/>
          <w:szCs w:val="24"/>
          <w:u w:val="single"/>
        </w:rPr>
        <w:t>Berechnung</w:t>
      </w:r>
      <w:r w:rsidR="00B643CA">
        <w:rPr>
          <w:sz w:val="24"/>
          <w:szCs w:val="24"/>
          <w:u w:val="single"/>
        </w:rPr>
        <w:t xml:space="preserve"> </w:t>
      </w:r>
      <w:r w:rsidRPr="00822D4F">
        <w:rPr>
          <w:sz w:val="24"/>
          <w:szCs w:val="24"/>
          <w:u w:val="single"/>
        </w:rPr>
        <w:t>der M.L.:</w:t>
      </w:r>
    </w:p>
    <w:p w:rsidR="00145DE0" w:rsidRDefault="00F9207B" w:rsidP="002C04EA">
      <w:pPr>
        <w:jc w:val="both"/>
        <w:rPr>
          <w:sz w:val="24"/>
          <w:szCs w:val="24"/>
        </w:rPr>
      </w:pPr>
      <w:r w:rsidRPr="00307B34">
        <w:rPr>
          <w:sz w:val="24"/>
          <w:szCs w:val="24"/>
        </w:rPr>
        <w:t>Wie bereits zuvor erwähnt, sollte die Länge der Magnetic Loop (Umfang) möglichst kleiner als ¼ der kleinsten Wellenlänge sein, da die Spule der Magnetic Loop eine vom Rohrdurchmesser, vom Material und der Rohrlänge abhängige Eigenkapazität und Eigeninduktivität aufweist und somit auch eine Eigenresonanz. Das bedeutet, würde man den Kondensator weglassen und an den Enden einspeisen</w:t>
      </w:r>
      <w:r w:rsidR="006B3617">
        <w:rPr>
          <w:sz w:val="24"/>
          <w:szCs w:val="24"/>
        </w:rPr>
        <w:t xml:space="preserve"> ergäbe sich zwar auch eine Resonanzfrequenz</w:t>
      </w:r>
      <w:r w:rsidRPr="00307B34">
        <w:rPr>
          <w:sz w:val="24"/>
          <w:szCs w:val="24"/>
        </w:rPr>
        <w:t>,</w:t>
      </w:r>
      <w:r w:rsidR="006B3617">
        <w:rPr>
          <w:sz w:val="24"/>
          <w:szCs w:val="24"/>
        </w:rPr>
        <w:t xml:space="preserve"> jedoch hätte man keine</w:t>
      </w:r>
      <w:r w:rsidR="00D25C17">
        <w:rPr>
          <w:sz w:val="24"/>
          <w:szCs w:val="24"/>
        </w:rPr>
        <w:t xml:space="preserve"> M.L. </w:t>
      </w:r>
      <w:proofErr w:type="gramStart"/>
      <w:r w:rsidR="006B3617">
        <w:rPr>
          <w:sz w:val="24"/>
          <w:szCs w:val="24"/>
        </w:rPr>
        <w:t>mehr</w:t>
      </w:r>
      <w:proofErr w:type="gramEnd"/>
      <w:r w:rsidR="006B3617">
        <w:rPr>
          <w:sz w:val="24"/>
          <w:szCs w:val="24"/>
        </w:rPr>
        <w:t xml:space="preserve"> sonder</w:t>
      </w:r>
      <w:r w:rsidR="00277F83">
        <w:rPr>
          <w:sz w:val="24"/>
          <w:szCs w:val="24"/>
        </w:rPr>
        <w:t>n</w:t>
      </w:r>
      <w:r w:rsidR="008B0468">
        <w:rPr>
          <w:sz w:val="24"/>
          <w:szCs w:val="24"/>
        </w:rPr>
        <w:t xml:space="preserve"> eher eine runde</w:t>
      </w:r>
      <w:r w:rsidR="006B3617">
        <w:rPr>
          <w:sz w:val="24"/>
          <w:szCs w:val="24"/>
        </w:rPr>
        <w:t xml:space="preserve"> </w:t>
      </w:r>
      <w:r w:rsidR="008B0468">
        <w:rPr>
          <w:sz w:val="24"/>
          <w:szCs w:val="24"/>
        </w:rPr>
        <w:t>Quad</w:t>
      </w:r>
      <w:r w:rsidR="003F2144">
        <w:rPr>
          <w:sz w:val="24"/>
          <w:szCs w:val="24"/>
        </w:rPr>
        <w:t>-A</w:t>
      </w:r>
      <w:r w:rsidR="008B0468">
        <w:rPr>
          <w:sz w:val="24"/>
          <w:szCs w:val="24"/>
        </w:rPr>
        <w:t>ntenne</w:t>
      </w:r>
      <w:r w:rsidRPr="00307B34">
        <w:rPr>
          <w:sz w:val="24"/>
          <w:szCs w:val="24"/>
        </w:rPr>
        <w:t xml:space="preserve">. Die Eigenkapazität der Spule lässt sich mittels </w:t>
      </w:r>
      <w:r w:rsidR="00464E97">
        <w:rPr>
          <w:sz w:val="24"/>
          <w:szCs w:val="24"/>
        </w:rPr>
        <w:t>Formeln</w:t>
      </w:r>
      <w:r w:rsidRPr="00307B34">
        <w:rPr>
          <w:sz w:val="24"/>
          <w:szCs w:val="24"/>
        </w:rPr>
        <w:t xml:space="preserve"> berechnen. Daneben existiert aber auch noch die Schaltkapazität, die sich aus dem mechanischen Aufbau, speziell aus den Anschlüssen in und am Drehkondensator, aber auch aus der räumlichen Umgebung (Hausw</w:t>
      </w:r>
      <w:r w:rsidR="006B3617">
        <w:rPr>
          <w:sz w:val="24"/>
          <w:szCs w:val="24"/>
        </w:rPr>
        <w:t xml:space="preserve">ände, Bäume, Erdboden…) ergibt. </w:t>
      </w:r>
      <w:r w:rsidRPr="00307B34">
        <w:rPr>
          <w:sz w:val="24"/>
          <w:szCs w:val="24"/>
        </w:rPr>
        <w:t>Man kann dabe</w:t>
      </w:r>
      <w:r w:rsidR="009C5542">
        <w:rPr>
          <w:sz w:val="24"/>
          <w:szCs w:val="24"/>
        </w:rPr>
        <w:t>i von ca. 3-10pf ausgehen.</w:t>
      </w:r>
      <w:r w:rsidR="009C5542">
        <w:rPr>
          <w:sz w:val="24"/>
          <w:szCs w:val="24"/>
        </w:rPr>
        <w:br/>
      </w:r>
      <w:proofErr w:type="spellStart"/>
      <w:r w:rsidR="009C5542">
        <w:rPr>
          <w:sz w:val="24"/>
          <w:szCs w:val="24"/>
        </w:rPr>
        <w:t>C</w:t>
      </w:r>
      <w:r w:rsidR="009C5542" w:rsidRPr="009C5542">
        <w:rPr>
          <w:sz w:val="24"/>
          <w:szCs w:val="24"/>
          <w:vertAlign w:val="subscript"/>
        </w:rPr>
        <w:t>ges</w:t>
      </w:r>
      <w:proofErr w:type="spellEnd"/>
      <w:r w:rsidRPr="00307B34">
        <w:rPr>
          <w:sz w:val="24"/>
          <w:szCs w:val="24"/>
        </w:rPr>
        <w:t xml:space="preserve"> = </w:t>
      </w:r>
      <w:proofErr w:type="spellStart"/>
      <w:r w:rsidRPr="00307B34">
        <w:rPr>
          <w:sz w:val="24"/>
          <w:szCs w:val="24"/>
        </w:rPr>
        <w:t>C</w:t>
      </w:r>
      <w:r w:rsidRPr="009C5542">
        <w:rPr>
          <w:sz w:val="24"/>
          <w:szCs w:val="24"/>
          <w:vertAlign w:val="subscript"/>
        </w:rPr>
        <w:t>drehko</w:t>
      </w:r>
      <w:proofErr w:type="spellEnd"/>
      <w:r w:rsidRPr="00307B34">
        <w:rPr>
          <w:sz w:val="24"/>
          <w:szCs w:val="24"/>
        </w:rPr>
        <w:t xml:space="preserve"> + </w:t>
      </w:r>
      <w:proofErr w:type="spellStart"/>
      <w:r w:rsidRPr="00307B34">
        <w:rPr>
          <w:sz w:val="24"/>
          <w:szCs w:val="24"/>
        </w:rPr>
        <w:t>C</w:t>
      </w:r>
      <w:r w:rsidRPr="009C5542">
        <w:rPr>
          <w:sz w:val="24"/>
          <w:szCs w:val="24"/>
          <w:vertAlign w:val="subscript"/>
        </w:rPr>
        <w:t>schalt</w:t>
      </w:r>
      <w:proofErr w:type="spellEnd"/>
      <w:r w:rsidRPr="00307B34">
        <w:rPr>
          <w:sz w:val="24"/>
          <w:szCs w:val="24"/>
        </w:rPr>
        <w:t xml:space="preserve"> + </w:t>
      </w:r>
      <w:proofErr w:type="spellStart"/>
      <w:r w:rsidRPr="00307B34">
        <w:rPr>
          <w:sz w:val="24"/>
          <w:szCs w:val="24"/>
        </w:rPr>
        <w:t>C</w:t>
      </w:r>
      <w:r w:rsidRPr="009C5542">
        <w:rPr>
          <w:sz w:val="24"/>
          <w:szCs w:val="24"/>
          <w:vertAlign w:val="subscript"/>
        </w:rPr>
        <w:t>eigen</w:t>
      </w:r>
      <w:proofErr w:type="spellEnd"/>
      <w:r w:rsidR="006B3617">
        <w:rPr>
          <w:sz w:val="24"/>
          <w:szCs w:val="24"/>
        </w:rPr>
        <w:t xml:space="preserve">. </w:t>
      </w:r>
      <w:r w:rsidRPr="00307B34">
        <w:rPr>
          <w:sz w:val="24"/>
          <w:szCs w:val="24"/>
        </w:rPr>
        <w:t>Bei der Berechnung des Drehkondensators muss man also auch diese Kapazitäten berücksichtigen!</w:t>
      </w:r>
    </w:p>
    <w:p w:rsidR="006B04AF" w:rsidRDefault="006B04AF" w:rsidP="002C04EA">
      <w:pPr>
        <w:jc w:val="both"/>
        <w:rPr>
          <w:sz w:val="24"/>
          <w:szCs w:val="24"/>
        </w:rPr>
      </w:pPr>
    </w:p>
    <w:p w:rsidR="006B04AF" w:rsidRPr="006B04AF" w:rsidRDefault="006B04AF" w:rsidP="008F1A04">
      <w:pPr>
        <w:spacing w:after="0" w:line="240" w:lineRule="auto"/>
        <w:jc w:val="both"/>
        <w:rPr>
          <w:rFonts w:eastAsia="Times New Roman" w:cs="Arial"/>
          <w:sz w:val="24"/>
          <w:szCs w:val="24"/>
          <w:lang w:val="de-AT" w:eastAsia="de-AT"/>
        </w:rPr>
      </w:pPr>
      <w:r w:rsidRPr="006B04AF">
        <w:rPr>
          <w:rFonts w:eastAsia="Times New Roman" w:cs="Arial"/>
          <w:sz w:val="24"/>
          <w:szCs w:val="24"/>
          <w:lang w:val="de-AT" w:eastAsia="de-AT"/>
        </w:rPr>
        <w:t>Unter der Voraussetzung, dass der Leitungsdurchmesser sehr klein gegenüber dem Ringdurchmesser</w:t>
      </w:r>
      <w:r>
        <w:rPr>
          <w:rFonts w:eastAsia="Times New Roman" w:cs="Arial"/>
          <w:sz w:val="24"/>
          <w:szCs w:val="24"/>
          <w:lang w:val="de-AT" w:eastAsia="de-AT"/>
        </w:rPr>
        <w:t xml:space="preserve"> ist</w:t>
      </w:r>
      <w:r w:rsidRPr="006B04AF">
        <w:rPr>
          <w:rFonts w:eastAsia="Times New Roman" w:cs="Arial"/>
          <w:sz w:val="24"/>
          <w:szCs w:val="24"/>
          <w:lang w:val="de-AT" w:eastAsia="de-AT"/>
        </w:rPr>
        <w:t>, gilt für die Ermittlung der Induktivität eine</w:t>
      </w:r>
      <w:r>
        <w:rPr>
          <w:rFonts w:eastAsia="Times New Roman" w:cs="Arial"/>
          <w:sz w:val="24"/>
          <w:szCs w:val="24"/>
          <w:lang w:val="de-AT" w:eastAsia="de-AT"/>
        </w:rPr>
        <w:t xml:space="preserve"> </w:t>
      </w:r>
      <w:r w:rsidRPr="006B04AF">
        <w:rPr>
          <w:rFonts w:eastAsia="Times New Roman" w:cs="Arial"/>
          <w:sz w:val="24"/>
          <w:szCs w:val="24"/>
          <w:lang w:val="de-AT" w:eastAsia="de-AT"/>
        </w:rPr>
        <w:t>Näherungslösung:</w:t>
      </w:r>
    </w:p>
    <w:p w:rsidR="00145DE0" w:rsidRPr="006B04AF" w:rsidRDefault="006B04AF" w:rsidP="00421724">
      <w:pPr>
        <w:jc w:val="both"/>
        <w:rPr>
          <w:sz w:val="24"/>
          <w:szCs w:val="24"/>
        </w:rPr>
      </w:pPr>
      <w:r>
        <w:rPr>
          <w:rFonts w:ascii="Times New Roman" w:eastAsia="Times New Roman" w:hAnsi="Times New Roman" w:cs="Times New Roman"/>
          <w:noProof/>
          <w:sz w:val="30"/>
          <w:szCs w:val="30"/>
          <w:lang w:val="de-AT" w:eastAsia="de-AT"/>
        </w:rPr>
        <w:drawing>
          <wp:inline distT="0" distB="0" distL="0" distR="0" wp14:anchorId="5820042C" wp14:editId="5F4CFE2C">
            <wp:extent cx="1911927" cy="857237"/>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1.png"/>
                    <pic:cNvPicPr/>
                  </pic:nvPicPr>
                  <pic:blipFill>
                    <a:blip r:embed="rId42">
                      <a:extLst>
                        <a:ext uri="{28A0092B-C50C-407E-A947-70E740481C1C}">
                          <a14:useLocalDpi xmlns:a14="http://schemas.microsoft.com/office/drawing/2010/main" val="0"/>
                        </a:ext>
                      </a:extLst>
                    </a:blip>
                    <a:stretch>
                      <a:fillRect/>
                    </a:stretch>
                  </pic:blipFill>
                  <pic:spPr>
                    <a:xfrm>
                      <a:off x="0" y="0"/>
                      <a:ext cx="1912576" cy="857528"/>
                    </a:xfrm>
                    <a:prstGeom prst="rect">
                      <a:avLst/>
                    </a:prstGeom>
                  </pic:spPr>
                </pic:pic>
              </a:graphicData>
            </a:graphic>
          </wp:inline>
        </w:drawing>
      </w:r>
    </w:p>
    <w:p w:rsidR="00811315" w:rsidRPr="006B04AF" w:rsidRDefault="00811315" w:rsidP="00421724">
      <w:pPr>
        <w:spacing w:after="0" w:line="240" w:lineRule="auto"/>
        <w:jc w:val="both"/>
        <w:rPr>
          <w:rFonts w:ascii="Times New Roman" w:eastAsia="Times New Roman" w:hAnsi="Times New Roman" w:cs="Times New Roman"/>
          <w:sz w:val="30"/>
          <w:szCs w:val="30"/>
          <w:lang w:val="de-AT" w:eastAsia="de-AT"/>
        </w:rPr>
      </w:pPr>
    </w:p>
    <w:p w:rsidR="00145DE0" w:rsidRPr="00145DE0" w:rsidRDefault="00145DE0" w:rsidP="00421724">
      <w:pPr>
        <w:spacing w:after="0" w:line="240" w:lineRule="auto"/>
        <w:jc w:val="both"/>
        <w:rPr>
          <w:rFonts w:eastAsia="Times New Roman" w:cs="Arial"/>
          <w:sz w:val="24"/>
          <w:szCs w:val="24"/>
          <w:lang w:val="de-AT" w:eastAsia="de-AT"/>
        </w:rPr>
      </w:pPr>
      <w:r w:rsidRPr="00145DE0">
        <w:rPr>
          <w:rFonts w:eastAsia="Times New Roman" w:cs="Arial"/>
          <w:sz w:val="24"/>
          <w:szCs w:val="24"/>
          <w:lang w:val="de-AT" w:eastAsia="de-AT"/>
        </w:rPr>
        <w:t>Es bedeuten:</w:t>
      </w:r>
    </w:p>
    <w:p w:rsidR="00145DE0" w:rsidRPr="00145DE0" w:rsidRDefault="00145DE0" w:rsidP="00421724">
      <w:pPr>
        <w:spacing w:after="0" w:line="240" w:lineRule="auto"/>
        <w:jc w:val="both"/>
        <w:rPr>
          <w:rFonts w:eastAsia="Times New Roman" w:cs="Arial"/>
          <w:sz w:val="24"/>
          <w:szCs w:val="24"/>
          <w:lang w:val="de-AT" w:eastAsia="de-AT"/>
        </w:rPr>
      </w:pPr>
      <w:r w:rsidRPr="00145DE0">
        <w:rPr>
          <w:rFonts w:eastAsia="Times New Roman" w:cs="Arial"/>
          <w:sz w:val="24"/>
          <w:szCs w:val="24"/>
          <w:lang w:val="de-AT" w:eastAsia="de-AT"/>
        </w:rPr>
        <w:t>μ</w:t>
      </w:r>
      <w:r>
        <w:rPr>
          <w:rFonts w:eastAsia="Times New Roman" w:cs="Arial"/>
          <w:sz w:val="24"/>
          <w:szCs w:val="24"/>
          <w:lang w:val="de-AT" w:eastAsia="de-AT"/>
        </w:rPr>
        <w:t xml:space="preserve"> </w:t>
      </w:r>
      <w:r w:rsidRPr="00145DE0">
        <w:rPr>
          <w:rFonts w:eastAsia="Times New Roman" w:cs="Arial"/>
          <w:sz w:val="24"/>
          <w:szCs w:val="24"/>
          <w:lang w:val="de-AT" w:eastAsia="de-AT"/>
        </w:rPr>
        <w:t>[As/</w:t>
      </w:r>
      <w:proofErr w:type="spellStart"/>
      <w:r w:rsidRPr="00145DE0">
        <w:rPr>
          <w:rFonts w:eastAsia="Times New Roman" w:cs="Arial"/>
          <w:sz w:val="24"/>
          <w:szCs w:val="24"/>
          <w:lang w:val="de-AT" w:eastAsia="de-AT"/>
        </w:rPr>
        <w:t>Vm</w:t>
      </w:r>
      <w:proofErr w:type="spellEnd"/>
      <w:r w:rsidRPr="00145DE0">
        <w:rPr>
          <w:rFonts w:eastAsia="Times New Roman" w:cs="Arial"/>
          <w:sz w:val="24"/>
          <w:szCs w:val="24"/>
          <w:lang w:val="de-AT" w:eastAsia="de-AT"/>
        </w:rPr>
        <w:t>] Permeabilität des leeren Raumes, = 4π</w:t>
      </w:r>
      <w:r>
        <w:rPr>
          <w:rFonts w:eastAsia="Times New Roman" w:cs="Arial"/>
          <w:sz w:val="24"/>
          <w:szCs w:val="24"/>
          <w:lang w:val="de-AT" w:eastAsia="de-AT"/>
        </w:rPr>
        <w:t xml:space="preserve"> </w:t>
      </w:r>
      <w:r w:rsidRPr="00145DE0">
        <w:rPr>
          <w:rFonts w:eastAsia="Times New Roman" w:cs="Arial"/>
          <w:sz w:val="24"/>
          <w:szCs w:val="24"/>
          <w:lang w:val="de-AT" w:eastAsia="de-AT"/>
        </w:rPr>
        <w:t>x 10</w:t>
      </w:r>
      <w:r w:rsidRPr="00D25C17">
        <w:rPr>
          <w:rFonts w:eastAsia="Times New Roman" w:cs="Arial"/>
          <w:sz w:val="24"/>
          <w:szCs w:val="24"/>
          <w:vertAlign w:val="superscript"/>
          <w:lang w:val="de-AT" w:eastAsia="de-AT"/>
        </w:rPr>
        <w:t>-7</w:t>
      </w:r>
    </w:p>
    <w:p w:rsidR="00145DE0" w:rsidRPr="00145DE0" w:rsidRDefault="00145DE0" w:rsidP="00421724">
      <w:pPr>
        <w:spacing w:after="0" w:line="240" w:lineRule="auto"/>
        <w:jc w:val="both"/>
        <w:rPr>
          <w:rFonts w:eastAsia="Times New Roman" w:cs="Arial"/>
          <w:sz w:val="24"/>
          <w:szCs w:val="24"/>
          <w:lang w:val="de-AT" w:eastAsia="de-AT"/>
        </w:rPr>
      </w:pPr>
      <w:r w:rsidRPr="00145DE0">
        <w:rPr>
          <w:rFonts w:eastAsia="Times New Roman" w:cs="Arial"/>
          <w:sz w:val="24"/>
          <w:szCs w:val="24"/>
          <w:lang w:val="de-AT" w:eastAsia="de-AT"/>
        </w:rPr>
        <w:t>L [H] Ringinduktivität</w:t>
      </w:r>
    </w:p>
    <w:p w:rsidR="00145DE0" w:rsidRPr="00145DE0" w:rsidRDefault="00145DE0" w:rsidP="00421724">
      <w:pPr>
        <w:spacing w:after="0" w:line="240" w:lineRule="auto"/>
        <w:jc w:val="both"/>
        <w:rPr>
          <w:rFonts w:eastAsia="Times New Roman" w:cs="Arial"/>
          <w:sz w:val="24"/>
          <w:szCs w:val="24"/>
          <w:lang w:val="de-AT" w:eastAsia="de-AT"/>
        </w:rPr>
      </w:pPr>
      <w:r w:rsidRPr="00145DE0">
        <w:rPr>
          <w:rFonts w:eastAsia="Times New Roman" w:cs="Arial"/>
          <w:sz w:val="24"/>
          <w:szCs w:val="24"/>
          <w:lang w:val="de-AT" w:eastAsia="de-AT"/>
        </w:rPr>
        <w:t>D [m] Ringdurchmesser</w:t>
      </w:r>
    </w:p>
    <w:p w:rsidR="00145DE0" w:rsidRDefault="00145DE0" w:rsidP="00421724">
      <w:pPr>
        <w:spacing w:after="0" w:line="240" w:lineRule="auto"/>
        <w:jc w:val="both"/>
        <w:rPr>
          <w:rFonts w:eastAsia="Times New Roman" w:cs="Arial"/>
          <w:sz w:val="24"/>
          <w:szCs w:val="24"/>
          <w:lang w:val="de-AT" w:eastAsia="de-AT"/>
        </w:rPr>
      </w:pPr>
      <w:r w:rsidRPr="00145DE0">
        <w:rPr>
          <w:rFonts w:eastAsia="Times New Roman" w:cs="Arial"/>
          <w:sz w:val="24"/>
          <w:szCs w:val="24"/>
          <w:lang w:val="de-AT" w:eastAsia="de-AT"/>
        </w:rPr>
        <w:t>d [m] Rohrdurchmesser</w:t>
      </w:r>
    </w:p>
    <w:p w:rsidR="006B04AF" w:rsidRDefault="006B04AF" w:rsidP="00421724">
      <w:pPr>
        <w:spacing w:after="0" w:line="240" w:lineRule="auto"/>
        <w:jc w:val="both"/>
        <w:rPr>
          <w:rFonts w:eastAsia="Times New Roman" w:cs="Arial"/>
          <w:sz w:val="24"/>
          <w:szCs w:val="24"/>
          <w:lang w:val="de-AT" w:eastAsia="de-AT"/>
        </w:rPr>
      </w:pPr>
    </w:p>
    <w:p w:rsidR="006B04AF" w:rsidRDefault="006B04AF" w:rsidP="00421724">
      <w:pPr>
        <w:jc w:val="both"/>
        <w:rPr>
          <w:sz w:val="24"/>
          <w:szCs w:val="24"/>
        </w:rPr>
      </w:pPr>
      <w:r>
        <w:rPr>
          <w:sz w:val="24"/>
          <w:szCs w:val="24"/>
        </w:rPr>
        <w:t>Laut Rothammel kann man die Induktivität einer M.L</w:t>
      </w:r>
      <w:r w:rsidR="00376338">
        <w:rPr>
          <w:sz w:val="24"/>
          <w:szCs w:val="24"/>
        </w:rPr>
        <w:t>.</w:t>
      </w:r>
      <w:r>
        <w:rPr>
          <w:sz w:val="24"/>
          <w:szCs w:val="24"/>
        </w:rPr>
        <w:t xml:space="preserve"> </w:t>
      </w:r>
      <w:proofErr w:type="gramStart"/>
      <w:r>
        <w:rPr>
          <w:sz w:val="24"/>
          <w:szCs w:val="24"/>
        </w:rPr>
        <w:t>nach folgender</w:t>
      </w:r>
      <w:proofErr w:type="gramEnd"/>
      <w:r>
        <w:rPr>
          <w:sz w:val="24"/>
          <w:szCs w:val="24"/>
        </w:rPr>
        <w:t xml:space="preserve"> Formel berechnen:</w:t>
      </w:r>
    </w:p>
    <w:p w:rsidR="006B04AF" w:rsidRPr="003A47D5" w:rsidRDefault="003A47D5" w:rsidP="00421724">
      <w:pPr>
        <w:spacing w:after="0" w:line="240" w:lineRule="auto"/>
        <w:jc w:val="both"/>
        <w:rPr>
          <w:rFonts w:eastAsia="Times New Roman" w:cs="Arial"/>
          <w:sz w:val="24"/>
          <w:szCs w:val="24"/>
          <w:lang w:eastAsia="de-AT"/>
        </w:rPr>
      </w:pPr>
      <m:oMathPara>
        <m:oMathParaPr>
          <m:jc m:val="left"/>
        </m:oMathParaPr>
        <m:oMath>
          <m:r>
            <w:rPr>
              <w:rFonts w:ascii="Cambria Math" w:hAnsi="Cambria Math"/>
              <w:sz w:val="32"/>
              <w:szCs w:val="32"/>
            </w:rPr>
            <w:lastRenderedPageBreak/>
            <m:t>L=2U(ln</m:t>
          </m:r>
          <m:f>
            <m:fPr>
              <m:ctrlPr>
                <w:rPr>
                  <w:rFonts w:ascii="Cambria Math" w:hAnsi="Cambria Math"/>
                  <w:i/>
                  <w:sz w:val="32"/>
                  <w:szCs w:val="32"/>
                  <w:lang w:val="de-AT"/>
                </w:rPr>
              </m:ctrlPr>
            </m:fPr>
            <m:num>
              <m:r>
                <w:rPr>
                  <w:rFonts w:ascii="Cambria Math" w:hAnsi="Cambria Math"/>
                  <w:sz w:val="32"/>
                  <w:szCs w:val="32"/>
                </w:rPr>
                <m:t>U</m:t>
              </m:r>
            </m:num>
            <m:den>
              <m:r>
                <w:rPr>
                  <w:rFonts w:ascii="Cambria Math" w:hAnsi="Cambria Math"/>
                  <w:sz w:val="32"/>
                  <w:szCs w:val="32"/>
                </w:rPr>
                <m:t>d</m:t>
              </m:r>
            </m:den>
          </m:f>
          <m:r>
            <w:rPr>
              <w:rFonts w:ascii="Cambria Math" w:hAnsi="Cambria Math"/>
              <w:sz w:val="32"/>
              <w:szCs w:val="32"/>
            </w:rPr>
            <m:t>1,07)</m:t>
          </m:r>
        </m:oMath>
      </m:oMathPara>
    </w:p>
    <w:p w:rsidR="006B04AF" w:rsidRDefault="006B04AF" w:rsidP="00421724">
      <w:pPr>
        <w:spacing w:after="0" w:line="240" w:lineRule="auto"/>
        <w:jc w:val="both"/>
        <w:rPr>
          <w:rFonts w:eastAsia="Times New Roman" w:cs="Arial"/>
          <w:sz w:val="24"/>
          <w:szCs w:val="24"/>
          <w:lang w:val="de-AT" w:eastAsia="de-AT"/>
        </w:rPr>
      </w:pPr>
      <w:r w:rsidRPr="006B04AF">
        <w:rPr>
          <w:rFonts w:eastAsia="Times New Roman" w:cs="Arial"/>
          <w:sz w:val="24"/>
          <w:szCs w:val="24"/>
          <w:lang w:val="de-AT" w:eastAsia="de-AT"/>
        </w:rPr>
        <w:t>U (S</w:t>
      </w:r>
      <w:r>
        <w:rPr>
          <w:rFonts w:eastAsia="Times New Roman" w:cs="Arial"/>
          <w:sz w:val="24"/>
          <w:szCs w:val="24"/>
          <w:lang w:val="de-AT" w:eastAsia="de-AT"/>
        </w:rPr>
        <w:t>chleifenumfang)</w:t>
      </w:r>
    </w:p>
    <w:p w:rsidR="006B04AF" w:rsidRDefault="006B04AF" w:rsidP="00421724">
      <w:pPr>
        <w:spacing w:after="0" w:line="240" w:lineRule="auto"/>
        <w:jc w:val="both"/>
        <w:rPr>
          <w:rFonts w:eastAsia="Times New Roman" w:cs="Arial"/>
          <w:sz w:val="24"/>
          <w:szCs w:val="24"/>
          <w:lang w:val="de-AT" w:eastAsia="de-AT"/>
        </w:rPr>
      </w:pPr>
      <w:r w:rsidRPr="006B04AF">
        <w:rPr>
          <w:rFonts w:eastAsia="Times New Roman" w:cs="Arial"/>
          <w:sz w:val="24"/>
          <w:szCs w:val="24"/>
          <w:lang w:val="de-AT" w:eastAsia="de-AT"/>
        </w:rPr>
        <w:t>d (Leiterdurchmesser)</w:t>
      </w:r>
    </w:p>
    <w:p w:rsidR="006B04AF" w:rsidRDefault="006B04AF" w:rsidP="00421724">
      <w:pPr>
        <w:spacing w:after="0" w:line="240" w:lineRule="auto"/>
        <w:jc w:val="both"/>
        <w:rPr>
          <w:rFonts w:eastAsia="Times New Roman" w:cs="Arial"/>
          <w:sz w:val="24"/>
          <w:szCs w:val="24"/>
          <w:lang w:val="de-AT" w:eastAsia="de-AT"/>
        </w:rPr>
      </w:pPr>
      <w:r>
        <w:rPr>
          <w:rFonts w:eastAsia="Times New Roman" w:cs="Arial"/>
          <w:sz w:val="24"/>
          <w:szCs w:val="24"/>
          <w:lang w:val="de-AT" w:eastAsia="de-AT"/>
        </w:rPr>
        <w:t>L in [</w:t>
      </w:r>
      <w:proofErr w:type="spellStart"/>
      <w:r w:rsidRPr="006B04AF">
        <w:rPr>
          <w:rFonts w:eastAsia="Times New Roman" w:cs="Arial"/>
          <w:sz w:val="24"/>
          <w:szCs w:val="24"/>
          <w:lang w:val="de-AT" w:eastAsia="de-AT"/>
        </w:rPr>
        <w:t>μH</w:t>
      </w:r>
      <w:proofErr w:type="spellEnd"/>
      <w:r w:rsidRPr="006B04AF">
        <w:rPr>
          <w:rFonts w:eastAsia="Times New Roman" w:cs="Arial"/>
          <w:sz w:val="24"/>
          <w:szCs w:val="24"/>
          <w:lang w:val="de-AT" w:eastAsia="de-AT"/>
        </w:rPr>
        <w:t>] = 10</w:t>
      </w:r>
      <w:r w:rsidRPr="00D25C17">
        <w:rPr>
          <w:rFonts w:eastAsia="Times New Roman" w:cs="Arial"/>
          <w:sz w:val="24"/>
          <w:szCs w:val="24"/>
          <w:vertAlign w:val="superscript"/>
          <w:lang w:val="de-AT" w:eastAsia="de-AT"/>
        </w:rPr>
        <w:t>-6</w:t>
      </w:r>
      <w:r>
        <w:rPr>
          <w:rFonts w:eastAsia="Times New Roman" w:cs="Arial"/>
          <w:sz w:val="24"/>
          <w:szCs w:val="24"/>
          <w:lang w:val="de-AT" w:eastAsia="de-AT"/>
        </w:rPr>
        <w:t xml:space="preserve"> </w:t>
      </w:r>
      <w:r w:rsidRPr="006B04AF">
        <w:rPr>
          <w:rFonts w:eastAsia="Times New Roman" w:cs="Arial"/>
          <w:sz w:val="24"/>
          <w:szCs w:val="24"/>
          <w:lang w:val="de-AT" w:eastAsia="de-AT"/>
        </w:rPr>
        <w:t>[H]</w:t>
      </w:r>
    </w:p>
    <w:p w:rsidR="006B04AF" w:rsidRDefault="006B04AF" w:rsidP="00421724">
      <w:pPr>
        <w:spacing w:after="0" w:line="240" w:lineRule="auto"/>
        <w:jc w:val="both"/>
        <w:rPr>
          <w:rFonts w:eastAsia="Times New Roman" w:cs="Arial"/>
          <w:sz w:val="24"/>
          <w:szCs w:val="24"/>
          <w:lang w:val="de-AT" w:eastAsia="de-AT"/>
        </w:rPr>
      </w:pPr>
    </w:p>
    <w:p w:rsidR="006B04AF" w:rsidRPr="006B04AF" w:rsidRDefault="006B04AF" w:rsidP="00421724">
      <w:pPr>
        <w:spacing w:after="0" w:line="240" w:lineRule="auto"/>
        <w:jc w:val="both"/>
        <w:rPr>
          <w:rFonts w:eastAsia="Times New Roman" w:cs="Arial"/>
          <w:sz w:val="24"/>
          <w:szCs w:val="24"/>
          <w:lang w:val="de-AT" w:eastAsia="de-AT"/>
        </w:rPr>
      </w:pPr>
      <w:r w:rsidRPr="006B04AF">
        <w:rPr>
          <w:rFonts w:eastAsia="Times New Roman" w:cs="Arial"/>
          <w:sz w:val="24"/>
          <w:szCs w:val="24"/>
          <w:lang w:val="de-AT" w:eastAsia="de-AT"/>
        </w:rPr>
        <w:t>Die Berechnung der erforderlichen Abstimmkapazität für eine vorzugebende Resonanzfrequenz f ergibt</w:t>
      </w:r>
      <w:r>
        <w:rPr>
          <w:rFonts w:eastAsia="Times New Roman" w:cs="Arial"/>
          <w:sz w:val="24"/>
          <w:szCs w:val="24"/>
          <w:lang w:val="de-AT" w:eastAsia="de-AT"/>
        </w:rPr>
        <w:t xml:space="preserve"> </w:t>
      </w:r>
      <w:r w:rsidRPr="006B04AF">
        <w:rPr>
          <w:rFonts w:eastAsia="Times New Roman" w:cs="Arial"/>
          <w:sz w:val="24"/>
          <w:szCs w:val="24"/>
          <w:lang w:val="de-AT" w:eastAsia="de-AT"/>
        </w:rPr>
        <w:t xml:space="preserve">sich aus der </w:t>
      </w:r>
      <w:proofErr w:type="spellStart"/>
      <w:r w:rsidRPr="006B04AF">
        <w:rPr>
          <w:rFonts w:eastAsia="Times New Roman" w:cs="Arial"/>
          <w:sz w:val="24"/>
          <w:szCs w:val="24"/>
          <w:lang w:val="de-AT" w:eastAsia="de-AT"/>
        </w:rPr>
        <w:t>Thomsonschen</w:t>
      </w:r>
      <w:proofErr w:type="spellEnd"/>
      <w:r w:rsidRPr="006B04AF">
        <w:rPr>
          <w:rFonts w:eastAsia="Times New Roman" w:cs="Arial"/>
          <w:sz w:val="24"/>
          <w:szCs w:val="24"/>
          <w:lang w:val="de-AT" w:eastAsia="de-AT"/>
        </w:rPr>
        <w:t xml:space="preserve"> Schwing</w:t>
      </w:r>
      <w:r w:rsidR="008B28AD">
        <w:rPr>
          <w:rFonts w:eastAsia="Times New Roman" w:cs="Arial"/>
          <w:sz w:val="24"/>
          <w:szCs w:val="24"/>
          <w:lang w:val="de-AT" w:eastAsia="de-AT"/>
        </w:rPr>
        <w:t>kreis</w:t>
      </w:r>
      <w:r w:rsidRPr="006B04AF">
        <w:rPr>
          <w:rFonts w:eastAsia="Times New Roman" w:cs="Arial"/>
          <w:sz w:val="24"/>
          <w:szCs w:val="24"/>
          <w:lang w:val="de-AT" w:eastAsia="de-AT"/>
        </w:rPr>
        <w:t>formel:</w:t>
      </w:r>
    </w:p>
    <w:p w:rsidR="006B04AF" w:rsidRDefault="006B04AF" w:rsidP="00421724">
      <w:pPr>
        <w:spacing w:after="0" w:line="240" w:lineRule="auto"/>
        <w:jc w:val="both"/>
        <w:rPr>
          <w:rFonts w:eastAsia="Times New Roman" w:cs="Arial"/>
          <w:sz w:val="24"/>
          <w:szCs w:val="24"/>
          <w:lang w:val="de-AT" w:eastAsia="de-AT"/>
        </w:rPr>
      </w:pPr>
      <w:r>
        <w:rPr>
          <w:rFonts w:eastAsia="Times New Roman" w:cs="Arial"/>
          <w:noProof/>
          <w:sz w:val="24"/>
          <w:szCs w:val="24"/>
          <w:lang w:val="de-AT" w:eastAsia="de-AT"/>
        </w:rPr>
        <w:drawing>
          <wp:inline distT="0" distB="0" distL="0" distR="0" wp14:anchorId="27BFD74C" wp14:editId="05B33503">
            <wp:extent cx="1450949" cy="80909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4xcf.png"/>
                    <pic:cNvPicPr/>
                  </pic:nvPicPr>
                  <pic:blipFill>
                    <a:blip r:embed="rId43">
                      <a:extLst>
                        <a:ext uri="{28A0092B-C50C-407E-A947-70E740481C1C}">
                          <a14:useLocalDpi xmlns:a14="http://schemas.microsoft.com/office/drawing/2010/main" val="0"/>
                        </a:ext>
                      </a:extLst>
                    </a:blip>
                    <a:stretch>
                      <a:fillRect/>
                    </a:stretch>
                  </pic:blipFill>
                  <pic:spPr>
                    <a:xfrm>
                      <a:off x="0" y="0"/>
                      <a:ext cx="1457431" cy="812712"/>
                    </a:xfrm>
                    <a:prstGeom prst="rect">
                      <a:avLst/>
                    </a:prstGeom>
                  </pic:spPr>
                </pic:pic>
              </a:graphicData>
            </a:graphic>
          </wp:inline>
        </w:drawing>
      </w:r>
    </w:p>
    <w:p w:rsidR="006B04AF" w:rsidRDefault="006B04AF" w:rsidP="00421724">
      <w:pPr>
        <w:spacing w:after="0" w:line="240" w:lineRule="auto"/>
        <w:jc w:val="both"/>
      </w:pPr>
      <w:r>
        <w:t>Durch Umstellung der Formel nach C ergibt sich:</w:t>
      </w:r>
    </w:p>
    <w:p w:rsidR="006B04AF" w:rsidRPr="003A47D5" w:rsidRDefault="003A47D5" w:rsidP="00421724">
      <w:pPr>
        <w:spacing w:after="0" w:line="240" w:lineRule="auto"/>
        <w:jc w:val="both"/>
      </w:pPr>
      <m:oMathPara>
        <m:oMathParaPr>
          <m:jc m:val="left"/>
        </m:oMathParaPr>
        <m:oMath>
          <m:r>
            <w:rPr>
              <w:rFonts w:ascii="Cambria Math" w:hAnsi="Cambria Math"/>
              <w:sz w:val="36"/>
              <w:szCs w:val="36"/>
            </w:rPr>
            <m:t>C=</m:t>
          </m:r>
          <m:f>
            <m:fPr>
              <m:ctrlPr>
                <w:rPr>
                  <w:rFonts w:ascii="Cambria Math" w:hAnsi="Cambria Math"/>
                  <w:i/>
                  <w:sz w:val="36"/>
                  <w:szCs w:val="36"/>
                </w:rPr>
              </m:ctrlPr>
            </m:fPr>
            <m:num>
              <m:r>
                <w:rPr>
                  <w:rFonts w:ascii="Cambria Math" w:hAnsi="Cambria Math"/>
                  <w:sz w:val="36"/>
                  <w:szCs w:val="36"/>
                </w:rPr>
                <m:t>25330</m:t>
              </m:r>
            </m:num>
            <m:den>
              <m:sSup>
                <m:sSupPr>
                  <m:ctrlPr>
                    <w:rPr>
                      <w:rFonts w:ascii="Cambria Math" w:hAnsi="Cambria Math"/>
                      <w:i/>
                      <w:sz w:val="36"/>
                      <w:szCs w:val="36"/>
                    </w:rPr>
                  </m:ctrlPr>
                </m:sSupPr>
                <m:e>
                  <m:r>
                    <w:rPr>
                      <w:rFonts w:ascii="Cambria Math" w:hAnsi="Cambria Math"/>
                      <w:sz w:val="36"/>
                      <w:szCs w:val="36"/>
                    </w:rPr>
                    <m:t>f</m:t>
                  </m:r>
                </m:e>
                <m:sup>
                  <m:r>
                    <w:rPr>
                      <w:rFonts w:ascii="Cambria Math" w:hAnsi="Cambria Math"/>
                      <w:sz w:val="36"/>
                      <w:szCs w:val="36"/>
                    </w:rPr>
                    <m:t>2</m:t>
                  </m:r>
                </m:sup>
              </m:sSup>
              <m:r>
                <w:rPr>
                  <w:rFonts w:ascii="Cambria Math" w:hAnsi="Cambria Math"/>
                  <w:sz w:val="36"/>
                  <w:szCs w:val="36"/>
                </w:rPr>
                <m:t>L</m:t>
              </m:r>
            </m:den>
          </m:f>
        </m:oMath>
      </m:oMathPara>
    </w:p>
    <w:p w:rsidR="00067FEB" w:rsidRDefault="006B04AF" w:rsidP="00421724">
      <w:pPr>
        <w:spacing w:after="0" w:line="240" w:lineRule="auto"/>
        <w:jc w:val="both"/>
        <w:rPr>
          <w:rFonts w:eastAsia="Times New Roman" w:cs="Arial"/>
          <w:sz w:val="24"/>
          <w:szCs w:val="24"/>
          <w:lang w:val="de-AT" w:eastAsia="de-AT"/>
        </w:rPr>
      </w:pPr>
      <w:r w:rsidRPr="006B04AF">
        <w:rPr>
          <w:rFonts w:eastAsia="Times New Roman" w:cs="Arial"/>
          <w:sz w:val="24"/>
          <w:szCs w:val="24"/>
          <w:lang w:val="de-AT" w:eastAsia="de-AT"/>
        </w:rPr>
        <w:t>C erhält man in [</w:t>
      </w:r>
      <w:proofErr w:type="spellStart"/>
      <w:r w:rsidRPr="006B04AF">
        <w:rPr>
          <w:rFonts w:eastAsia="Times New Roman" w:cs="Arial"/>
          <w:sz w:val="24"/>
          <w:szCs w:val="24"/>
          <w:lang w:val="de-AT" w:eastAsia="de-AT"/>
        </w:rPr>
        <w:t>pF</w:t>
      </w:r>
      <w:proofErr w:type="spellEnd"/>
      <w:r w:rsidRPr="006B04AF">
        <w:rPr>
          <w:rFonts w:eastAsia="Times New Roman" w:cs="Arial"/>
          <w:sz w:val="24"/>
          <w:szCs w:val="24"/>
          <w:lang w:val="de-AT" w:eastAsia="de-AT"/>
        </w:rPr>
        <w:t>], wenn man f in [MHZ] und L in [</w:t>
      </w:r>
      <w:proofErr w:type="spellStart"/>
      <w:r w:rsidRPr="006B04AF">
        <w:rPr>
          <w:rFonts w:eastAsia="Times New Roman" w:cs="Arial"/>
          <w:sz w:val="24"/>
          <w:szCs w:val="24"/>
          <w:lang w:val="de-AT" w:eastAsia="de-AT"/>
        </w:rPr>
        <w:t>μH</w:t>
      </w:r>
      <w:proofErr w:type="spellEnd"/>
      <w:r w:rsidRPr="006B04AF">
        <w:rPr>
          <w:rFonts w:eastAsia="Times New Roman" w:cs="Arial"/>
          <w:sz w:val="24"/>
          <w:szCs w:val="24"/>
          <w:lang w:val="de-AT" w:eastAsia="de-AT"/>
        </w:rPr>
        <w:t>] einsetzt. Dabei ist C die Gesamtkapazität, die</w:t>
      </w:r>
      <w:r w:rsidR="00A9060E">
        <w:rPr>
          <w:rFonts w:eastAsia="Times New Roman" w:cs="Arial"/>
          <w:sz w:val="24"/>
          <w:szCs w:val="24"/>
          <w:lang w:val="de-AT" w:eastAsia="de-AT"/>
        </w:rPr>
        <w:t xml:space="preserve"> </w:t>
      </w:r>
      <w:r w:rsidRPr="006B04AF">
        <w:rPr>
          <w:rFonts w:eastAsia="Times New Roman" w:cs="Arial"/>
          <w:sz w:val="24"/>
          <w:szCs w:val="24"/>
          <w:lang w:val="de-AT" w:eastAsia="de-AT"/>
        </w:rPr>
        <w:t>sich aus der Kapazität des Abstimmkondensators und einer Kapazität, die über die Leiterlänge der</w:t>
      </w:r>
      <w:r w:rsidR="00A9060E">
        <w:rPr>
          <w:rFonts w:eastAsia="Times New Roman" w:cs="Arial"/>
          <w:sz w:val="24"/>
          <w:szCs w:val="24"/>
          <w:lang w:val="de-AT" w:eastAsia="de-AT"/>
        </w:rPr>
        <w:t xml:space="preserve"> </w:t>
      </w:r>
      <w:r w:rsidRPr="006B04AF">
        <w:rPr>
          <w:rFonts w:eastAsia="Times New Roman" w:cs="Arial"/>
          <w:sz w:val="24"/>
          <w:szCs w:val="24"/>
          <w:lang w:val="de-AT" w:eastAsia="de-AT"/>
        </w:rPr>
        <w:t xml:space="preserve">Loop verteilt ist, zusammensetzt. Für die „verteilte Leiterkapazität“ </w:t>
      </w:r>
      <w:proofErr w:type="spellStart"/>
      <w:r w:rsidRPr="006B04AF">
        <w:rPr>
          <w:rFonts w:eastAsia="Times New Roman" w:cs="Arial"/>
          <w:sz w:val="24"/>
          <w:szCs w:val="24"/>
          <w:lang w:val="de-AT" w:eastAsia="de-AT"/>
        </w:rPr>
        <w:t>C</w:t>
      </w:r>
      <w:r w:rsidRPr="009C5542">
        <w:rPr>
          <w:rFonts w:eastAsia="Times New Roman" w:cs="Arial"/>
          <w:sz w:val="24"/>
          <w:szCs w:val="24"/>
          <w:vertAlign w:val="subscript"/>
          <w:lang w:val="de-AT" w:eastAsia="de-AT"/>
        </w:rPr>
        <w:t>ver</w:t>
      </w:r>
      <w:proofErr w:type="spellEnd"/>
      <w:r w:rsidR="00A9060E">
        <w:rPr>
          <w:rFonts w:eastAsia="Times New Roman" w:cs="Arial"/>
          <w:sz w:val="24"/>
          <w:szCs w:val="24"/>
          <w:lang w:val="de-AT" w:eastAsia="de-AT"/>
        </w:rPr>
        <w:t xml:space="preserve"> </w:t>
      </w:r>
      <w:r w:rsidRPr="006B04AF">
        <w:rPr>
          <w:rFonts w:eastAsia="Times New Roman" w:cs="Arial"/>
          <w:sz w:val="24"/>
          <w:szCs w:val="24"/>
          <w:lang w:val="de-AT" w:eastAsia="de-AT"/>
        </w:rPr>
        <w:t>gibt Hart (1986) eine Formel an:</w:t>
      </w:r>
      <w:r w:rsidR="003A47D5">
        <w:rPr>
          <w:rFonts w:eastAsia="Times New Roman" w:cs="Arial"/>
          <w:sz w:val="24"/>
          <w:szCs w:val="24"/>
          <w:lang w:val="de-AT" w:eastAsia="de-AT"/>
        </w:rPr>
        <w:t xml:space="preserve"> </w:t>
      </w:r>
      <w:proofErr w:type="spellStart"/>
      <w:r w:rsidR="003A47D5" w:rsidRPr="003A47D5">
        <w:rPr>
          <w:rFonts w:eastAsia="Times New Roman" w:cs="Arial"/>
          <w:sz w:val="36"/>
          <w:szCs w:val="36"/>
          <w:lang w:val="de-AT" w:eastAsia="de-AT"/>
        </w:rPr>
        <w:t>C</w:t>
      </w:r>
      <w:r w:rsidR="003A47D5" w:rsidRPr="003A47D5">
        <w:rPr>
          <w:rFonts w:eastAsia="Times New Roman" w:cs="Arial"/>
          <w:sz w:val="36"/>
          <w:szCs w:val="36"/>
          <w:vertAlign w:val="subscript"/>
          <w:lang w:val="de-AT" w:eastAsia="de-AT"/>
        </w:rPr>
        <w:t>ver</w:t>
      </w:r>
      <w:proofErr w:type="spellEnd"/>
      <w:r w:rsidR="003A47D5" w:rsidRPr="003A47D5">
        <w:rPr>
          <w:rFonts w:eastAsia="Times New Roman" w:cs="Arial"/>
          <w:sz w:val="36"/>
          <w:szCs w:val="36"/>
          <w:vertAlign w:val="subscript"/>
          <w:lang w:val="de-AT" w:eastAsia="de-AT"/>
        </w:rPr>
        <w:t xml:space="preserve"> </w:t>
      </w:r>
      <w:r w:rsidR="003A47D5" w:rsidRPr="003A47D5">
        <w:rPr>
          <w:rFonts w:eastAsia="Times New Roman" w:cs="Arial"/>
          <w:sz w:val="36"/>
          <w:szCs w:val="36"/>
          <w:lang w:val="de-AT" w:eastAsia="de-AT"/>
        </w:rPr>
        <w:t>= 2,69U</w:t>
      </w:r>
      <w:r w:rsidR="00421724">
        <w:rPr>
          <w:rFonts w:eastAsia="Times New Roman" w:cs="Arial"/>
          <w:sz w:val="24"/>
          <w:szCs w:val="24"/>
          <w:vertAlign w:val="subscript"/>
          <w:lang w:val="de-AT" w:eastAsia="de-AT"/>
        </w:rPr>
        <w:t xml:space="preserve">. </w:t>
      </w:r>
      <w:proofErr w:type="spellStart"/>
      <w:r w:rsidR="009C5542">
        <w:rPr>
          <w:rFonts w:eastAsia="Times New Roman" w:cs="Arial"/>
          <w:sz w:val="24"/>
          <w:szCs w:val="24"/>
          <w:lang w:val="de-AT" w:eastAsia="de-AT"/>
        </w:rPr>
        <w:t>C</w:t>
      </w:r>
      <w:r w:rsidR="00A9060E" w:rsidRPr="00746FC8">
        <w:rPr>
          <w:rFonts w:eastAsia="Times New Roman" w:cs="Arial"/>
          <w:sz w:val="24"/>
          <w:szCs w:val="24"/>
          <w:vertAlign w:val="subscript"/>
          <w:lang w:val="de-AT" w:eastAsia="de-AT"/>
        </w:rPr>
        <w:t>ver</w:t>
      </w:r>
      <w:proofErr w:type="spellEnd"/>
      <w:r w:rsidR="00A9060E" w:rsidRPr="00A9060E">
        <w:rPr>
          <w:rFonts w:eastAsia="Times New Roman" w:cs="Arial"/>
          <w:sz w:val="24"/>
          <w:szCs w:val="24"/>
          <w:lang w:val="de-AT" w:eastAsia="de-AT"/>
        </w:rPr>
        <w:t xml:space="preserve"> erhält man in [</w:t>
      </w:r>
      <w:proofErr w:type="spellStart"/>
      <w:r w:rsidR="00A9060E" w:rsidRPr="00A9060E">
        <w:rPr>
          <w:rFonts w:eastAsia="Times New Roman" w:cs="Arial"/>
          <w:sz w:val="24"/>
          <w:szCs w:val="24"/>
          <w:lang w:val="de-AT" w:eastAsia="de-AT"/>
        </w:rPr>
        <w:t>pf</w:t>
      </w:r>
      <w:proofErr w:type="spellEnd"/>
      <w:r w:rsidR="00A9060E" w:rsidRPr="00A9060E">
        <w:rPr>
          <w:rFonts w:eastAsia="Times New Roman" w:cs="Arial"/>
          <w:sz w:val="24"/>
          <w:szCs w:val="24"/>
          <w:lang w:val="de-AT" w:eastAsia="de-AT"/>
        </w:rPr>
        <w:t>], wenn U in [m] eingesetzt wird.</w:t>
      </w:r>
      <m:oMath>
        <m:r>
          <w:rPr>
            <w:rFonts w:ascii="Cambria Math" w:eastAsia="Times New Roman" w:hAnsi="Cambria Math" w:cs="Arial"/>
            <w:sz w:val="24"/>
            <w:szCs w:val="24"/>
            <w:lang w:val="de-AT" w:eastAsia="de-AT"/>
          </w:rPr>
          <m:t xml:space="preserve"> </m:t>
        </m:r>
      </m:oMath>
      <w:r w:rsidR="00746FC8">
        <w:rPr>
          <w:rFonts w:eastAsia="Times New Roman" w:cs="Arial"/>
          <w:sz w:val="24"/>
          <w:szCs w:val="24"/>
          <w:lang w:val="de-AT" w:eastAsia="de-AT"/>
        </w:rPr>
        <w:t xml:space="preserve">Diese verteilte Kapazität muss bei der Berechnung des Kondensators berücksichtigt werden, es ergibt sich also </w:t>
      </w:r>
      <w:r w:rsidR="00746FC8" w:rsidRPr="00746FC8">
        <w:rPr>
          <w:rFonts w:eastAsia="Times New Roman" w:cs="Arial"/>
          <w:sz w:val="32"/>
          <w:szCs w:val="32"/>
          <w:lang w:val="de-AT" w:eastAsia="de-AT"/>
        </w:rPr>
        <w:t>C</w:t>
      </w:r>
      <w:r w:rsidR="00746FC8" w:rsidRPr="00746FC8">
        <w:rPr>
          <w:rFonts w:eastAsia="Times New Roman" w:cs="Arial"/>
          <w:sz w:val="32"/>
          <w:szCs w:val="32"/>
          <w:vertAlign w:val="subscript"/>
          <w:lang w:val="de-AT" w:eastAsia="de-AT"/>
        </w:rPr>
        <w:t>K</w:t>
      </w:r>
      <w:r w:rsidR="00746FC8" w:rsidRPr="00746FC8">
        <w:rPr>
          <w:rFonts w:eastAsia="Times New Roman" w:cs="Arial"/>
          <w:sz w:val="32"/>
          <w:szCs w:val="32"/>
          <w:lang w:val="de-AT" w:eastAsia="de-AT"/>
        </w:rPr>
        <w:t xml:space="preserve"> =</w:t>
      </w:r>
      <w:proofErr w:type="spellStart"/>
      <w:r w:rsidR="00746FC8" w:rsidRPr="00746FC8">
        <w:rPr>
          <w:rFonts w:eastAsia="Times New Roman" w:cs="Arial"/>
          <w:sz w:val="32"/>
          <w:szCs w:val="32"/>
          <w:lang w:val="de-AT" w:eastAsia="de-AT"/>
        </w:rPr>
        <w:t>C</w:t>
      </w:r>
      <w:r w:rsidR="00746FC8" w:rsidRPr="00746FC8">
        <w:rPr>
          <w:rFonts w:eastAsia="Times New Roman" w:cs="Arial"/>
          <w:sz w:val="32"/>
          <w:szCs w:val="32"/>
          <w:vertAlign w:val="subscript"/>
          <w:lang w:val="de-AT" w:eastAsia="de-AT"/>
        </w:rPr>
        <w:t>ges</w:t>
      </w:r>
      <w:r w:rsidR="00746FC8" w:rsidRPr="00746FC8">
        <w:rPr>
          <w:rFonts w:eastAsia="Times New Roman" w:cs="Arial"/>
          <w:sz w:val="32"/>
          <w:szCs w:val="32"/>
          <w:lang w:val="de-AT" w:eastAsia="de-AT"/>
        </w:rPr>
        <w:t>-C</w:t>
      </w:r>
      <w:r w:rsidR="00746FC8" w:rsidRPr="00746FC8">
        <w:rPr>
          <w:rFonts w:eastAsia="Times New Roman" w:cs="Arial"/>
          <w:sz w:val="32"/>
          <w:szCs w:val="32"/>
          <w:vertAlign w:val="subscript"/>
          <w:lang w:val="de-AT" w:eastAsia="de-AT"/>
        </w:rPr>
        <w:t>ver</w:t>
      </w:r>
      <w:proofErr w:type="spellEnd"/>
      <w:r w:rsidR="003A47D5">
        <w:rPr>
          <w:rFonts w:eastAsia="Times New Roman" w:cs="Arial"/>
          <w:sz w:val="32"/>
          <w:szCs w:val="32"/>
          <w:vertAlign w:val="subscript"/>
          <w:lang w:val="de-AT" w:eastAsia="de-AT"/>
        </w:rPr>
        <w:t>.</w:t>
      </w:r>
      <w:r w:rsidR="00421724">
        <w:rPr>
          <w:rFonts w:eastAsia="Times New Roman" w:cs="Arial"/>
          <w:sz w:val="32"/>
          <w:szCs w:val="32"/>
          <w:vertAlign w:val="subscript"/>
          <w:lang w:val="de-AT" w:eastAsia="de-AT"/>
        </w:rPr>
        <w:t xml:space="preserve"> </w:t>
      </w:r>
      <w:r w:rsidR="00746FC8">
        <w:rPr>
          <w:rFonts w:eastAsia="Times New Roman" w:cs="Arial"/>
          <w:sz w:val="24"/>
          <w:szCs w:val="24"/>
          <w:lang w:val="de-AT" w:eastAsia="de-AT"/>
        </w:rPr>
        <w:t xml:space="preserve">Die für den Kondensator benötigte Spannungsfestigkeit lässt sich mit der Formel </w:t>
      </w:r>
      <w:r w:rsidR="00067FEB">
        <w:rPr>
          <w:rFonts w:eastAsia="Times New Roman" w:cs="Arial"/>
          <w:sz w:val="24"/>
          <w:szCs w:val="24"/>
          <w:lang w:val="de-AT" w:eastAsia="de-AT"/>
        </w:rPr>
        <w:t xml:space="preserve"> </w:t>
      </w:r>
    </w:p>
    <w:p w:rsidR="00746FC8" w:rsidRPr="00067FEB" w:rsidRDefault="006B3617" w:rsidP="00421724">
      <w:pPr>
        <w:spacing w:after="0" w:line="240" w:lineRule="auto"/>
        <w:jc w:val="both"/>
        <w:rPr>
          <w:rFonts w:eastAsia="Times New Roman" w:cs="Arial"/>
          <w:sz w:val="40"/>
          <w:szCs w:val="40"/>
          <w:lang w:val="de-AT" w:eastAsia="de-AT"/>
        </w:rPr>
      </w:pPr>
      <m:oMath>
        <m:r>
          <w:rPr>
            <w:rFonts w:ascii="Cambria Math" w:eastAsia="Times New Roman" w:hAnsi="Cambria Math" w:cs="Arial"/>
            <w:sz w:val="40"/>
            <w:szCs w:val="40"/>
            <w:lang w:val="de-AT" w:eastAsia="de-AT"/>
          </w:rPr>
          <m:t>Uc=</m:t>
        </m:r>
        <m:rad>
          <m:radPr>
            <m:degHide m:val="1"/>
            <m:ctrlPr>
              <w:rPr>
                <w:rFonts w:ascii="Cambria Math" w:eastAsia="Times New Roman" w:hAnsi="Cambria Math" w:cs="Arial"/>
                <w:i/>
                <w:sz w:val="40"/>
                <w:szCs w:val="40"/>
                <w:lang w:val="de-AT" w:eastAsia="de-AT"/>
              </w:rPr>
            </m:ctrlPr>
          </m:radPr>
          <m:deg/>
          <m:e>
            <m:r>
              <w:rPr>
                <w:rFonts w:ascii="Cambria Math" w:eastAsia="Times New Roman" w:hAnsi="Cambria Math" w:cs="Arial"/>
                <w:sz w:val="40"/>
                <w:szCs w:val="40"/>
                <w:lang w:val="de-AT" w:eastAsia="de-AT"/>
              </w:rPr>
              <m:t>P</m:t>
            </m:r>
            <m:r>
              <m:rPr>
                <m:sty m:val="p"/>
              </m:rPr>
              <w:rPr>
                <w:rFonts w:ascii="Cambria Math" w:eastAsia="Times New Roman" w:hAnsi="Cambria Math" w:cs="Arial"/>
                <w:sz w:val="40"/>
                <w:szCs w:val="40"/>
                <w:lang w:val="de-AT" w:eastAsia="de-AT"/>
              </w:rPr>
              <m:t>Xl</m:t>
            </m:r>
            <m:r>
              <w:rPr>
                <w:rFonts w:ascii="Cambria Math" w:eastAsia="Times New Roman" w:hAnsi="Cambria Math" w:cs="Arial"/>
                <w:sz w:val="40"/>
                <w:szCs w:val="40"/>
                <w:lang w:val="de-AT" w:eastAsia="de-AT"/>
              </w:rPr>
              <m:t>Q</m:t>
            </m:r>
          </m:e>
        </m:rad>
      </m:oMath>
      <w:r w:rsidR="00067FEB">
        <w:rPr>
          <w:rFonts w:eastAsia="Times New Roman" w:cs="Arial"/>
          <w:sz w:val="40"/>
          <w:szCs w:val="40"/>
          <w:lang w:val="de-AT" w:eastAsia="de-AT"/>
        </w:rPr>
        <w:t xml:space="preserve">, </w:t>
      </w:r>
      <w:r w:rsidR="00067FEB" w:rsidRPr="00067FEB">
        <w:rPr>
          <w:rFonts w:eastAsia="Times New Roman" w:cs="Arial"/>
          <w:lang w:val="de-AT" w:eastAsia="de-AT"/>
        </w:rPr>
        <w:t>wobei P die am Antennenfußpunkt abgegebene Leistung in Watt</w:t>
      </w:r>
      <w:r w:rsidR="00067FEB">
        <w:rPr>
          <w:rFonts w:eastAsia="Times New Roman" w:cs="Arial"/>
          <w:lang w:val="de-AT" w:eastAsia="de-AT"/>
        </w:rPr>
        <w:t xml:space="preserve">, </w:t>
      </w:r>
      <w:proofErr w:type="spellStart"/>
      <w:r w:rsidR="00067FEB">
        <w:rPr>
          <w:rFonts w:eastAsia="Times New Roman" w:cs="Arial"/>
          <w:lang w:val="de-AT" w:eastAsia="de-AT"/>
        </w:rPr>
        <w:t>X</w:t>
      </w:r>
      <w:r w:rsidR="00067FEB" w:rsidRPr="00067FEB">
        <w:rPr>
          <w:rFonts w:eastAsia="Times New Roman" w:cs="Arial"/>
          <w:vertAlign w:val="subscript"/>
          <w:lang w:val="de-AT" w:eastAsia="de-AT"/>
        </w:rPr>
        <w:t>l</w:t>
      </w:r>
      <w:proofErr w:type="spellEnd"/>
      <w:r w:rsidR="00067FEB">
        <w:rPr>
          <w:rFonts w:eastAsia="Times New Roman" w:cs="Arial"/>
          <w:lang w:val="de-AT" w:eastAsia="de-AT"/>
        </w:rPr>
        <w:t xml:space="preserve"> die induktive Reaktanz der Spule in Henry und Q die Güte des Schwingkreises darstellt. Die induktive Reaktanz der Spule ergibt sich aus</w:t>
      </w:r>
      <w:r w:rsidR="009C5542">
        <w:rPr>
          <w:rFonts w:eastAsia="Times New Roman" w:cs="Arial"/>
          <w:lang w:val="de-AT" w:eastAsia="de-AT"/>
        </w:rPr>
        <w:t xml:space="preserve"> </w:t>
      </w:r>
      <w:proofErr w:type="spellStart"/>
      <w:r w:rsidR="009C5542" w:rsidRPr="009C5542">
        <w:rPr>
          <w:rFonts w:eastAsia="Times New Roman" w:cs="Arial"/>
          <w:sz w:val="40"/>
          <w:szCs w:val="40"/>
          <w:lang w:val="de-AT" w:eastAsia="de-AT"/>
        </w:rPr>
        <w:t>X</w:t>
      </w:r>
      <w:r w:rsidR="009C5542" w:rsidRPr="009C5542">
        <w:rPr>
          <w:rFonts w:eastAsia="Times New Roman" w:cs="Arial"/>
          <w:sz w:val="40"/>
          <w:szCs w:val="40"/>
          <w:vertAlign w:val="subscript"/>
          <w:lang w:val="de-AT" w:eastAsia="de-AT"/>
        </w:rPr>
        <w:t>l</w:t>
      </w:r>
      <w:proofErr w:type="spellEnd"/>
      <w:r w:rsidR="00067FEB">
        <w:rPr>
          <w:rFonts w:eastAsia="Times New Roman" w:cs="Arial"/>
          <w:lang w:val="de-AT" w:eastAsia="de-AT"/>
        </w:rPr>
        <w:t xml:space="preserve"> </w:t>
      </w:r>
      <m:oMath>
        <m:r>
          <w:rPr>
            <w:rFonts w:ascii="Cambria Math" w:eastAsia="Times New Roman" w:hAnsi="Cambria Math" w:cs="Arial"/>
            <w:sz w:val="40"/>
            <w:szCs w:val="40"/>
            <w:lang w:val="de-AT" w:eastAsia="de-AT"/>
          </w:rPr>
          <m:t>=2πfL</m:t>
        </m:r>
      </m:oMath>
      <w:r w:rsidR="009B66CC">
        <w:rPr>
          <w:rFonts w:eastAsia="Times New Roman" w:cs="Arial"/>
          <w:sz w:val="40"/>
          <w:szCs w:val="40"/>
          <w:lang w:val="de-AT" w:eastAsia="de-AT"/>
        </w:rPr>
        <w:t>.</w:t>
      </w:r>
    </w:p>
    <w:p w:rsidR="00A9060E" w:rsidRDefault="00A9060E" w:rsidP="00421724">
      <w:pPr>
        <w:spacing w:after="0" w:line="240" w:lineRule="auto"/>
        <w:jc w:val="both"/>
        <w:rPr>
          <w:rFonts w:eastAsia="Times New Roman" w:cs="Arial"/>
          <w:sz w:val="24"/>
          <w:szCs w:val="24"/>
          <w:lang w:val="de-AT" w:eastAsia="de-AT"/>
        </w:rPr>
      </w:pPr>
    </w:p>
    <w:p w:rsidR="00AC0AA6" w:rsidRPr="00E122F7" w:rsidRDefault="00AC0AA6" w:rsidP="00421724">
      <w:pPr>
        <w:spacing w:after="0" w:line="240" w:lineRule="auto"/>
        <w:jc w:val="both"/>
        <w:rPr>
          <w:rFonts w:eastAsia="Times New Roman" w:cs="Arial"/>
          <w:sz w:val="24"/>
          <w:szCs w:val="24"/>
          <w:u w:val="single"/>
          <w:lang w:val="de-AT" w:eastAsia="de-AT"/>
        </w:rPr>
      </w:pPr>
      <w:r w:rsidRPr="00E122F7">
        <w:rPr>
          <w:rFonts w:eastAsia="Times New Roman" w:cs="Arial"/>
          <w:sz w:val="24"/>
          <w:szCs w:val="24"/>
          <w:u w:val="single"/>
          <w:lang w:val="de-AT" w:eastAsia="de-AT"/>
        </w:rPr>
        <w:t>Berechnung des Strahlungswiderstandes</w:t>
      </w:r>
      <w:r w:rsidR="00A83913">
        <w:rPr>
          <w:rFonts w:eastAsia="Times New Roman" w:cs="Arial"/>
          <w:sz w:val="24"/>
          <w:szCs w:val="24"/>
          <w:u w:val="single"/>
          <w:lang w:val="de-AT" w:eastAsia="de-AT"/>
        </w:rPr>
        <w:t xml:space="preserve"> und des Verlus</w:t>
      </w:r>
      <w:r w:rsidR="009C5542">
        <w:rPr>
          <w:rFonts w:eastAsia="Times New Roman" w:cs="Arial"/>
          <w:sz w:val="24"/>
          <w:szCs w:val="24"/>
          <w:u w:val="single"/>
          <w:lang w:val="de-AT" w:eastAsia="de-AT"/>
        </w:rPr>
        <w:t>t</w:t>
      </w:r>
      <w:r w:rsidR="00A83913">
        <w:rPr>
          <w:rFonts w:eastAsia="Times New Roman" w:cs="Arial"/>
          <w:sz w:val="24"/>
          <w:szCs w:val="24"/>
          <w:u w:val="single"/>
          <w:lang w:val="de-AT" w:eastAsia="de-AT"/>
        </w:rPr>
        <w:t>widerstandes</w:t>
      </w:r>
      <w:r w:rsidRPr="00E122F7">
        <w:rPr>
          <w:rFonts w:eastAsia="Times New Roman" w:cs="Arial"/>
          <w:sz w:val="24"/>
          <w:szCs w:val="24"/>
          <w:u w:val="single"/>
          <w:lang w:val="de-AT" w:eastAsia="de-AT"/>
        </w:rPr>
        <w:t>:</w:t>
      </w:r>
    </w:p>
    <w:p w:rsidR="00AC0AA6" w:rsidRPr="00AC0AA6" w:rsidRDefault="00AC0AA6" w:rsidP="00421724">
      <w:pPr>
        <w:spacing w:after="0" w:line="240" w:lineRule="auto"/>
        <w:jc w:val="both"/>
        <w:rPr>
          <w:rFonts w:eastAsia="Times New Roman" w:cs="Arial"/>
          <w:sz w:val="24"/>
          <w:szCs w:val="24"/>
          <w:lang w:val="de-AT" w:eastAsia="de-AT"/>
        </w:rPr>
      </w:pPr>
    </w:p>
    <w:p w:rsidR="00AC0AA6" w:rsidRPr="00AC0AA6" w:rsidRDefault="00583F3A" w:rsidP="00421724">
      <w:pPr>
        <w:spacing w:after="0" w:line="240" w:lineRule="auto"/>
        <w:jc w:val="both"/>
        <w:rPr>
          <w:rFonts w:eastAsia="Times New Roman" w:cs="Arial"/>
          <w:sz w:val="24"/>
          <w:szCs w:val="24"/>
          <w:lang w:val="de-AT" w:eastAsia="de-AT"/>
        </w:rPr>
      </w:pPr>
      <w:r>
        <w:t xml:space="preserve">Der </w:t>
      </w:r>
      <w:r w:rsidRPr="00583F3A">
        <w:rPr>
          <w:bCs/>
        </w:rPr>
        <w:t>Strahlungswiderstand</w:t>
      </w:r>
      <w:r>
        <w:t xml:space="preserve"> ist der Anteil am Fußpunktwiderstand der Antenne</w:t>
      </w:r>
      <w:r w:rsidR="007F04EE">
        <w:t>,</w:t>
      </w:r>
      <w:r>
        <w:t xml:space="preserve"> der durch die Abstrahlung elektromagnetischer Energie verursacht wird. Er wird – ähnlich wie der Wellenwiderstand eines Kabels – durch geometrische Faktoren bestimmt und erlaubt eine Rechenvereinfachung, weil die komplizierten Felder im Raum auf den Speisepunkt zurückgerechnet werden. Er ist materialunabhängig und enthält keine Anteile wie den ohmschen Widerstand der Antennendrähte.</w:t>
      </w:r>
      <w:r w:rsidRPr="00AC0AA6">
        <w:rPr>
          <w:rFonts w:eastAsia="Times New Roman" w:cs="Arial"/>
          <w:sz w:val="24"/>
          <w:szCs w:val="24"/>
          <w:lang w:val="de-AT" w:eastAsia="de-AT"/>
        </w:rPr>
        <w:t xml:space="preserve"> </w:t>
      </w:r>
      <w:r w:rsidR="00AC0AA6" w:rsidRPr="00DD5956">
        <w:rPr>
          <w:rFonts w:eastAsia="Times New Roman" w:cs="Arial"/>
          <w:lang w:val="de-AT" w:eastAsia="de-AT"/>
        </w:rPr>
        <w:t>Zur Berechnung des Strahlungswiderstandes wird angenommen, dass der Antennenstrom auf dem Leiter eine konstante Amplitude hat</w:t>
      </w:r>
      <w:r w:rsidR="0067130F" w:rsidRPr="00DD5956">
        <w:rPr>
          <w:rFonts w:eastAsia="Times New Roman" w:cs="Arial"/>
          <w:lang w:val="de-AT" w:eastAsia="de-AT"/>
        </w:rPr>
        <w:t xml:space="preserve"> (Was leider nur bei M.Ls. kleiner </w:t>
      </w:r>
      <w:r w:rsidR="0067130F" w:rsidRPr="00DD5956">
        <w:t>λ/10 zutrifft)</w:t>
      </w:r>
      <w:r w:rsidR="00AC0AA6" w:rsidRPr="00DD5956">
        <w:rPr>
          <w:rFonts w:eastAsia="Times New Roman" w:cs="Arial"/>
          <w:lang w:val="de-AT" w:eastAsia="de-AT"/>
        </w:rPr>
        <w:t xml:space="preserve">. </w:t>
      </w:r>
      <w:proofErr w:type="spellStart"/>
      <w:r w:rsidR="00AC0AA6" w:rsidRPr="00DD5956">
        <w:rPr>
          <w:rFonts w:eastAsia="Times New Roman" w:cs="Arial"/>
          <w:lang w:val="de-AT" w:eastAsia="de-AT"/>
        </w:rPr>
        <w:t>Rs</w:t>
      </w:r>
      <w:proofErr w:type="spellEnd"/>
      <w:r w:rsidR="00AC0AA6" w:rsidRPr="00DD5956">
        <w:rPr>
          <w:rFonts w:eastAsia="Times New Roman" w:cs="Arial"/>
          <w:lang w:val="de-AT" w:eastAsia="de-AT"/>
        </w:rPr>
        <w:t xml:space="preserve"> ergibt sich zu:</w:t>
      </w:r>
    </w:p>
    <w:p w:rsidR="00A9060E" w:rsidRPr="00AC0AA6" w:rsidRDefault="003B3F75" w:rsidP="00421724">
      <w:pPr>
        <w:spacing w:after="0" w:line="240" w:lineRule="auto"/>
        <w:jc w:val="both"/>
        <w:rPr>
          <w:rFonts w:eastAsia="Times New Roman" w:cs="Arial"/>
          <w:sz w:val="24"/>
          <w:szCs w:val="24"/>
          <w:lang w:val="de-AT" w:eastAsia="de-AT"/>
        </w:rPr>
      </w:pPr>
      <w:proofErr w:type="spellStart"/>
      <w:r w:rsidRPr="003B3F75">
        <w:rPr>
          <w:rFonts w:eastAsia="Times New Roman" w:cs="Arial"/>
          <w:sz w:val="40"/>
          <w:szCs w:val="40"/>
          <w:lang w:val="de-AT" w:eastAsia="de-AT"/>
        </w:rPr>
        <w:t>R</w:t>
      </w:r>
      <w:r w:rsidRPr="003B3F75">
        <w:rPr>
          <w:rFonts w:eastAsia="Times New Roman" w:cs="Arial"/>
          <w:sz w:val="40"/>
          <w:szCs w:val="40"/>
          <w:vertAlign w:val="subscript"/>
          <w:lang w:val="de-AT" w:eastAsia="de-AT"/>
        </w:rPr>
        <w:t>s</w:t>
      </w:r>
      <w:proofErr w:type="spellEnd"/>
      <w:r w:rsidRPr="003B3F75">
        <w:rPr>
          <w:rFonts w:eastAsia="Times New Roman" w:cs="Arial"/>
          <w:sz w:val="40"/>
          <w:szCs w:val="40"/>
          <w:vertAlign w:val="subscript"/>
          <w:lang w:val="de-AT" w:eastAsia="de-AT"/>
        </w:rPr>
        <w:t xml:space="preserve"> </w:t>
      </w:r>
      <w:r w:rsidRPr="003B3F75">
        <w:rPr>
          <w:rFonts w:eastAsia="Times New Roman" w:cs="Arial"/>
          <w:sz w:val="40"/>
          <w:szCs w:val="40"/>
          <w:lang w:val="de-AT" w:eastAsia="de-AT"/>
        </w:rPr>
        <w:t>=</w:t>
      </w:r>
      <w:r>
        <w:rPr>
          <w:rFonts w:eastAsia="Times New Roman" w:cs="Arial"/>
          <w:sz w:val="24"/>
          <w:szCs w:val="24"/>
          <w:lang w:val="de-AT" w:eastAsia="de-AT"/>
        </w:rPr>
        <w:t xml:space="preserve"> </w:t>
      </w:r>
      <m:oMath>
        <m:r>
          <w:rPr>
            <w:rFonts w:ascii="Cambria Math" w:eastAsia="Times New Roman" w:hAnsi="Cambria Math" w:cs="Arial"/>
            <w:sz w:val="32"/>
            <w:szCs w:val="32"/>
            <w:lang w:val="de-AT" w:eastAsia="de-AT"/>
          </w:rPr>
          <m:t>320</m:t>
        </m:r>
        <m:sSup>
          <m:sSupPr>
            <m:ctrlPr>
              <w:rPr>
                <w:rFonts w:ascii="Cambria Math" w:eastAsia="Times New Roman" w:hAnsi="Cambria Math" w:cs="Arial"/>
                <w:i/>
                <w:sz w:val="32"/>
                <w:szCs w:val="32"/>
                <w:lang w:val="de-AT" w:eastAsia="de-AT"/>
              </w:rPr>
            </m:ctrlPr>
          </m:sSupPr>
          <m:e>
            <m:r>
              <w:rPr>
                <w:rFonts w:ascii="Cambria Math" w:eastAsia="Times New Roman" w:hAnsi="Cambria Math" w:cs="Arial"/>
                <w:sz w:val="32"/>
                <w:szCs w:val="32"/>
                <w:lang w:val="de-AT" w:eastAsia="de-AT"/>
              </w:rPr>
              <m:t>π</m:t>
            </m:r>
          </m:e>
          <m:sup>
            <m:r>
              <w:rPr>
                <w:rFonts w:ascii="Cambria Math" w:eastAsia="Times New Roman" w:hAnsi="Cambria Math" w:cs="Arial"/>
                <w:sz w:val="32"/>
                <w:szCs w:val="32"/>
                <w:lang w:val="de-AT" w:eastAsia="de-AT"/>
              </w:rPr>
              <m:t>4</m:t>
            </m:r>
          </m:sup>
        </m:sSup>
        <m:f>
          <m:fPr>
            <m:ctrlPr>
              <w:rPr>
                <w:rFonts w:ascii="Cambria Math" w:eastAsia="Times New Roman" w:hAnsi="Cambria Math" w:cs="Arial"/>
                <w:i/>
                <w:sz w:val="32"/>
                <w:szCs w:val="32"/>
                <w:lang w:val="de-AT" w:eastAsia="de-AT"/>
              </w:rPr>
            </m:ctrlPr>
          </m:fPr>
          <m:num>
            <m:sSup>
              <m:sSupPr>
                <m:ctrlPr>
                  <w:rPr>
                    <w:rFonts w:ascii="Cambria Math" w:eastAsia="Times New Roman" w:hAnsi="Cambria Math" w:cs="Arial"/>
                    <w:i/>
                    <w:sz w:val="32"/>
                    <w:szCs w:val="32"/>
                    <w:lang w:val="de-AT" w:eastAsia="de-AT"/>
                  </w:rPr>
                </m:ctrlPr>
              </m:sSupPr>
              <m:e>
                <m:r>
                  <w:rPr>
                    <w:rFonts w:ascii="Cambria Math" w:eastAsia="Times New Roman" w:hAnsi="Cambria Math" w:cs="Arial"/>
                    <w:sz w:val="32"/>
                    <w:szCs w:val="32"/>
                    <w:lang w:val="de-AT" w:eastAsia="de-AT"/>
                  </w:rPr>
                  <m:t>n</m:t>
                </m:r>
              </m:e>
              <m:sup>
                <m:r>
                  <w:rPr>
                    <w:rFonts w:ascii="Cambria Math" w:eastAsia="Times New Roman" w:hAnsi="Cambria Math" w:cs="Arial"/>
                    <w:sz w:val="32"/>
                    <w:szCs w:val="32"/>
                    <w:lang w:val="de-AT" w:eastAsia="de-AT"/>
                  </w:rPr>
                  <m:t>2</m:t>
                </m:r>
              </m:sup>
            </m:sSup>
            <m:sSup>
              <m:sSupPr>
                <m:ctrlPr>
                  <w:rPr>
                    <w:rFonts w:ascii="Cambria Math" w:eastAsia="Times New Roman" w:hAnsi="Cambria Math" w:cs="Arial"/>
                    <w:i/>
                    <w:sz w:val="32"/>
                    <w:szCs w:val="32"/>
                    <w:lang w:val="de-AT" w:eastAsia="de-AT"/>
                  </w:rPr>
                </m:ctrlPr>
              </m:sSupPr>
              <m:e>
                <m:r>
                  <w:rPr>
                    <w:rFonts w:ascii="Cambria Math" w:eastAsia="Times New Roman" w:hAnsi="Cambria Math" w:cs="Arial"/>
                    <w:sz w:val="32"/>
                    <w:szCs w:val="32"/>
                    <w:lang w:val="de-AT" w:eastAsia="de-AT"/>
                  </w:rPr>
                  <m:t>F</m:t>
                </m:r>
              </m:e>
              <m:sup>
                <m:r>
                  <w:rPr>
                    <w:rFonts w:ascii="Cambria Math" w:eastAsia="Times New Roman" w:hAnsi="Cambria Math" w:cs="Arial"/>
                    <w:sz w:val="32"/>
                    <w:szCs w:val="32"/>
                    <w:lang w:val="de-AT" w:eastAsia="de-AT"/>
                  </w:rPr>
                  <m:t>2</m:t>
                </m:r>
              </m:sup>
            </m:sSup>
          </m:num>
          <m:den>
            <m:sSup>
              <m:sSupPr>
                <m:ctrlPr>
                  <w:rPr>
                    <w:rFonts w:ascii="Cambria Math" w:eastAsia="Times New Roman" w:hAnsi="Cambria Math" w:cs="Arial"/>
                    <w:i/>
                    <w:sz w:val="32"/>
                    <w:szCs w:val="32"/>
                    <w:lang w:val="de-AT" w:eastAsia="de-AT"/>
                  </w:rPr>
                </m:ctrlPr>
              </m:sSupPr>
              <m:e>
                <m:r>
                  <w:rPr>
                    <w:rFonts w:ascii="Cambria Math" w:eastAsia="Times New Roman" w:hAnsi="Cambria Math" w:cs="Arial"/>
                    <w:sz w:val="32"/>
                    <w:szCs w:val="32"/>
                    <w:lang w:val="de-AT" w:eastAsia="de-AT"/>
                  </w:rPr>
                  <m:t>λ</m:t>
                </m:r>
              </m:e>
              <m:sup>
                <m:r>
                  <w:rPr>
                    <w:rFonts w:ascii="Cambria Math" w:eastAsia="Times New Roman" w:hAnsi="Cambria Math" w:cs="Arial"/>
                    <w:sz w:val="32"/>
                    <w:szCs w:val="32"/>
                    <w:lang w:val="de-AT" w:eastAsia="de-AT"/>
                  </w:rPr>
                  <m:t>4</m:t>
                </m:r>
              </m:sup>
            </m:sSup>
          </m:den>
        </m:f>
      </m:oMath>
    </w:p>
    <w:p w:rsidR="00AC0AA6" w:rsidRPr="00AC0AA6" w:rsidRDefault="00AC0AA6" w:rsidP="00421724">
      <w:pPr>
        <w:spacing w:after="0" w:line="240" w:lineRule="auto"/>
        <w:jc w:val="both"/>
        <w:rPr>
          <w:rFonts w:eastAsia="Times New Roman" w:cs="Arial"/>
          <w:sz w:val="24"/>
          <w:szCs w:val="24"/>
          <w:lang w:val="de-AT" w:eastAsia="de-AT"/>
        </w:rPr>
      </w:pPr>
      <w:r w:rsidRPr="00AC0AA6">
        <w:rPr>
          <w:rFonts w:eastAsia="Times New Roman" w:cs="Arial"/>
          <w:sz w:val="24"/>
          <w:szCs w:val="24"/>
          <w:lang w:val="de-AT" w:eastAsia="de-AT"/>
        </w:rPr>
        <w:t>Da in der Regel Loops mit kreisförmigem Querschnitt gebaut werden, stellt man diese Formel um,</w:t>
      </w:r>
      <w:r>
        <w:rPr>
          <w:rFonts w:eastAsia="Times New Roman" w:cs="Arial"/>
          <w:sz w:val="24"/>
          <w:szCs w:val="24"/>
          <w:lang w:val="de-AT" w:eastAsia="de-AT"/>
        </w:rPr>
        <w:t xml:space="preserve"> </w:t>
      </w:r>
      <w:r w:rsidRPr="00AC0AA6">
        <w:rPr>
          <w:rFonts w:eastAsia="Times New Roman" w:cs="Arial"/>
          <w:sz w:val="24"/>
          <w:szCs w:val="24"/>
          <w:lang w:val="de-AT" w:eastAsia="de-AT"/>
        </w:rPr>
        <w:t>indem man F=D</w:t>
      </w:r>
      <w:r w:rsidRPr="00AC0AA6">
        <w:rPr>
          <w:rFonts w:eastAsia="Times New Roman" w:cs="Arial"/>
          <w:sz w:val="24"/>
          <w:szCs w:val="24"/>
          <w:vertAlign w:val="superscript"/>
          <w:lang w:val="de-AT" w:eastAsia="de-AT"/>
        </w:rPr>
        <w:t>2</w:t>
      </w:r>
      <w:r w:rsidRPr="00AC0AA6">
        <w:rPr>
          <w:rFonts w:eastAsia="Times New Roman" w:cs="Arial"/>
          <w:sz w:val="24"/>
          <w:szCs w:val="24"/>
          <w:lang w:val="de-AT" w:eastAsia="de-AT"/>
        </w:rPr>
        <w:t>π/4 und U=2πD benutz</w:t>
      </w:r>
      <w:r w:rsidR="00421724">
        <w:rPr>
          <w:rFonts w:eastAsia="Times New Roman" w:cs="Arial"/>
          <w:sz w:val="24"/>
          <w:szCs w:val="24"/>
          <w:lang w:val="de-AT" w:eastAsia="de-AT"/>
        </w:rPr>
        <w:t xml:space="preserve">t, wobei D der Durchmesser des </w:t>
      </w:r>
      <w:r w:rsidRPr="00AC0AA6">
        <w:rPr>
          <w:rFonts w:eastAsia="Times New Roman" w:cs="Arial"/>
          <w:sz w:val="24"/>
          <w:szCs w:val="24"/>
          <w:lang w:val="de-AT" w:eastAsia="de-AT"/>
        </w:rPr>
        <w:t>Kreises und U der Umfang des Kreises ist. Damit gilt für eine kreisförmige Loop:</w:t>
      </w:r>
    </w:p>
    <w:p w:rsidR="00AC0AA6" w:rsidRPr="00E45B1F" w:rsidRDefault="00AC0AA6" w:rsidP="00421724">
      <w:pPr>
        <w:spacing w:after="0" w:line="240" w:lineRule="auto"/>
        <w:jc w:val="both"/>
        <w:rPr>
          <w:rFonts w:eastAsia="Times New Roman" w:cs="Arial"/>
          <w:sz w:val="24"/>
          <w:szCs w:val="24"/>
          <w:vertAlign w:val="superscript"/>
          <w:lang w:val="de-AT" w:eastAsia="de-AT"/>
        </w:rPr>
      </w:pPr>
      <w:r w:rsidRPr="00AC0AA6">
        <w:rPr>
          <w:rFonts w:eastAsia="Times New Roman" w:cs="Arial"/>
          <w:noProof/>
          <w:sz w:val="24"/>
          <w:szCs w:val="24"/>
          <w:lang w:val="de-AT" w:eastAsia="de-AT"/>
        </w:rPr>
        <w:lastRenderedPageBreak/>
        <w:drawing>
          <wp:inline distT="0" distB="0" distL="0" distR="0" wp14:anchorId="00BCD766" wp14:editId="67A00A1E">
            <wp:extent cx="1545020" cy="697309"/>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6022" cy="702274"/>
                    </a:xfrm>
                    <a:prstGeom prst="rect">
                      <a:avLst/>
                    </a:prstGeom>
                  </pic:spPr>
                </pic:pic>
              </a:graphicData>
            </a:graphic>
          </wp:inline>
        </w:drawing>
      </w:r>
      <w:proofErr w:type="gramStart"/>
      <w:r w:rsidR="00E45B1F">
        <w:rPr>
          <w:rFonts w:eastAsia="Times New Roman" w:cs="Arial"/>
          <w:sz w:val="24"/>
          <w:szCs w:val="24"/>
          <w:lang w:val="de-AT" w:eastAsia="de-AT"/>
        </w:rPr>
        <w:t>.</w:t>
      </w:r>
      <w:proofErr w:type="spellStart"/>
      <w:r w:rsidRPr="00AC0AA6">
        <w:rPr>
          <w:rFonts w:eastAsia="Times New Roman" w:cs="Arial"/>
          <w:sz w:val="24"/>
          <w:szCs w:val="24"/>
          <w:lang w:val="de-AT" w:eastAsia="de-AT"/>
        </w:rPr>
        <w:t>Rs</w:t>
      </w:r>
      <w:proofErr w:type="spellEnd"/>
      <w:proofErr w:type="gramEnd"/>
      <w:r w:rsidRPr="00AC0AA6">
        <w:rPr>
          <w:rFonts w:eastAsia="Times New Roman" w:cs="Arial"/>
          <w:sz w:val="24"/>
          <w:szCs w:val="24"/>
          <w:lang w:val="de-AT" w:eastAsia="de-AT"/>
        </w:rPr>
        <w:t xml:space="preserve"> ergibt sich in</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Ω, wenn U und</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λ</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in [m] eingesetzt werden. Magnetantennen haben bekanntlich einen</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sehr kleinen Strahlungswiderstand im Bereich von 1 bis 1000 mΩ. Daher sollte einer kreisförmigen</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Antenne im Hinblick auf den Wirkungsgrad der Vorzug gegeben werden.</w:t>
      </w:r>
    </w:p>
    <w:p w:rsidR="00A83913" w:rsidRDefault="00A83913" w:rsidP="00421724">
      <w:pPr>
        <w:spacing w:after="0" w:line="240" w:lineRule="auto"/>
        <w:jc w:val="both"/>
        <w:rPr>
          <w:rFonts w:eastAsia="Times New Roman" w:cs="Arial"/>
          <w:sz w:val="24"/>
          <w:szCs w:val="24"/>
          <w:lang w:val="de-AT" w:eastAsia="de-AT"/>
        </w:rPr>
      </w:pPr>
    </w:p>
    <w:p w:rsidR="009033F6" w:rsidRDefault="00A83913" w:rsidP="00421724">
      <w:pPr>
        <w:spacing w:after="0" w:line="240" w:lineRule="auto"/>
        <w:jc w:val="both"/>
        <w:rPr>
          <w:rFonts w:eastAsia="Times New Roman" w:cs="Arial"/>
          <w:sz w:val="24"/>
          <w:szCs w:val="24"/>
          <w:lang w:val="de-AT" w:eastAsia="de-AT"/>
        </w:rPr>
      </w:pPr>
      <w:r>
        <w:rPr>
          <w:rFonts w:eastAsia="Times New Roman" w:cs="Arial"/>
          <w:sz w:val="24"/>
          <w:szCs w:val="24"/>
          <w:lang w:val="de-AT" w:eastAsia="de-AT"/>
        </w:rPr>
        <w:t>Der Verlus</w:t>
      </w:r>
      <w:r w:rsidR="00195C2A">
        <w:rPr>
          <w:rFonts w:eastAsia="Times New Roman" w:cs="Arial"/>
          <w:sz w:val="24"/>
          <w:szCs w:val="24"/>
          <w:lang w:val="de-AT" w:eastAsia="de-AT"/>
        </w:rPr>
        <w:t>t</w:t>
      </w:r>
      <w:r>
        <w:rPr>
          <w:rFonts w:eastAsia="Times New Roman" w:cs="Arial"/>
          <w:sz w:val="24"/>
          <w:szCs w:val="24"/>
          <w:lang w:val="de-AT" w:eastAsia="de-AT"/>
        </w:rPr>
        <w:t>widerstand R</w:t>
      </w:r>
      <w:r>
        <w:rPr>
          <w:rFonts w:eastAsia="Times New Roman" w:cs="Arial"/>
          <w:sz w:val="24"/>
          <w:szCs w:val="24"/>
          <w:vertAlign w:val="subscript"/>
          <w:lang w:val="de-AT" w:eastAsia="de-AT"/>
        </w:rPr>
        <w:t xml:space="preserve">V </w:t>
      </w:r>
      <w:r>
        <w:rPr>
          <w:rFonts w:eastAsia="Times New Roman" w:cs="Arial"/>
          <w:sz w:val="24"/>
          <w:szCs w:val="24"/>
          <w:lang w:val="de-AT" w:eastAsia="de-AT"/>
        </w:rPr>
        <w:t xml:space="preserve"> ergibt sich </w:t>
      </w:r>
      <w:r w:rsidR="00E6303D">
        <w:rPr>
          <w:rFonts w:eastAsia="Times New Roman" w:cs="Arial"/>
          <w:sz w:val="24"/>
          <w:szCs w:val="24"/>
          <w:lang w:val="de-AT" w:eastAsia="de-AT"/>
        </w:rPr>
        <w:t xml:space="preserve">bei einem von Gleichstrom durchflossenen Leiter </w:t>
      </w:r>
      <w:r>
        <w:rPr>
          <w:rFonts w:eastAsia="Times New Roman" w:cs="Arial"/>
          <w:sz w:val="24"/>
          <w:szCs w:val="24"/>
          <w:lang w:val="de-AT" w:eastAsia="de-AT"/>
        </w:rPr>
        <w:t xml:space="preserve">aus </w:t>
      </w:r>
      <m:oMath>
        <m:r>
          <w:rPr>
            <w:rFonts w:ascii="Cambria Math" w:eastAsia="Times New Roman" w:hAnsi="Cambria Math" w:cs="Arial"/>
            <w:sz w:val="32"/>
            <w:szCs w:val="32"/>
            <w:lang w:val="de-AT" w:eastAsia="de-AT"/>
          </w:rPr>
          <m:t>Rv=ρ</m:t>
        </m:r>
        <m:f>
          <m:fPr>
            <m:ctrlPr>
              <w:rPr>
                <w:rFonts w:ascii="Cambria Math" w:eastAsia="Times New Roman" w:hAnsi="Cambria Math" w:cs="Arial"/>
                <w:i/>
                <w:sz w:val="32"/>
                <w:szCs w:val="32"/>
                <w:lang w:val="de-AT" w:eastAsia="de-AT"/>
              </w:rPr>
            </m:ctrlPr>
          </m:fPr>
          <m:num>
            <m:r>
              <w:rPr>
                <w:rFonts w:ascii="Cambria Math" w:eastAsia="Times New Roman" w:hAnsi="Cambria Math" w:cs="Arial"/>
                <w:sz w:val="32"/>
                <w:szCs w:val="32"/>
                <w:lang w:val="de-AT" w:eastAsia="de-AT"/>
              </w:rPr>
              <m:t>l</m:t>
            </m:r>
          </m:num>
          <m:den>
            <m:r>
              <w:rPr>
                <w:rFonts w:ascii="Cambria Math" w:eastAsia="Times New Roman" w:hAnsi="Cambria Math" w:cs="Arial"/>
                <w:sz w:val="32"/>
                <w:szCs w:val="32"/>
                <w:lang w:val="de-AT" w:eastAsia="de-AT"/>
              </w:rPr>
              <m:t>A</m:t>
            </m:r>
          </m:den>
        </m:f>
      </m:oMath>
      <w:r>
        <w:rPr>
          <w:rFonts w:eastAsia="Times New Roman" w:cs="Arial"/>
          <w:sz w:val="24"/>
          <w:szCs w:val="24"/>
          <w:lang w:val="de-AT" w:eastAsia="de-AT"/>
        </w:rPr>
        <w:t xml:space="preserve"> </w:t>
      </w:r>
      <w:r w:rsidR="008B1A98">
        <w:rPr>
          <w:rFonts w:eastAsia="Times New Roman" w:cs="Arial"/>
          <w:sz w:val="24"/>
          <w:szCs w:val="24"/>
          <w:lang w:val="de-AT" w:eastAsia="de-AT"/>
        </w:rPr>
        <w:t xml:space="preserve">, </w:t>
      </w:r>
      <w:r w:rsidR="00E6303D">
        <w:rPr>
          <w:rFonts w:eastAsia="Times New Roman" w:cs="Arial"/>
          <w:sz w:val="24"/>
          <w:szCs w:val="24"/>
          <w:lang w:val="de-AT" w:eastAsia="de-AT"/>
        </w:rPr>
        <w:t>wobei ρ der spezifische Widerstand des verwendeten Materials, l die Länge des Leiters und A dessen Querschnittsfläche ist. Da unsere Spule aber von hochfrequenter Wechselspannung dur</w:t>
      </w:r>
      <w:r w:rsidR="00DD5956">
        <w:rPr>
          <w:rFonts w:eastAsia="Times New Roman" w:cs="Arial"/>
          <w:sz w:val="24"/>
          <w:szCs w:val="24"/>
          <w:lang w:val="de-AT" w:eastAsia="de-AT"/>
        </w:rPr>
        <w:t>chflossen wird und hier auch der</w:t>
      </w:r>
      <w:r w:rsidR="00E6303D">
        <w:rPr>
          <w:rFonts w:eastAsia="Times New Roman" w:cs="Arial"/>
          <w:sz w:val="24"/>
          <w:szCs w:val="24"/>
          <w:lang w:val="de-AT" w:eastAsia="de-AT"/>
        </w:rPr>
        <w:t xml:space="preserve"> Skin-Effekt</w:t>
      </w:r>
      <w:r w:rsidR="00DD5956">
        <w:rPr>
          <w:rFonts w:eastAsia="Times New Roman" w:cs="Arial"/>
          <w:sz w:val="24"/>
          <w:szCs w:val="24"/>
          <w:lang w:val="de-AT" w:eastAsia="de-AT"/>
        </w:rPr>
        <w:t xml:space="preserve"> und die Reaktanz</w:t>
      </w:r>
      <w:r w:rsidR="00E6303D">
        <w:rPr>
          <w:rFonts w:eastAsia="Times New Roman" w:cs="Arial"/>
          <w:sz w:val="24"/>
          <w:szCs w:val="24"/>
          <w:lang w:val="de-AT" w:eastAsia="de-AT"/>
        </w:rPr>
        <w:t xml:space="preserve"> berücksichtigt werden muss,  kann man bei Kupfer überschlagsmäßig mit der Formel</w:t>
      </w:r>
      <w:r w:rsidR="00F00F05">
        <w:rPr>
          <w:rFonts w:eastAsia="Times New Roman" w:cs="Arial"/>
          <w:sz w:val="24"/>
          <w:szCs w:val="24"/>
          <w:lang w:val="de-AT" w:eastAsia="de-AT"/>
        </w:rPr>
        <w:t xml:space="preserve"> </w:t>
      </w:r>
      <m:oMath>
        <m:r>
          <w:rPr>
            <w:rFonts w:ascii="Cambria Math" w:eastAsia="Times New Roman" w:hAnsi="Cambria Math" w:cs="Arial"/>
            <w:sz w:val="32"/>
            <w:szCs w:val="32"/>
            <w:lang w:val="de-AT" w:eastAsia="de-AT"/>
          </w:rPr>
          <m:t>Rv=0.08298</m:t>
        </m:r>
        <m:rad>
          <m:radPr>
            <m:degHide m:val="1"/>
            <m:ctrlPr>
              <w:rPr>
                <w:rFonts w:ascii="Cambria Math" w:eastAsia="Times New Roman" w:hAnsi="Cambria Math" w:cs="Arial"/>
                <w:i/>
                <w:sz w:val="32"/>
                <w:szCs w:val="32"/>
                <w:lang w:val="de-AT" w:eastAsia="de-AT"/>
              </w:rPr>
            </m:ctrlPr>
          </m:radPr>
          <m:deg/>
          <m:e>
            <m:r>
              <w:rPr>
                <w:rFonts w:ascii="Cambria Math" w:eastAsia="Times New Roman" w:hAnsi="Cambria Math" w:cs="Arial"/>
                <w:sz w:val="32"/>
                <w:szCs w:val="32"/>
                <w:lang w:val="de-AT" w:eastAsia="de-AT"/>
              </w:rPr>
              <m:t>f</m:t>
            </m:r>
          </m:e>
        </m:rad>
        <m:f>
          <m:fPr>
            <m:ctrlPr>
              <w:rPr>
                <w:rFonts w:ascii="Cambria Math" w:eastAsia="Times New Roman" w:hAnsi="Cambria Math" w:cs="Arial"/>
                <w:i/>
                <w:sz w:val="32"/>
                <w:szCs w:val="32"/>
                <w:lang w:val="de-AT" w:eastAsia="de-AT"/>
              </w:rPr>
            </m:ctrlPr>
          </m:fPr>
          <m:num>
            <m:r>
              <w:rPr>
                <w:rFonts w:ascii="Cambria Math" w:eastAsia="Times New Roman" w:hAnsi="Cambria Math" w:cs="Arial"/>
                <w:sz w:val="32"/>
                <w:szCs w:val="32"/>
                <w:lang w:val="de-AT" w:eastAsia="de-AT"/>
              </w:rPr>
              <m:t>l</m:t>
            </m:r>
          </m:num>
          <m:den>
            <m:r>
              <w:rPr>
                <w:rFonts w:ascii="Cambria Math" w:eastAsia="Times New Roman" w:hAnsi="Cambria Math" w:cs="Arial"/>
                <w:sz w:val="32"/>
                <w:szCs w:val="32"/>
                <w:lang w:val="de-AT" w:eastAsia="de-AT"/>
              </w:rPr>
              <m:t>d</m:t>
            </m:r>
          </m:den>
        </m:f>
      </m:oMath>
      <w:r w:rsidR="006B3617">
        <w:rPr>
          <w:rFonts w:eastAsia="Times New Roman" w:cs="Arial"/>
          <w:sz w:val="24"/>
          <w:szCs w:val="24"/>
          <w:lang w:val="de-AT" w:eastAsia="de-AT"/>
        </w:rPr>
        <w:t xml:space="preserve">  </w:t>
      </w:r>
      <w:r w:rsidR="00DD5956">
        <w:rPr>
          <w:rFonts w:eastAsia="Times New Roman" w:cs="Arial"/>
          <w:sz w:val="24"/>
          <w:szCs w:val="24"/>
          <w:lang w:val="de-AT" w:eastAsia="de-AT"/>
        </w:rPr>
        <w:t xml:space="preserve">rechnen, wobei </w:t>
      </w:r>
      <w:r w:rsidR="00DD5956" w:rsidRPr="006B3617">
        <w:rPr>
          <w:rFonts w:eastAsia="Times New Roman" w:cs="Arial"/>
          <w:i/>
          <w:sz w:val="24"/>
          <w:szCs w:val="24"/>
          <w:lang w:val="de-AT" w:eastAsia="de-AT"/>
        </w:rPr>
        <w:t>f</w:t>
      </w:r>
      <w:r w:rsidR="00DD5956">
        <w:rPr>
          <w:rFonts w:eastAsia="Times New Roman" w:cs="Arial"/>
          <w:sz w:val="24"/>
          <w:szCs w:val="24"/>
          <w:lang w:val="de-AT" w:eastAsia="de-AT"/>
        </w:rPr>
        <w:t xml:space="preserve"> die Frequenz</w:t>
      </w:r>
      <w:r w:rsidR="006B3617">
        <w:rPr>
          <w:rFonts w:eastAsia="Times New Roman" w:cs="Arial"/>
          <w:sz w:val="24"/>
          <w:szCs w:val="24"/>
          <w:lang w:val="de-AT" w:eastAsia="de-AT"/>
        </w:rPr>
        <w:t xml:space="preserve"> </w:t>
      </w:r>
      <w:r w:rsidR="00B470FB">
        <w:rPr>
          <w:rFonts w:eastAsia="Times New Roman" w:cs="Arial"/>
          <w:sz w:val="24"/>
          <w:szCs w:val="24"/>
          <w:lang w:val="de-AT" w:eastAsia="de-AT"/>
        </w:rPr>
        <w:t>in MHZ</w:t>
      </w:r>
      <w:r w:rsidR="00DD5956">
        <w:rPr>
          <w:rFonts w:eastAsia="Times New Roman" w:cs="Arial"/>
          <w:sz w:val="24"/>
          <w:szCs w:val="24"/>
          <w:lang w:val="de-AT" w:eastAsia="de-AT"/>
        </w:rPr>
        <w:t xml:space="preserve">, </w:t>
      </w:r>
      <w:r w:rsidR="00DD5956" w:rsidRPr="006B3617">
        <w:rPr>
          <w:rFonts w:eastAsia="Times New Roman" w:cs="Arial"/>
          <w:i/>
          <w:sz w:val="24"/>
          <w:szCs w:val="24"/>
          <w:lang w:val="de-AT" w:eastAsia="de-AT"/>
        </w:rPr>
        <w:t>l</w:t>
      </w:r>
      <w:r w:rsidR="008B1A98">
        <w:rPr>
          <w:rFonts w:eastAsia="Times New Roman" w:cs="Arial"/>
          <w:sz w:val="24"/>
          <w:szCs w:val="24"/>
          <w:lang w:val="de-AT" w:eastAsia="de-AT"/>
        </w:rPr>
        <w:t xml:space="preserve"> die Leiterlänge in</w:t>
      </w:r>
      <w:r w:rsidR="00F00F05">
        <w:rPr>
          <w:rFonts w:eastAsia="Times New Roman" w:cs="Arial"/>
          <w:sz w:val="24"/>
          <w:szCs w:val="24"/>
          <w:lang w:val="de-AT" w:eastAsia="de-AT"/>
        </w:rPr>
        <w:t xml:space="preserve"> Meter</w:t>
      </w:r>
      <w:r w:rsidR="00B470FB">
        <w:rPr>
          <w:rFonts w:eastAsia="Times New Roman" w:cs="Arial"/>
          <w:sz w:val="24"/>
          <w:szCs w:val="24"/>
          <w:lang w:val="de-AT" w:eastAsia="de-AT"/>
        </w:rPr>
        <w:t xml:space="preserve"> und </w:t>
      </w:r>
      <w:r w:rsidR="00B470FB" w:rsidRPr="006B3617">
        <w:rPr>
          <w:rFonts w:eastAsia="Times New Roman" w:cs="Arial"/>
          <w:i/>
          <w:sz w:val="24"/>
          <w:szCs w:val="24"/>
          <w:lang w:val="de-AT" w:eastAsia="de-AT"/>
        </w:rPr>
        <w:t>d</w:t>
      </w:r>
      <w:r w:rsidR="008B1A98">
        <w:rPr>
          <w:rFonts w:eastAsia="Times New Roman" w:cs="Arial"/>
          <w:sz w:val="24"/>
          <w:szCs w:val="24"/>
          <w:lang w:val="de-AT" w:eastAsia="de-AT"/>
        </w:rPr>
        <w:t xml:space="preserve"> der Leiter</w:t>
      </w:r>
      <w:r w:rsidR="00DD5956">
        <w:rPr>
          <w:rFonts w:eastAsia="Times New Roman" w:cs="Arial"/>
          <w:sz w:val="24"/>
          <w:szCs w:val="24"/>
          <w:lang w:val="de-AT" w:eastAsia="de-AT"/>
        </w:rPr>
        <w:t xml:space="preserve">durchmesser in </w:t>
      </w:r>
      <w:r w:rsidR="00B470FB">
        <w:rPr>
          <w:rFonts w:eastAsia="Times New Roman" w:cs="Arial"/>
          <w:sz w:val="24"/>
          <w:szCs w:val="24"/>
          <w:lang w:val="de-AT" w:eastAsia="de-AT"/>
        </w:rPr>
        <w:t>mm ist</w:t>
      </w:r>
      <w:r w:rsidR="00195C2A">
        <w:rPr>
          <w:rFonts w:eastAsia="Times New Roman" w:cs="Arial"/>
          <w:sz w:val="24"/>
          <w:szCs w:val="24"/>
          <w:lang w:val="de-AT" w:eastAsia="de-AT"/>
        </w:rPr>
        <w:t>.</w:t>
      </w:r>
    </w:p>
    <w:p w:rsidR="00A83913" w:rsidRPr="00A83913" w:rsidRDefault="00A83913" w:rsidP="00421724">
      <w:pPr>
        <w:spacing w:after="0" w:line="240" w:lineRule="auto"/>
        <w:jc w:val="both"/>
        <w:rPr>
          <w:rFonts w:eastAsia="Times New Roman" w:cs="Arial"/>
          <w:sz w:val="24"/>
          <w:szCs w:val="24"/>
          <w:vertAlign w:val="subscript"/>
          <w:lang w:val="de-AT" w:eastAsia="de-AT"/>
        </w:rPr>
      </w:pPr>
    </w:p>
    <w:p w:rsidR="009033F6" w:rsidRPr="006B3617" w:rsidRDefault="00AC0AA6" w:rsidP="00421724">
      <w:pPr>
        <w:spacing w:after="0" w:line="240" w:lineRule="auto"/>
        <w:jc w:val="both"/>
        <w:rPr>
          <w:rFonts w:eastAsia="Times New Roman" w:cs="Arial"/>
          <w:sz w:val="24"/>
          <w:szCs w:val="24"/>
          <w:lang w:val="de-AT" w:eastAsia="de-AT"/>
        </w:rPr>
      </w:pPr>
      <w:r w:rsidRPr="006B3617">
        <w:rPr>
          <w:rFonts w:eastAsia="Times New Roman" w:cs="Arial"/>
          <w:sz w:val="24"/>
          <w:szCs w:val="24"/>
          <w:u w:val="single"/>
          <w:lang w:val="de-AT" w:eastAsia="de-AT"/>
        </w:rPr>
        <w:t>Berechnung des Wirkungsgrades η:</w:t>
      </w:r>
    </w:p>
    <w:p w:rsidR="0088185B" w:rsidRPr="006B3617" w:rsidRDefault="00583F3A" w:rsidP="00421724">
      <w:pPr>
        <w:pStyle w:val="StandardWeb"/>
        <w:jc w:val="both"/>
        <w:rPr>
          <w:rFonts w:asciiTheme="minorHAnsi" w:hAnsiTheme="minorHAnsi"/>
        </w:rPr>
      </w:pPr>
      <w:r w:rsidRPr="006B3617">
        <w:rPr>
          <w:rFonts w:asciiTheme="minorHAnsi" w:hAnsiTheme="minorHAnsi"/>
        </w:rPr>
        <w:t>Bei exakter Anpassung sollte im Idealfall die einer Antenne zugeführte Energie auch vollständig abgestrahlt werden. Leider wird dieser Idealfall nie erreicht: Ein Teil der zugeführten Energie wird als Verlustleistung in Wärme umgewandelt. Das Verhältnis von abgestrahlter Leistung zur zugeführten Wirkleistung wird als Wirkungsgrad</w:t>
      </w:r>
      <w:r w:rsidR="00B45B0A" w:rsidRPr="006B3617">
        <w:rPr>
          <w:rFonts w:asciiTheme="minorHAnsi" w:hAnsiTheme="minorHAnsi"/>
        </w:rPr>
        <w:t xml:space="preserve"> </w:t>
      </w:r>
      <w:proofErr w:type="spellStart"/>
      <w:r w:rsidR="0051105B" w:rsidRPr="006B3617">
        <w:rPr>
          <w:rFonts w:asciiTheme="minorHAnsi" w:hAnsiTheme="minorHAnsi"/>
        </w:rPr>
        <w:t>η</w:t>
      </w:r>
      <w:r w:rsidR="0051105B" w:rsidRPr="006B3617">
        <w:rPr>
          <w:rFonts w:asciiTheme="minorHAnsi" w:hAnsiTheme="minorHAnsi"/>
          <w:vertAlign w:val="subscript"/>
        </w:rPr>
        <w:t>A</w:t>
      </w:r>
      <w:proofErr w:type="spellEnd"/>
      <w:r w:rsidR="0051105B" w:rsidRPr="006B3617">
        <w:rPr>
          <w:rFonts w:asciiTheme="minorHAnsi" w:hAnsiTheme="minorHAnsi"/>
          <w:noProof/>
          <w:lang w:val="de-DE" w:eastAsia="de-DE"/>
        </w:rPr>
        <w:t xml:space="preserve"> </w:t>
      </w:r>
      <w:r w:rsidRPr="006B3617">
        <w:rPr>
          <w:rFonts w:asciiTheme="minorHAnsi" w:hAnsiTheme="minorHAnsi"/>
        </w:rPr>
        <w:t xml:space="preserve"> </w:t>
      </w:r>
      <w:r w:rsidRPr="006B3617">
        <w:rPr>
          <w:rStyle w:val="mwe-math-mathml-inline"/>
          <w:rFonts w:asciiTheme="minorHAnsi" w:hAnsiTheme="minorHAnsi"/>
          <w:vanish/>
        </w:rPr>
        <w:t xml:space="preserve">η A {\displaystyle \eta _{\mathrm {A} }} </w:t>
      </w:r>
      <w:r w:rsidRPr="006B3617">
        <w:rPr>
          <w:rFonts w:asciiTheme="minorHAnsi" w:hAnsiTheme="minorHAnsi"/>
        </w:rPr>
        <w:t xml:space="preserve">einer Antenne </w:t>
      </w:r>
      <w:r w:rsidRPr="006B3617">
        <w:rPr>
          <w:rStyle w:val="mwe-math-mathml-inline"/>
          <w:rFonts w:asciiTheme="minorHAnsi" w:hAnsiTheme="minorHAnsi"/>
          <w:vanish/>
        </w:rPr>
        <w:t xml:space="preserve">η A {\displaystyle \eta _{\mathrm {A} }} </w:t>
      </w:r>
      <w:r w:rsidRPr="006B3617">
        <w:rPr>
          <w:rFonts w:asciiTheme="minorHAnsi" w:hAnsiTheme="minorHAnsi"/>
        </w:rPr>
        <w:t xml:space="preserve">bezeichnet: </w:t>
      </w:r>
      <w:r w:rsidRPr="006B3617">
        <w:rPr>
          <w:rStyle w:val="mwe-math-mathml-inline"/>
          <w:rFonts w:asciiTheme="minorHAnsi" w:hAnsiTheme="minorHAnsi"/>
          <w:vanish/>
        </w:rPr>
        <w:t xml:space="preserve">η A = Nutzleistung Nutzleistung + Verlustleistung {\displaystyle \eta _{\mathrm {A} }={\frac {\text{Nutzleistung}}{\text{Nutzleistung + Verlustleistung}}}} </w:t>
      </w:r>
      <w:r w:rsidRPr="006B3617">
        <w:rPr>
          <w:rFonts w:asciiTheme="minorHAnsi" w:hAnsiTheme="minorHAnsi"/>
        </w:rPr>
        <w:t>Da die Leistungen bei konstantem Speisestrom proportional zu den entsprechenden Widerständen gesetzt werden können</w:t>
      </w:r>
      <w:r w:rsidR="007F04EE" w:rsidRPr="006B3617">
        <w:rPr>
          <w:rFonts w:asciiTheme="minorHAnsi" w:hAnsiTheme="minorHAnsi"/>
        </w:rPr>
        <w:t>,</w:t>
      </w:r>
      <w:r w:rsidR="0088185B" w:rsidRPr="006B3617">
        <w:rPr>
          <w:rFonts w:asciiTheme="minorHAnsi" w:hAnsiTheme="minorHAnsi"/>
        </w:rPr>
        <w:t xml:space="preserve"> und</w:t>
      </w:r>
      <w:r w:rsidR="0088185B" w:rsidRPr="006B3617">
        <w:rPr>
          <w:rFonts w:asciiTheme="minorHAnsi" w:hAnsiTheme="minorHAnsi" w:cs="Arial"/>
        </w:rPr>
        <w:t xml:space="preserve"> neben dem Strahlungswiderstand </w:t>
      </w:r>
      <w:proofErr w:type="spellStart"/>
      <w:r w:rsidR="0088185B" w:rsidRPr="006B3617">
        <w:rPr>
          <w:rFonts w:asciiTheme="minorHAnsi" w:hAnsiTheme="minorHAnsi" w:cs="Arial"/>
        </w:rPr>
        <w:t>R</w:t>
      </w:r>
      <w:r w:rsidR="0088185B" w:rsidRPr="006B3617">
        <w:rPr>
          <w:rFonts w:asciiTheme="minorHAnsi" w:hAnsiTheme="minorHAnsi" w:cs="Arial"/>
          <w:vertAlign w:val="subscript"/>
        </w:rPr>
        <w:t>s</w:t>
      </w:r>
      <w:proofErr w:type="spellEnd"/>
      <w:r w:rsidR="0088185B" w:rsidRPr="006B3617">
        <w:rPr>
          <w:rFonts w:asciiTheme="minorHAnsi" w:hAnsiTheme="minorHAnsi" w:cs="Arial"/>
        </w:rPr>
        <w:t xml:space="preserve"> auch der Verlustwiderstand </w:t>
      </w:r>
      <w:proofErr w:type="spellStart"/>
      <w:r w:rsidR="0088185B" w:rsidRPr="006B3617">
        <w:rPr>
          <w:rFonts w:asciiTheme="minorHAnsi" w:hAnsiTheme="minorHAnsi" w:cs="Arial"/>
        </w:rPr>
        <w:t>R</w:t>
      </w:r>
      <w:r w:rsidR="0088185B" w:rsidRPr="006B3617">
        <w:rPr>
          <w:rFonts w:asciiTheme="minorHAnsi" w:hAnsiTheme="minorHAnsi" w:cs="Arial"/>
          <w:vertAlign w:val="subscript"/>
        </w:rPr>
        <w:t>v</w:t>
      </w:r>
      <w:proofErr w:type="spellEnd"/>
      <w:r w:rsidR="0088185B" w:rsidRPr="006B3617">
        <w:rPr>
          <w:rFonts w:asciiTheme="minorHAnsi" w:hAnsiTheme="minorHAnsi" w:cs="Arial"/>
        </w:rPr>
        <w:t xml:space="preserve"> entscheidend ist</w:t>
      </w:r>
      <w:r w:rsidRPr="006B3617">
        <w:rPr>
          <w:rFonts w:asciiTheme="minorHAnsi" w:hAnsiTheme="minorHAnsi"/>
        </w:rPr>
        <w:t xml:space="preserve">, kann für </w:t>
      </w:r>
      <w:r w:rsidR="0088185B" w:rsidRPr="006B3617">
        <w:rPr>
          <w:rFonts w:asciiTheme="minorHAnsi" w:hAnsiTheme="minorHAnsi"/>
        </w:rPr>
        <w:t>d</w:t>
      </w:r>
      <w:r w:rsidRPr="006B3617">
        <w:rPr>
          <w:rFonts w:asciiTheme="minorHAnsi" w:hAnsiTheme="minorHAnsi"/>
        </w:rPr>
        <w:t>en Reson</w:t>
      </w:r>
      <w:r w:rsidR="00195C2A" w:rsidRPr="006B3617">
        <w:rPr>
          <w:rFonts w:asciiTheme="minorHAnsi" w:hAnsiTheme="minorHAnsi"/>
        </w:rPr>
        <w:t>an</w:t>
      </w:r>
      <w:r w:rsidRPr="006B3617">
        <w:rPr>
          <w:rFonts w:asciiTheme="minorHAnsi" w:hAnsiTheme="minorHAnsi"/>
        </w:rPr>
        <w:t>zfall folgende Beziehung gesetzt werden:</w:t>
      </w:r>
    </w:p>
    <w:p w:rsidR="0088185B" w:rsidRPr="0051105B" w:rsidRDefault="00815F14" w:rsidP="00421724">
      <w:pPr>
        <w:pStyle w:val="StandardWeb"/>
        <w:jc w:val="both"/>
        <w:rPr>
          <w:rStyle w:val="mwe-math-mathml-inline"/>
          <w:sz w:val="40"/>
          <w:szCs w:val="40"/>
        </w:rPr>
      </w:pPr>
      <w:proofErr w:type="spellStart"/>
      <w:r w:rsidRPr="0051105B">
        <w:rPr>
          <w:rFonts w:ascii="Cambria Math" w:hAnsi="Cambria Math"/>
          <w:sz w:val="40"/>
          <w:szCs w:val="40"/>
        </w:rPr>
        <w:t>η</w:t>
      </w:r>
      <w:r w:rsidR="0051105B" w:rsidRPr="0051105B">
        <w:rPr>
          <w:sz w:val="40"/>
          <w:szCs w:val="40"/>
          <w:vertAlign w:val="subscript"/>
        </w:rPr>
        <w:t>A</w:t>
      </w:r>
      <w:proofErr w:type="spellEnd"/>
      <w:r w:rsidR="0051105B">
        <w:rPr>
          <w:sz w:val="40"/>
          <w:szCs w:val="40"/>
          <w:vertAlign w:val="subscript"/>
        </w:rPr>
        <w:t xml:space="preserve"> </w:t>
      </w:r>
      <w:r w:rsidR="0051105B" w:rsidRPr="0051105B">
        <w:rPr>
          <w:sz w:val="40"/>
          <w:szCs w:val="40"/>
          <w:vertAlign w:val="subscript"/>
        </w:rPr>
        <w:t>=</w:t>
      </w:r>
      <w:r w:rsidR="0051105B">
        <w:rPr>
          <w:sz w:val="40"/>
          <w:szCs w:val="40"/>
          <w:vertAlign w:val="subscript"/>
        </w:rPr>
        <w:t xml:space="preserve"> </w:t>
      </w:r>
      <m:oMath>
        <m:f>
          <m:fPr>
            <m:ctrlPr>
              <w:rPr>
                <w:rFonts w:ascii="Cambria Math" w:hAnsi="Cambria Math"/>
                <w:i/>
                <w:sz w:val="40"/>
                <w:szCs w:val="40"/>
              </w:rPr>
            </m:ctrlPr>
          </m:fPr>
          <m:num>
            <m:r>
              <w:rPr>
                <w:rFonts w:ascii="Cambria Math" w:hAnsi="Cambria Math"/>
                <w:sz w:val="40"/>
                <w:szCs w:val="40"/>
              </w:rPr>
              <m:t>Nutzleistung</m:t>
            </m:r>
          </m:num>
          <m:den>
            <m:r>
              <w:rPr>
                <w:rFonts w:ascii="Cambria Math" w:hAnsi="Cambria Math"/>
                <w:sz w:val="40"/>
                <w:szCs w:val="40"/>
              </w:rPr>
              <m:t>Nutzleistung+Verlustleistung</m:t>
            </m:r>
          </m:den>
        </m:f>
      </m:oMath>
      <w:r w:rsidR="00583F3A">
        <w:rPr>
          <w:rStyle w:val="mwe-math-mathml-inline"/>
          <w:vanish/>
        </w:rPr>
        <w:t xml:space="preserve"> j X = 0 {\displaystyle jX=0} </w:t>
      </w:r>
    </w:p>
    <w:p w:rsidR="0051105B" w:rsidRDefault="0088185B" w:rsidP="00421724">
      <w:pPr>
        <w:pStyle w:val="StandardWeb"/>
        <w:jc w:val="both"/>
        <w:rPr>
          <w:rStyle w:val="mwe-math-mathml-inline"/>
        </w:rPr>
      </w:pPr>
      <w:r>
        <w:rPr>
          <w:rStyle w:val="mwe-math-mathml-inline"/>
        </w:rPr>
        <w:t>bzw.</w:t>
      </w:r>
      <w:r w:rsidRPr="0088185B">
        <w:rPr>
          <w:rStyle w:val="mwe-math-mathml-inline"/>
        </w:rPr>
        <w:t xml:space="preserve"> </w:t>
      </w:r>
    </w:p>
    <w:p w:rsidR="00AC0AA6" w:rsidRPr="00914C06" w:rsidRDefault="0051105B" w:rsidP="00421724">
      <w:pPr>
        <w:pStyle w:val="StandardWeb"/>
        <w:jc w:val="both"/>
        <w:rPr>
          <w:lang w:val="en-US"/>
        </w:rPr>
      </w:pPr>
      <w:r w:rsidRPr="0051105B">
        <w:rPr>
          <w:rStyle w:val="mwe-math-mathml-inline"/>
          <w:sz w:val="40"/>
          <w:szCs w:val="40"/>
        </w:rPr>
        <w:t>η</w:t>
      </w:r>
      <w:r w:rsidRPr="00914C06">
        <w:rPr>
          <w:rStyle w:val="mwe-math-mathml-inline"/>
          <w:sz w:val="40"/>
          <w:szCs w:val="40"/>
          <w:vertAlign w:val="subscript"/>
          <w:lang w:val="en-US"/>
        </w:rPr>
        <w:t>A</w:t>
      </w:r>
      <w:r w:rsidRPr="00914C06">
        <w:rPr>
          <w:rStyle w:val="mwe-math-mathml-inline"/>
          <w:noProof/>
          <w:sz w:val="40"/>
          <w:szCs w:val="40"/>
          <w:lang w:val="en-US" w:eastAsia="de-DE"/>
        </w:rPr>
        <w:t>=</w:t>
      </w:r>
      <w:r w:rsidRPr="00914C06">
        <w:rPr>
          <w:rStyle w:val="mwe-math-mathml-inline"/>
          <w:noProof/>
          <w:lang w:val="en-US" w:eastAsia="de-DE"/>
        </w:rPr>
        <w:t xml:space="preserve"> </w:t>
      </w:r>
      <m:oMath>
        <m:f>
          <m:fPr>
            <m:ctrlPr>
              <w:rPr>
                <w:rStyle w:val="mwe-math-mathml-inline"/>
                <w:rFonts w:ascii="Cambria Math" w:hAnsi="Cambria Math"/>
                <w:i/>
                <w:noProof/>
                <w:sz w:val="40"/>
                <w:szCs w:val="40"/>
                <w:lang w:val="de-DE" w:eastAsia="de-DE"/>
              </w:rPr>
            </m:ctrlPr>
          </m:fPr>
          <m:num>
            <m:r>
              <w:rPr>
                <w:rStyle w:val="mwe-math-mathml-inline"/>
                <w:rFonts w:ascii="Cambria Math" w:hAnsi="Cambria Math"/>
                <w:noProof/>
                <w:sz w:val="40"/>
                <w:szCs w:val="40"/>
                <w:lang w:val="de-DE" w:eastAsia="de-DE"/>
              </w:rPr>
              <m:t>Stra</m:t>
            </m:r>
            <m:r>
              <w:rPr>
                <w:rStyle w:val="mwe-math-mathml-inline"/>
                <w:rFonts w:ascii="Cambria Math" w:hAnsi="Cambria Math"/>
                <w:noProof/>
                <w:sz w:val="40"/>
                <w:szCs w:val="40"/>
                <w:lang w:val="en-US" w:eastAsia="de-DE"/>
              </w:rPr>
              <m:t>h</m:t>
            </m:r>
            <m:r>
              <w:rPr>
                <w:rStyle w:val="mwe-math-mathml-inline"/>
                <w:rFonts w:ascii="Cambria Math" w:hAnsi="Cambria Math"/>
                <w:noProof/>
                <w:sz w:val="40"/>
                <w:szCs w:val="40"/>
                <w:lang w:val="de-DE" w:eastAsia="de-DE"/>
              </w:rPr>
              <m:t>lungswiderstand</m:t>
            </m:r>
          </m:num>
          <m:den>
            <m:r>
              <w:rPr>
                <w:rStyle w:val="mwe-math-mathml-inline"/>
                <w:rFonts w:ascii="Cambria Math" w:hAnsi="Cambria Math"/>
                <w:noProof/>
                <w:sz w:val="40"/>
                <w:szCs w:val="40"/>
                <w:lang w:val="de-DE" w:eastAsia="de-DE"/>
              </w:rPr>
              <m:t>Stra</m:t>
            </m:r>
            <m:r>
              <w:rPr>
                <w:rStyle w:val="mwe-math-mathml-inline"/>
                <w:rFonts w:ascii="Cambria Math" w:hAnsi="Cambria Math"/>
                <w:noProof/>
                <w:sz w:val="40"/>
                <w:szCs w:val="40"/>
                <w:lang w:val="en-US" w:eastAsia="de-DE"/>
              </w:rPr>
              <m:t>h</m:t>
            </m:r>
            <m:r>
              <w:rPr>
                <w:rStyle w:val="mwe-math-mathml-inline"/>
                <w:rFonts w:ascii="Cambria Math" w:hAnsi="Cambria Math"/>
                <w:noProof/>
                <w:sz w:val="40"/>
                <w:szCs w:val="40"/>
                <w:lang w:val="de-DE" w:eastAsia="de-DE"/>
              </w:rPr>
              <m:t>lungswiderstand</m:t>
            </m:r>
            <m:r>
              <w:rPr>
                <w:rStyle w:val="mwe-math-mathml-inline"/>
                <w:rFonts w:ascii="Cambria Math" w:hAnsi="Cambria Math"/>
                <w:noProof/>
                <w:sz w:val="40"/>
                <w:szCs w:val="40"/>
                <w:lang w:val="en-US" w:eastAsia="de-DE"/>
              </w:rPr>
              <m:t>+</m:t>
            </m:r>
            <m:r>
              <w:rPr>
                <w:rStyle w:val="mwe-math-mathml-inline"/>
                <w:rFonts w:ascii="Cambria Math" w:hAnsi="Cambria Math"/>
                <w:noProof/>
                <w:sz w:val="40"/>
                <w:szCs w:val="40"/>
                <w:lang w:val="de-DE" w:eastAsia="de-DE"/>
              </w:rPr>
              <m:t>Verlustwiderstand</m:t>
            </m:r>
          </m:den>
        </m:f>
        <m:r>
          <w:rPr>
            <w:rStyle w:val="mwe-math-mathml-inline"/>
            <w:rFonts w:ascii="Cambria Math" w:hAnsi="Cambria Math"/>
            <w:noProof/>
            <w:sz w:val="40"/>
            <w:szCs w:val="40"/>
            <w:lang w:val="en-US" w:eastAsia="de-DE"/>
          </w:rPr>
          <m:t>=</m:t>
        </m:r>
        <m:f>
          <m:fPr>
            <m:ctrlPr>
              <w:rPr>
                <w:rStyle w:val="mwe-math-mathml-inline"/>
                <w:rFonts w:ascii="Cambria Math" w:hAnsi="Cambria Math"/>
                <w:i/>
                <w:noProof/>
                <w:sz w:val="40"/>
                <w:szCs w:val="40"/>
                <w:lang w:val="de-DE" w:eastAsia="de-DE"/>
              </w:rPr>
            </m:ctrlPr>
          </m:fPr>
          <m:num>
            <m:r>
              <w:rPr>
                <w:rStyle w:val="mwe-math-mathml-inline"/>
                <w:rFonts w:ascii="Cambria Math" w:hAnsi="Cambria Math"/>
                <w:noProof/>
                <w:sz w:val="40"/>
                <w:szCs w:val="40"/>
                <w:lang w:val="de-DE" w:eastAsia="de-DE"/>
              </w:rPr>
              <m:t>RS</m:t>
            </m:r>
          </m:num>
          <m:den>
            <m:r>
              <w:rPr>
                <w:rStyle w:val="mwe-math-mathml-inline"/>
                <w:rFonts w:ascii="Cambria Math" w:hAnsi="Cambria Math"/>
                <w:noProof/>
                <w:sz w:val="40"/>
                <w:szCs w:val="40"/>
                <w:lang w:val="de-DE" w:eastAsia="de-DE"/>
              </w:rPr>
              <m:t>RS</m:t>
            </m:r>
            <m:r>
              <w:rPr>
                <w:rStyle w:val="mwe-math-mathml-inline"/>
                <w:rFonts w:ascii="Cambria Math" w:hAnsi="Cambria Math"/>
                <w:noProof/>
                <w:sz w:val="40"/>
                <w:szCs w:val="40"/>
                <w:lang w:val="en-US" w:eastAsia="de-DE"/>
              </w:rPr>
              <m:t>+</m:t>
            </m:r>
            <m:r>
              <w:rPr>
                <w:rStyle w:val="mwe-math-mathml-inline"/>
                <w:rFonts w:ascii="Cambria Math" w:hAnsi="Cambria Math"/>
                <w:noProof/>
                <w:sz w:val="40"/>
                <w:szCs w:val="40"/>
                <w:lang w:val="de-DE" w:eastAsia="de-DE"/>
              </w:rPr>
              <m:t>RV</m:t>
            </m:r>
          </m:den>
        </m:f>
      </m:oMath>
    </w:p>
    <w:p w:rsidR="00AC0AA6" w:rsidRPr="00AC0AA6" w:rsidRDefault="00B45B0A" w:rsidP="00421724">
      <w:pPr>
        <w:spacing w:after="0" w:line="240" w:lineRule="auto"/>
        <w:jc w:val="both"/>
        <w:rPr>
          <w:rFonts w:eastAsia="Times New Roman" w:cs="Arial"/>
          <w:sz w:val="24"/>
          <w:szCs w:val="24"/>
          <w:lang w:val="de-AT" w:eastAsia="de-AT"/>
        </w:rPr>
      </w:pPr>
      <w:r w:rsidRPr="00B45B0A">
        <w:rPr>
          <w:rFonts w:eastAsia="Times New Roman" w:cs="Arial"/>
          <w:noProof/>
          <w:sz w:val="24"/>
          <w:szCs w:val="24"/>
          <w:lang w:val="de-AT" w:eastAsia="de-AT"/>
        </w:rPr>
        <w:drawing>
          <wp:inline distT="0" distB="0" distL="0" distR="0" wp14:anchorId="42909DF0" wp14:editId="4107DC0D">
            <wp:extent cx="1958260" cy="1692613"/>
            <wp:effectExtent l="0" t="0" r="4445"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9747" cy="1711185"/>
                    </a:xfrm>
                    <a:prstGeom prst="rect">
                      <a:avLst/>
                    </a:prstGeom>
                    <a:noFill/>
                    <a:ln>
                      <a:noFill/>
                    </a:ln>
                  </pic:spPr>
                </pic:pic>
              </a:graphicData>
            </a:graphic>
          </wp:inline>
        </w:drawing>
      </w:r>
    </w:p>
    <w:p w:rsidR="00AC0AA6" w:rsidRDefault="00AC0AA6" w:rsidP="00421724">
      <w:pPr>
        <w:spacing w:after="0" w:line="240" w:lineRule="auto"/>
        <w:jc w:val="both"/>
        <w:rPr>
          <w:rFonts w:eastAsia="Times New Roman" w:cs="Arial"/>
          <w:sz w:val="24"/>
          <w:szCs w:val="24"/>
          <w:lang w:val="de-AT" w:eastAsia="de-AT"/>
        </w:rPr>
      </w:pPr>
      <w:r w:rsidRPr="00AC0AA6">
        <w:rPr>
          <w:rFonts w:eastAsia="Times New Roman" w:cs="Arial"/>
          <w:sz w:val="24"/>
          <w:szCs w:val="24"/>
          <w:lang w:val="de-AT" w:eastAsia="de-AT"/>
        </w:rPr>
        <w:lastRenderedPageBreak/>
        <w:t>Da in der Regel der St</w:t>
      </w:r>
      <w:r w:rsidR="008B28AD">
        <w:rPr>
          <w:rFonts w:eastAsia="Times New Roman" w:cs="Arial"/>
          <w:sz w:val="24"/>
          <w:szCs w:val="24"/>
          <w:lang w:val="de-AT" w:eastAsia="de-AT"/>
        </w:rPr>
        <w:t>r</w:t>
      </w:r>
      <w:r w:rsidRPr="00AC0AA6">
        <w:rPr>
          <w:rFonts w:eastAsia="Times New Roman" w:cs="Arial"/>
          <w:sz w:val="24"/>
          <w:szCs w:val="24"/>
          <w:lang w:val="de-AT" w:eastAsia="de-AT"/>
        </w:rPr>
        <w:t>ahlungswiderstand von Magnetantennen sehr klein ist, gewinnt diese Formel</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 xml:space="preserve">deswegen an Bedeutung, weil sie </w:t>
      </w:r>
      <w:r w:rsidR="00EC6CB7">
        <w:rPr>
          <w:rFonts w:eastAsia="Times New Roman" w:cs="Arial"/>
          <w:sz w:val="24"/>
          <w:szCs w:val="24"/>
          <w:lang w:val="de-AT" w:eastAsia="de-AT"/>
        </w:rPr>
        <w:t>aufzeigt</w:t>
      </w:r>
      <w:r w:rsidRPr="00AC0AA6">
        <w:rPr>
          <w:rFonts w:eastAsia="Times New Roman" w:cs="Arial"/>
          <w:sz w:val="24"/>
          <w:szCs w:val="24"/>
          <w:lang w:val="de-AT" w:eastAsia="de-AT"/>
        </w:rPr>
        <w:t>, dass die Ve</w:t>
      </w:r>
      <w:r w:rsidR="009033F6">
        <w:rPr>
          <w:rFonts w:eastAsia="Times New Roman" w:cs="Arial"/>
          <w:sz w:val="24"/>
          <w:szCs w:val="24"/>
          <w:lang w:val="de-AT" w:eastAsia="de-AT"/>
        </w:rPr>
        <w:t xml:space="preserve">rlustwiderstände unbedingt </w:t>
      </w:r>
      <w:r w:rsidRPr="00AC0AA6">
        <w:rPr>
          <w:rFonts w:eastAsia="Times New Roman" w:cs="Arial"/>
          <w:sz w:val="24"/>
          <w:szCs w:val="24"/>
          <w:lang w:val="de-AT" w:eastAsia="de-AT"/>
        </w:rPr>
        <w:t>sehr klein</w:t>
      </w:r>
      <w:r w:rsidR="009033F6">
        <w:rPr>
          <w:rFonts w:eastAsia="Times New Roman" w:cs="Arial"/>
          <w:sz w:val="24"/>
          <w:szCs w:val="24"/>
          <w:lang w:val="de-AT" w:eastAsia="de-AT"/>
        </w:rPr>
        <w:t xml:space="preserve"> </w:t>
      </w:r>
      <w:r w:rsidRPr="00AC0AA6">
        <w:rPr>
          <w:rFonts w:eastAsia="Times New Roman" w:cs="Arial"/>
          <w:sz w:val="24"/>
          <w:szCs w:val="24"/>
          <w:lang w:val="de-AT" w:eastAsia="de-AT"/>
        </w:rPr>
        <w:t>gehalten werden müssen.</w:t>
      </w:r>
    </w:p>
    <w:p w:rsidR="009033F6" w:rsidRPr="00AC0AA6" w:rsidRDefault="009033F6" w:rsidP="00421724">
      <w:pPr>
        <w:spacing w:after="0" w:line="240" w:lineRule="auto"/>
        <w:jc w:val="both"/>
        <w:rPr>
          <w:rFonts w:eastAsia="Times New Roman" w:cs="Arial"/>
          <w:sz w:val="24"/>
          <w:szCs w:val="24"/>
          <w:lang w:val="de-AT" w:eastAsia="de-AT"/>
        </w:rPr>
      </w:pPr>
    </w:p>
    <w:p w:rsidR="00AC0AA6" w:rsidRPr="00822D4F" w:rsidRDefault="00AC0AA6" w:rsidP="00421724">
      <w:pPr>
        <w:spacing w:after="0" w:line="240" w:lineRule="auto"/>
        <w:jc w:val="both"/>
        <w:rPr>
          <w:rFonts w:eastAsia="Times New Roman" w:cs="Arial"/>
          <w:sz w:val="24"/>
          <w:szCs w:val="24"/>
          <w:u w:val="single"/>
          <w:lang w:val="de-AT" w:eastAsia="de-AT"/>
        </w:rPr>
      </w:pPr>
      <w:r w:rsidRPr="00822D4F">
        <w:rPr>
          <w:rFonts w:eastAsia="Times New Roman" w:cs="Arial"/>
          <w:sz w:val="24"/>
          <w:szCs w:val="24"/>
          <w:u w:val="single"/>
          <w:lang w:val="de-AT" w:eastAsia="de-AT"/>
        </w:rPr>
        <w:t>Berechnung der Bandbreite</w:t>
      </w:r>
      <w:r w:rsidR="00447F7D">
        <w:rPr>
          <w:rFonts w:eastAsia="Times New Roman" w:cs="Arial"/>
          <w:sz w:val="24"/>
          <w:szCs w:val="24"/>
          <w:u w:val="single"/>
          <w:lang w:val="de-AT" w:eastAsia="de-AT"/>
        </w:rPr>
        <w:t xml:space="preserve"> und des</w:t>
      </w:r>
      <w:r w:rsidR="00353632">
        <w:rPr>
          <w:rFonts w:eastAsia="Times New Roman" w:cs="Arial"/>
          <w:sz w:val="24"/>
          <w:szCs w:val="24"/>
          <w:u w:val="single"/>
          <w:lang w:val="de-AT" w:eastAsia="de-AT"/>
        </w:rPr>
        <w:t xml:space="preserve"> Güte</w:t>
      </w:r>
      <w:r w:rsidR="00447F7D">
        <w:rPr>
          <w:rFonts w:eastAsia="Times New Roman" w:cs="Arial"/>
          <w:sz w:val="24"/>
          <w:szCs w:val="24"/>
          <w:u w:val="single"/>
          <w:lang w:val="de-AT" w:eastAsia="de-AT"/>
        </w:rPr>
        <w:t>faktors</w:t>
      </w:r>
      <w:r w:rsidRPr="00822D4F">
        <w:rPr>
          <w:rFonts w:eastAsia="Times New Roman" w:cs="Arial"/>
          <w:sz w:val="24"/>
          <w:szCs w:val="24"/>
          <w:u w:val="single"/>
          <w:lang w:val="de-AT" w:eastAsia="de-AT"/>
        </w:rPr>
        <w:t>:</w:t>
      </w:r>
    </w:p>
    <w:p w:rsidR="009033F6" w:rsidRPr="00AC0AA6" w:rsidRDefault="009033F6" w:rsidP="00421724">
      <w:pPr>
        <w:spacing w:after="0" w:line="240" w:lineRule="auto"/>
        <w:jc w:val="both"/>
        <w:rPr>
          <w:rFonts w:eastAsia="Times New Roman" w:cs="Arial"/>
          <w:sz w:val="24"/>
          <w:szCs w:val="24"/>
          <w:lang w:val="de-AT" w:eastAsia="de-AT"/>
        </w:rPr>
      </w:pPr>
    </w:p>
    <w:p w:rsidR="00421724" w:rsidRDefault="005A43BA" w:rsidP="00421724">
      <w:pPr>
        <w:spacing w:after="0" w:line="240" w:lineRule="auto"/>
        <w:jc w:val="both"/>
        <w:rPr>
          <w:rFonts w:eastAsia="Times New Roman" w:cs="Arial"/>
          <w:sz w:val="40"/>
          <w:szCs w:val="40"/>
          <w:lang w:val="de-AT" w:eastAsia="de-AT"/>
        </w:rPr>
      </w:pPr>
      <w:r>
        <w:rPr>
          <w:rFonts w:eastAsia="Times New Roman" w:cs="Arial"/>
          <w:sz w:val="24"/>
          <w:szCs w:val="24"/>
          <w:lang w:val="de-AT" w:eastAsia="de-AT"/>
        </w:rPr>
        <w:t>Die -3dB</w:t>
      </w:r>
      <w:r w:rsidR="00AC0AA6" w:rsidRPr="00AC0AA6">
        <w:rPr>
          <w:rFonts w:eastAsia="Times New Roman" w:cs="Arial"/>
          <w:sz w:val="24"/>
          <w:szCs w:val="24"/>
          <w:lang w:val="de-AT" w:eastAsia="de-AT"/>
        </w:rPr>
        <w:t xml:space="preserve"> Bandbreite ist derjenige Wert</w:t>
      </w:r>
      <w:r w:rsidR="00822D4F">
        <w:rPr>
          <w:rFonts w:eastAsia="Times New Roman" w:cs="Arial"/>
          <w:sz w:val="24"/>
          <w:szCs w:val="24"/>
          <w:lang w:val="de-AT" w:eastAsia="de-AT"/>
        </w:rPr>
        <w:t xml:space="preserve"> der zu variierenden Frequenz </w:t>
      </w:r>
      <w:r w:rsidR="006E6AB6">
        <w:rPr>
          <w:rFonts w:eastAsia="Times New Roman" w:cs="Arial"/>
          <w:sz w:val="24"/>
          <w:szCs w:val="24"/>
          <w:lang w:val="de-AT" w:eastAsia="de-AT"/>
        </w:rPr>
        <w:t xml:space="preserve">zwischen </w:t>
      </w:r>
      <w:r w:rsidR="00822D4F">
        <w:rPr>
          <w:rFonts w:eastAsia="Times New Roman" w:cs="Arial"/>
          <w:sz w:val="24"/>
          <w:szCs w:val="24"/>
          <w:lang w:val="de-AT" w:eastAsia="de-AT"/>
        </w:rPr>
        <w:t>f</w:t>
      </w:r>
      <w:r w:rsidR="00AC0AA6" w:rsidRPr="00AC0AA6">
        <w:rPr>
          <w:rFonts w:eastAsia="Times New Roman" w:cs="Arial"/>
          <w:sz w:val="24"/>
          <w:szCs w:val="24"/>
          <w:lang w:val="de-AT" w:eastAsia="de-AT"/>
        </w:rPr>
        <w:t>1</w:t>
      </w:r>
      <w:r>
        <w:rPr>
          <w:rFonts w:eastAsia="Times New Roman" w:cs="Arial"/>
          <w:sz w:val="24"/>
          <w:szCs w:val="24"/>
          <w:lang w:val="de-AT" w:eastAsia="de-AT"/>
        </w:rPr>
        <w:t xml:space="preserve"> (untere Grenzfrequenz)</w:t>
      </w:r>
      <w:r w:rsidR="009033F6">
        <w:rPr>
          <w:rFonts w:eastAsia="Times New Roman" w:cs="Arial"/>
          <w:sz w:val="24"/>
          <w:szCs w:val="24"/>
          <w:lang w:val="de-AT" w:eastAsia="de-AT"/>
        </w:rPr>
        <w:t xml:space="preserve"> </w:t>
      </w:r>
      <w:r w:rsidR="006E6AB6">
        <w:rPr>
          <w:rFonts w:eastAsia="Times New Roman" w:cs="Arial"/>
          <w:sz w:val="24"/>
          <w:szCs w:val="24"/>
          <w:lang w:val="de-AT" w:eastAsia="de-AT"/>
        </w:rPr>
        <w:t>und f2</w:t>
      </w:r>
      <w:r>
        <w:rPr>
          <w:rFonts w:eastAsia="Times New Roman" w:cs="Arial"/>
          <w:sz w:val="24"/>
          <w:szCs w:val="24"/>
          <w:lang w:val="de-AT" w:eastAsia="de-AT"/>
        </w:rPr>
        <w:t xml:space="preserve"> (obere Grenzfrequenz)</w:t>
      </w:r>
      <w:r w:rsidR="00AC0AA6" w:rsidRPr="00AC0AA6">
        <w:rPr>
          <w:rFonts w:eastAsia="Times New Roman" w:cs="Arial"/>
          <w:sz w:val="24"/>
          <w:szCs w:val="24"/>
          <w:lang w:val="de-AT" w:eastAsia="de-AT"/>
        </w:rPr>
        <w:t>, bei der die</w:t>
      </w:r>
      <w:r w:rsidR="006E6AB6">
        <w:rPr>
          <w:rFonts w:eastAsia="Times New Roman" w:cs="Arial"/>
          <w:sz w:val="24"/>
          <w:szCs w:val="24"/>
          <w:lang w:val="de-AT" w:eastAsia="de-AT"/>
        </w:rPr>
        <w:t xml:space="preserve"> </w:t>
      </w:r>
      <w:r w:rsidR="00AC0AA6" w:rsidRPr="00AC0AA6">
        <w:rPr>
          <w:rFonts w:eastAsia="Times New Roman" w:cs="Arial"/>
          <w:sz w:val="24"/>
          <w:szCs w:val="24"/>
          <w:lang w:val="de-AT" w:eastAsia="de-AT"/>
        </w:rPr>
        <w:t>Resonanzspannung</w:t>
      </w:r>
      <w:r w:rsidR="00277F83">
        <w:rPr>
          <w:rFonts w:eastAsia="Times New Roman" w:cs="Arial"/>
          <w:sz w:val="24"/>
          <w:szCs w:val="24"/>
          <w:lang w:val="de-AT" w:eastAsia="de-AT"/>
        </w:rPr>
        <w:t xml:space="preserve"> und der Reso</w:t>
      </w:r>
      <w:r>
        <w:rPr>
          <w:rFonts w:eastAsia="Times New Roman" w:cs="Arial"/>
          <w:sz w:val="24"/>
          <w:szCs w:val="24"/>
          <w:lang w:val="de-AT" w:eastAsia="de-AT"/>
        </w:rPr>
        <w:t>nanzstrom</w:t>
      </w:r>
      <w:r w:rsidR="00AC0AA6" w:rsidRPr="00AC0AA6">
        <w:rPr>
          <w:rFonts w:eastAsia="Times New Roman" w:cs="Arial"/>
          <w:sz w:val="24"/>
          <w:szCs w:val="24"/>
          <w:lang w:val="de-AT" w:eastAsia="de-AT"/>
        </w:rPr>
        <w:t xml:space="preserve"> auf den 0,71-fachen Wert der Amplitude</w:t>
      </w:r>
      <w:r w:rsidR="006E6AB6">
        <w:rPr>
          <w:rFonts w:eastAsia="Times New Roman" w:cs="Arial"/>
          <w:sz w:val="24"/>
          <w:szCs w:val="24"/>
          <w:lang w:val="de-AT" w:eastAsia="de-AT"/>
        </w:rPr>
        <w:t xml:space="preserve"> (</w:t>
      </w:r>
      <m:oMath>
        <m:f>
          <m:fPr>
            <m:ctrlPr>
              <w:rPr>
                <w:rFonts w:ascii="Cambria Math" w:eastAsia="Times New Roman" w:hAnsi="Cambria Math" w:cs="Arial"/>
                <w:i/>
                <w:sz w:val="24"/>
                <w:szCs w:val="24"/>
                <w:lang w:val="de-AT" w:eastAsia="de-AT"/>
              </w:rPr>
            </m:ctrlPr>
          </m:fPr>
          <m:num>
            <m:r>
              <w:rPr>
                <w:rFonts w:ascii="Cambria Math" w:eastAsia="Times New Roman" w:hAnsi="Cambria Math" w:cs="Arial"/>
                <w:sz w:val="24"/>
                <w:szCs w:val="24"/>
                <w:lang w:val="de-AT" w:eastAsia="de-AT"/>
              </w:rPr>
              <m:t>1</m:t>
            </m:r>
          </m:num>
          <m:den>
            <m:rad>
              <m:radPr>
                <m:degHide m:val="1"/>
                <m:ctrlPr>
                  <w:rPr>
                    <w:rFonts w:ascii="Cambria Math" w:eastAsia="Times New Roman" w:hAnsi="Cambria Math" w:cs="Arial"/>
                    <w:i/>
                    <w:sz w:val="24"/>
                    <w:szCs w:val="24"/>
                    <w:lang w:val="de-AT" w:eastAsia="de-AT"/>
                  </w:rPr>
                </m:ctrlPr>
              </m:radPr>
              <m:deg/>
              <m:e>
                <m:r>
                  <w:rPr>
                    <w:rFonts w:ascii="Cambria Math" w:eastAsia="Times New Roman" w:hAnsi="Cambria Math" w:cs="Arial"/>
                    <w:sz w:val="24"/>
                    <w:szCs w:val="24"/>
                    <w:lang w:val="de-AT" w:eastAsia="de-AT"/>
                  </w:rPr>
                  <m:t>2</m:t>
                </m:r>
              </m:e>
            </m:rad>
          </m:den>
        </m:f>
      </m:oMath>
      <w:r w:rsidR="00AC0AA6" w:rsidRPr="00AC0AA6">
        <w:rPr>
          <w:rFonts w:eastAsia="Times New Roman" w:cs="Arial"/>
          <w:sz w:val="24"/>
          <w:szCs w:val="24"/>
          <w:lang w:val="de-AT" w:eastAsia="de-AT"/>
        </w:rPr>
        <w:t xml:space="preserve"> </w:t>
      </w:r>
      <w:r w:rsidR="006E6AB6">
        <w:rPr>
          <w:rFonts w:eastAsia="Times New Roman" w:cs="Arial"/>
          <w:sz w:val="24"/>
          <w:szCs w:val="24"/>
          <w:lang w:val="de-AT" w:eastAsia="de-AT"/>
        </w:rPr>
        <w:t>)</w:t>
      </w:r>
      <w:r w:rsidR="00AC0AA6" w:rsidRPr="00AC0AA6">
        <w:rPr>
          <w:rFonts w:eastAsia="Times New Roman" w:cs="Arial"/>
          <w:sz w:val="24"/>
          <w:szCs w:val="24"/>
          <w:lang w:val="de-AT" w:eastAsia="de-AT"/>
        </w:rPr>
        <w:t xml:space="preserve">im </w:t>
      </w:r>
      <w:r>
        <w:rPr>
          <w:rFonts w:eastAsia="Times New Roman" w:cs="Arial"/>
          <w:sz w:val="24"/>
          <w:szCs w:val="24"/>
          <w:lang w:val="de-AT" w:eastAsia="de-AT"/>
        </w:rPr>
        <w:t>V</w:t>
      </w:r>
      <w:r w:rsidR="006E6AB6">
        <w:rPr>
          <w:rFonts w:eastAsia="Times New Roman" w:cs="Arial"/>
          <w:sz w:val="24"/>
          <w:szCs w:val="24"/>
          <w:lang w:val="de-AT" w:eastAsia="de-AT"/>
        </w:rPr>
        <w:t xml:space="preserve">ergleich zum </w:t>
      </w:r>
      <w:r w:rsidR="00AC0AA6" w:rsidRPr="00AC0AA6">
        <w:rPr>
          <w:rFonts w:eastAsia="Times New Roman" w:cs="Arial"/>
          <w:sz w:val="24"/>
          <w:szCs w:val="24"/>
          <w:lang w:val="de-AT" w:eastAsia="de-AT"/>
        </w:rPr>
        <w:t>Resonanzfall</w:t>
      </w:r>
      <w:r w:rsidR="009033F6">
        <w:rPr>
          <w:rFonts w:eastAsia="Times New Roman" w:cs="Arial"/>
          <w:sz w:val="24"/>
          <w:szCs w:val="24"/>
          <w:lang w:val="de-AT" w:eastAsia="de-AT"/>
        </w:rPr>
        <w:t xml:space="preserve"> </w:t>
      </w:r>
      <w:r>
        <w:rPr>
          <w:rFonts w:eastAsia="Times New Roman" w:cs="Arial"/>
          <w:sz w:val="24"/>
          <w:szCs w:val="24"/>
          <w:lang w:val="de-AT" w:eastAsia="de-AT"/>
        </w:rPr>
        <w:t>(</w:t>
      </w:r>
      <w:proofErr w:type="spellStart"/>
      <w:r>
        <w:rPr>
          <w:rFonts w:eastAsia="Times New Roman" w:cs="Arial"/>
          <w:sz w:val="24"/>
          <w:szCs w:val="24"/>
          <w:lang w:val="de-AT" w:eastAsia="de-AT"/>
        </w:rPr>
        <w:t>fres</w:t>
      </w:r>
      <w:proofErr w:type="spellEnd"/>
      <w:r>
        <w:rPr>
          <w:rFonts w:eastAsia="Times New Roman" w:cs="Arial"/>
          <w:sz w:val="24"/>
          <w:szCs w:val="24"/>
          <w:lang w:val="de-AT" w:eastAsia="de-AT"/>
        </w:rPr>
        <w:t>) abgefallen sind</w:t>
      </w:r>
      <w:r w:rsidR="00AC0AA6" w:rsidRPr="00AC0AA6">
        <w:rPr>
          <w:rFonts w:eastAsia="Times New Roman" w:cs="Arial"/>
          <w:sz w:val="24"/>
          <w:szCs w:val="24"/>
          <w:lang w:val="de-AT" w:eastAsia="de-AT"/>
        </w:rPr>
        <w:t xml:space="preserve">. Diese Bandbreite zählt nach beiden Seiten der Resonanzfrequenz. </w:t>
      </w:r>
      <w:r w:rsidR="00BB55B3">
        <w:rPr>
          <w:rFonts w:eastAsia="Times New Roman" w:cs="Arial"/>
          <w:sz w:val="24"/>
          <w:szCs w:val="24"/>
          <w:lang w:val="de-AT" w:eastAsia="de-AT"/>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116"/>
      </w:tblGrid>
      <w:tr w:rsidR="00E606BA" w:rsidRPr="00421724" w:rsidTr="00421724">
        <w:tc>
          <w:tcPr>
            <w:tcW w:w="4606" w:type="dxa"/>
          </w:tcPr>
          <w:p w:rsidR="00421724" w:rsidRPr="00421724" w:rsidRDefault="00A247AD" w:rsidP="001B61A3">
            <w:pPr>
              <w:jc w:val="both"/>
              <w:rPr>
                <w:rFonts w:eastAsia="Times New Roman" w:cs="Arial"/>
                <w:sz w:val="40"/>
                <w:szCs w:val="40"/>
                <w:lang w:val="en-US" w:eastAsia="de-AT"/>
              </w:rPr>
            </w:pPr>
            <w:r>
              <w:rPr>
                <w:noProof/>
                <w:lang w:val="de-AT" w:eastAsia="de-AT"/>
              </w:rPr>
              <w:drawing>
                <wp:inline distT="0" distB="0" distL="0" distR="0">
                  <wp:extent cx="3006247" cy="1871282"/>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66894" cy="1909033"/>
                          </a:xfrm>
                          <a:prstGeom prst="rect">
                            <a:avLst/>
                          </a:prstGeom>
                        </pic:spPr>
                      </pic:pic>
                    </a:graphicData>
                  </a:graphic>
                </wp:inline>
              </w:drawing>
            </w:r>
            <w:r w:rsidR="00421724" w:rsidRPr="00421724">
              <w:rPr>
                <w:lang w:val="en-US"/>
              </w:rPr>
              <w:t xml:space="preserve"> </w:t>
            </w:r>
            <w:r>
              <w:rPr>
                <w:lang w:val="en-US"/>
              </w:rPr>
              <w:t xml:space="preserve"> </w:t>
            </w:r>
          </w:p>
        </w:tc>
        <w:tc>
          <w:tcPr>
            <w:tcW w:w="4606" w:type="dxa"/>
          </w:tcPr>
          <w:p w:rsidR="00421724" w:rsidRDefault="00421724" w:rsidP="00421724">
            <w:pPr>
              <w:jc w:val="both"/>
              <w:rPr>
                <w:rFonts w:eastAsia="Times New Roman" w:cs="Arial"/>
                <w:sz w:val="24"/>
                <w:szCs w:val="24"/>
                <w:lang w:val="de-AT" w:eastAsia="de-AT"/>
              </w:rPr>
            </w:pPr>
            <w:r w:rsidRPr="00AC0AA6">
              <w:rPr>
                <w:rFonts w:eastAsia="Times New Roman" w:cs="Arial"/>
                <w:sz w:val="24"/>
                <w:szCs w:val="24"/>
                <w:lang w:val="de-AT" w:eastAsia="de-AT"/>
              </w:rPr>
              <w:t>Je</w:t>
            </w:r>
            <w:r>
              <w:rPr>
                <w:rFonts w:eastAsia="Times New Roman" w:cs="Arial"/>
                <w:sz w:val="24"/>
                <w:szCs w:val="24"/>
                <w:lang w:val="de-AT" w:eastAsia="de-AT"/>
              </w:rPr>
              <w:t xml:space="preserve"> </w:t>
            </w:r>
            <w:r w:rsidRPr="00AC0AA6">
              <w:rPr>
                <w:rFonts w:eastAsia="Times New Roman" w:cs="Arial"/>
                <w:sz w:val="24"/>
                <w:szCs w:val="24"/>
                <w:lang w:val="de-AT" w:eastAsia="de-AT"/>
              </w:rPr>
              <w:t>verlustärmer die Antenne gebaut ist,</w:t>
            </w:r>
            <w:r>
              <w:rPr>
                <w:rFonts w:eastAsia="Times New Roman" w:cs="Arial"/>
                <w:sz w:val="24"/>
                <w:szCs w:val="24"/>
                <w:lang w:val="de-AT" w:eastAsia="de-AT"/>
              </w:rPr>
              <w:t xml:space="preserve"> desto kleiner</w:t>
            </w:r>
            <w:r w:rsidRPr="00AC0AA6">
              <w:rPr>
                <w:rFonts w:eastAsia="Times New Roman" w:cs="Arial"/>
                <w:sz w:val="24"/>
                <w:szCs w:val="24"/>
                <w:lang w:val="de-AT" w:eastAsia="de-AT"/>
              </w:rPr>
              <w:t xml:space="preserve"> ist auch deren Bandbreite. Sie ergibt sich durch</w:t>
            </w:r>
            <w:r>
              <w:rPr>
                <w:rFonts w:eastAsia="Times New Roman" w:cs="Arial"/>
                <w:sz w:val="24"/>
                <w:szCs w:val="24"/>
                <w:lang w:val="de-AT" w:eastAsia="de-AT"/>
              </w:rPr>
              <w:t xml:space="preserve"> </w:t>
            </w:r>
            <w:r w:rsidRPr="00AC0AA6">
              <w:rPr>
                <w:rFonts w:eastAsia="Times New Roman" w:cs="Arial"/>
                <w:sz w:val="24"/>
                <w:szCs w:val="24"/>
                <w:lang w:val="de-AT" w:eastAsia="de-AT"/>
              </w:rPr>
              <w:t>Messung der in der Loop induzierten Spannung bei Variation der Frequenz und lässt sich dann</w:t>
            </w:r>
            <w:r>
              <w:rPr>
                <w:rFonts w:eastAsia="Times New Roman" w:cs="Arial"/>
                <w:sz w:val="24"/>
                <w:szCs w:val="24"/>
                <w:lang w:val="de-AT" w:eastAsia="de-AT"/>
              </w:rPr>
              <w:t xml:space="preserve"> </w:t>
            </w:r>
            <w:r w:rsidRPr="00AC0AA6">
              <w:rPr>
                <w:rFonts w:eastAsia="Times New Roman" w:cs="Arial"/>
                <w:sz w:val="24"/>
                <w:szCs w:val="24"/>
                <w:lang w:val="de-AT" w:eastAsia="de-AT"/>
              </w:rPr>
              <w:t>graphisch einfach ermitteln.</w:t>
            </w:r>
            <w:r>
              <w:rPr>
                <w:rFonts w:eastAsia="Times New Roman" w:cs="Arial"/>
                <w:sz w:val="24"/>
                <w:szCs w:val="24"/>
                <w:lang w:val="de-AT" w:eastAsia="de-AT"/>
              </w:rPr>
              <w:t xml:space="preserve"> Die Bandbreite B ergibt sich bei einem idealen Schwingkreis aus der Formel:</w:t>
            </w:r>
          </w:p>
          <w:p w:rsidR="00421724" w:rsidRPr="00421724" w:rsidRDefault="00421724" w:rsidP="00421724">
            <w:pPr>
              <w:jc w:val="both"/>
              <w:rPr>
                <w:rFonts w:eastAsia="Times New Roman" w:cs="Arial"/>
                <w:sz w:val="40"/>
                <w:szCs w:val="40"/>
                <w:lang w:val="de-AT" w:eastAsia="de-AT"/>
              </w:rPr>
            </w:pPr>
            <w:r>
              <w:rPr>
                <w:rFonts w:eastAsia="Times New Roman" w:cs="Arial"/>
                <w:sz w:val="24"/>
                <w:szCs w:val="24"/>
                <w:lang w:val="de-AT" w:eastAsia="de-AT"/>
              </w:rPr>
              <w:t xml:space="preserve"> </w:t>
            </w:r>
            <m:oMath>
              <m:r>
                <w:rPr>
                  <w:rFonts w:ascii="Cambria Math" w:eastAsia="Times New Roman" w:hAnsi="Cambria Math" w:cs="Arial"/>
                  <w:sz w:val="36"/>
                  <w:szCs w:val="36"/>
                  <w:lang w:val="de-AT" w:eastAsia="de-AT"/>
                </w:rPr>
                <m:t>B=f2-f1=</m:t>
              </m:r>
              <m:r>
                <m:rPr>
                  <m:sty m:val="p"/>
                </m:rPr>
                <w:rPr>
                  <w:rFonts w:ascii="Cambria Math" w:eastAsia="Times New Roman" w:hAnsi="Cambria Math" w:cs="Arial"/>
                  <w:sz w:val="36"/>
                  <w:szCs w:val="36"/>
                  <w:lang w:val="de-AT" w:eastAsia="de-AT"/>
                </w:rPr>
                <m:t>R</m:t>
              </m:r>
              <m:rad>
                <m:radPr>
                  <m:degHide m:val="1"/>
                  <m:ctrlPr>
                    <w:rPr>
                      <w:rFonts w:ascii="Cambria Math" w:eastAsia="Times New Roman" w:hAnsi="Cambria Math" w:cs="Arial"/>
                      <w:sz w:val="36"/>
                      <w:szCs w:val="36"/>
                      <w:lang w:val="de-AT" w:eastAsia="de-AT"/>
                    </w:rPr>
                  </m:ctrlPr>
                </m:radPr>
                <m:deg/>
                <m:e>
                  <m:f>
                    <m:fPr>
                      <m:ctrlPr>
                        <w:rPr>
                          <w:rFonts w:ascii="Cambria Math" w:eastAsia="Times New Roman" w:hAnsi="Cambria Math" w:cs="Arial"/>
                          <w:i/>
                          <w:sz w:val="36"/>
                          <w:szCs w:val="36"/>
                          <w:lang w:val="de-AT" w:eastAsia="de-AT"/>
                        </w:rPr>
                      </m:ctrlPr>
                    </m:fPr>
                    <m:num>
                      <m:r>
                        <w:rPr>
                          <w:rFonts w:ascii="Cambria Math" w:eastAsia="Times New Roman" w:hAnsi="Cambria Math" w:cs="Arial"/>
                          <w:sz w:val="36"/>
                          <w:szCs w:val="36"/>
                          <w:lang w:val="de-AT" w:eastAsia="de-AT"/>
                        </w:rPr>
                        <m:t>C</m:t>
                      </m:r>
                    </m:num>
                    <m:den>
                      <m:r>
                        <w:rPr>
                          <w:rFonts w:ascii="Cambria Math" w:eastAsia="Times New Roman" w:hAnsi="Cambria Math" w:cs="Arial"/>
                          <w:sz w:val="36"/>
                          <w:szCs w:val="36"/>
                          <w:lang w:val="de-AT" w:eastAsia="de-AT"/>
                        </w:rPr>
                        <m:t>L</m:t>
                      </m:r>
                    </m:den>
                  </m:f>
                </m:e>
              </m:rad>
            </m:oMath>
            <w:r>
              <w:rPr>
                <w:rFonts w:eastAsia="Times New Roman" w:cs="Arial"/>
                <w:sz w:val="24"/>
                <w:szCs w:val="24"/>
                <w:lang w:val="de-AT" w:eastAsia="de-AT"/>
              </w:rPr>
              <w:t xml:space="preserve">  </w:t>
            </w:r>
            <m:oMath>
              <m:r>
                <w:rPr>
                  <w:rFonts w:ascii="Cambria Math" w:eastAsia="Times New Roman" w:hAnsi="Cambria Math" w:cs="Arial"/>
                  <w:sz w:val="36"/>
                  <w:szCs w:val="36"/>
                  <w:lang w:val="de-AT" w:eastAsia="de-AT"/>
                </w:rPr>
                <m:t>=</m:t>
              </m:r>
              <m:f>
                <m:fPr>
                  <m:ctrlPr>
                    <w:rPr>
                      <w:rFonts w:ascii="Cambria Math" w:eastAsia="Times New Roman" w:hAnsi="Cambria Math" w:cs="Arial"/>
                      <w:i/>
                      <w:sz w:val="36"/>
                      <w:szCs w:val="36"/>
                      <w:lang w:val="de-AT" w:eastAsia="de-AT"/>
                    </w:rPr>
                  </m:ctrlPr>
                </m:fPr>
                <m:num>
                  <m:r>
                    <w:rPr>
                      <w:rFonts w:ascii="Cambria Math" w:eastAsia="Times New Roman" w:hAnsi="Cambria Math" w:cs="Arial"/>
                      <w:sz w:val="36"/>
                      <w:szCs w:val="36"/>
                      <w:lang w:val="de-AT" w:eastAsia="de-AT"/>
                    </w:rPr>
                    <m:t>f0</m:t>
                  </m:r>
                </m:num>
                <m:den>
                  <m:r>
                    <w:rPr>
                      <w:rFonts w:ascii="Cambria Math" w:eastAsia="Times New Roman" w:hAnsi="Cambria Math" w:cs="Arial"/>
                      <w:sz w:val="36"/>
                      <w:szCs w:val="36"/>
                      <w:lang w:val="de-AT" w:eastAsia="de-AT"/>
                    </w:rPr>
                    <m:t>Q</m:t>
                  </m:r>
                </m:den>
              </m:f>
            </m:oMath>
          </w:p>
        </w:tc>
      </w:tr>
    </w:tbl>
    <w:p w:rsidR="00AC0AA6" w:rsidRPr="00421724" w:rsidRDefault="00AC0AA6" w:rsidP="00421724">
      <w:pPr>
        <w:spacing w:after="0" w:line="240" w:lineRule="auto"/>
        <w:jc w:val="both"/>
        <w:rPr>
          <w:rFonts w:eastAsia="Times New Roman" w:cs="Arial"/>
          <w:sz w:val="24"/>
          <w:szCs w:val="24"/>
          <w:lang w:val="en-US" w:eastAsia="de-AT"/>
        </w:rPr>
      </w:pPr>
    </w:p>
    <w:p w:rsidR="00A9060E" w:rsidRDefault="00353632" w:rsidP="00421724">
      <w:pPr>
        <w:spacing w:after="0" w:line="240" w:lineRule="auto"/>
        <w:jc w:val="both"/>
        <w:rPr>
          <w:rFonts w:eastAsia="Times New Roman" w:cs="Arial"/>
          <w:sz w:val="24"/>
          <w:szCs w:val="24"/>
          <w:lang w:val="de-AT" w:eastAsia="de-AT"/>
        </w:rPr>
      </w:pPr>
      <w:r>
        <w:rPr>
          <w:rFonts w:eastAsia="Times New Roman" w:cs="Arial"/>
          <w:sz w:val="24"/>
          <w:szCs w:val="24"/>
          <w:lang w:val="de-AT" w:eastAsia="de-AT"/>
        </w:rPr>
        <w:t>Die Güte der M.L. ergibt sich aus der Formel:</w:t>
      </w:r>
      <m:oMath>
        <m:r>
          <w:rPr>
            <w:rFonts w:ascii="Cambria Math" w:eastAsia="Times New Roman" w:hAnsi="Cambria Math" w:cs="Arial"/>
            <w:sz w:val="36"/>
            <w:szCs w:val="36"/>
            <w:lang w:val="de-AT" w:eastAsia="de-AT"/>
          </w:rPr>
          <m:t>Q=</m:t>
        </m:r>
        <m:f>
          <m:fPr>
            <m:ctrlPr>
              <w:rPr>
                <w:rFonts w:ascii="Cambria Math" w:eastAsia="Times New Roman" w:hAnsi="Cambria Math" w:cs="Arial"/>
                <w:i/>
                <w:sz w:val="36"/>
                <w:szCs w:val="36"/>
                <w:lang w:val="de-AT" w:eastAsia="de-AT"/>
              </w:rPr>
            </m:ctrlPr>
          </m:fPr>
          <m:num>
            <m:r>
              <w:rPr>
                <w:rFonts w:ascii="Cambria Math" w:eastAsia="Times New Roman" w:hAnsi="Cambria Math" w:cs="Arial"/>
                <w:sz w:val="36"/>
                <w:szCs w:val="36"/>
                <w:lang w:val="de-AT" w:eastAsia="de-AT"/>
              </w:rPr>
              <m:t>fres</m:t>
            </m:r>
          </m:num>
          <m:den>
            <m:r>
              <w:rPr>
                <w:rFonts w:ascii="Cambria Math" w:eastAsia="Times New Roman" w:hAnsi="Cambria Math" w:cs="Arial"/>
                <w:sz w:val="36"/>
                <w:szCs w:val="36"/>
                <w:lang w:val="de-AT" w:eastAsia="de-AT"/>
              </w:rPr>
              <m:t>f2-f1</m:t>
            </m:r>
          </m:den>
        </m:f>
      </m:oMath>
      <w:r w:rsidR="00F83CB0">
        <w:rPr>
          <w:rFonts w:eastAsia="Times New Roman" w:cs="Arial"/>
          <w:sz w:val="24"/>
          <w:szCs w:val="24"/>
          <w:vertAlign w:val="subscript"/>
          <w:lang w:val="de-AT" w:eastAsia="de-AT"/>
        </w:rPr>
        <w:t xml:space="preserve"> </w:t>
      </w:r>
    </w:p>
    <w:p w:rsidR="00447F7D" w:rsidRPr="00746FC8" w:rsidRDefault="00447F7D" w:rsidP="00421724">
      <w:pPr>
        <w:spacing w:after="0" w:line="240" w:lineRule="auto"/>
        <w:jc w:val="both"/>
        <w:rPr>
          <w:rFonts w:eastAsia="Times New Roman" w:cs="Arial"/>
          <w:sz w:val="40"/>
          <w:szCs w:val="40"/>
          <w:lang w:val="de-AT" w:eastAsia="de-AT"/>
        </w:rPr>
      </w:pPr>
      <w:r w:rsidRPr="00447F7D">
        <w:rPr>
          <w:rFonts w:eastAsia="Times New Roman" w:cs="Arial"/>
          <w:sz w:val="24"/>
          <w:szCs w:val="24"/>
          <w:lang w:val="de-AT" w:eastAsia="de-AT"/>
        </w:rPr>
        <w:t>Da</w:t>
      </w:r>
      <w:r>
        <w:rPr>
          <w:rFonts w:eastAsia="Times New Roman" w:cs="Arial"/>
          <w:sz w:val="24"/>
          <w:szCs w:val="24"/>
          <w:lang w:val="de-AT" w:eastAsia="de-AT"/>
        </w:rPr>
        <w:t xml:space="preserve"> die M.L. aber keinen idealen Schwingkreis darstellt, muss man auch </w:t>
      </w:r>
      <w:proofErr w:type="spellStart"/>
      <w:r>
        <w:rPr>
          <w:rFonts w:eastAsia="Times New Roman" w:cs="Arial"/>
          <w:sz w:val="24"/>
          <w:szCs w:val="24"/>
          <w:lang w:val="de-AT" w:eastAsia="de-AT"/>
        </w:rPr>
        <w:t>Rs</w:t>
      </w:r>
      <w:proofErr w:type="spellEnd"/>
      <w:r>
        <w:rPr>
          <w:rFonts w:eastAsia="Times New Roman" w:cs="Arial"/>
          <w:sz w:val="24"/>
          <w:szCs w:val="24"/>
          <w:lang w:val="de-AT" w:eastAsia="de-AT"/>
        </w:rPr>
        <w:t xml:space="preserve"> und </w:t>
      </w:r>
      <w:proofErr w:type="spellStart"/>
      <w:r>
        <w:rPr>
          <w:rFonts w:eastAsia="Times New Roman" w:cs="Arial"/>
          <w:sz w:val="24"/>
          <w:szCs w:val="24"/>
          <w:lang w:val="de-AT" w:eastAsia="de-AT"/>
        </w:rPr>
        <w:t>Rv</w:t>
      </w:r>
      <w:proofErr w:type="spellEnd"/>
      <w:r>
        <w:rPr>
          <w:rFonts w:eastAsia="Times New Roman" w:cs="Arial"/>
          <w:sz w:val="24"/>
          <w:szCs w:val="24"/>
          <w:lang w:val="de-AT" w:eastAsia="de-AT"/>
        </w:rPr>
        <w:t xml:space="preserve"> berücksichtigen: </w:t>
      </w:r>
      <w:r w:rsidRPr="00447F7D">
        <w:rPr>
          <w:rFonts w:eastAsia="Times New Roman" w:cs="Arial"/>
          <w:sz w:val="40"/>
          <w:szCs w:val="40"/>
          <w:lang w:val="de-AT" w:eastAsia="de-AT"/>
        </w:rPr>
        <w:t xml:space="preserve">Q= </w:t>
      </w:r>
      <m:oMath>
        <m:f>
          <m:fPr>
            <m:ctrlPr>
              <w:rPr>
                <w:rFonts w:ascii="Cambria Math" w:eastAsia="Times New Roman" w:hAnsi="Cambria Math" w:cs="Arial"/>
                <w:i/>
                <w:sz w:val="40"/>
                <w:szCs w:val="40"/>
                <w:lang w:val="de-AT" w:eastAsia="de-AT"/>
              </w:rPr>
            </m:ctrlPr>
          </m:fPr>
          <m:num>
            <m:r>
              <w:rPr>
                <w:rFonts w:ascii="Cambria Math" w:eastAsia="Times New Roman" w:hAnsi="Cambria Math" w:cs="Arial"/>
                <w:sz w:val="40"/>
                <w:szCs w:val="40"/>
                <w:lang w:val="de-AT" w:eastAsia="de-AT"/>
              </w:rPr>
              <m:t>Xl</m:t>
            </m:r>
          </m:num>
          <m:den>
            <m:r>
              <w:rPr>
                <w:rFonts w:ascii="Cambria Math" w:eastAsia="Times New Roman" w:hAnsi="Cambria Math" w:cs="Arial"/>
                <w:sz w:val="40"/>
                <w:szCs w:val="40"/>
                <w:lang w:val="de-AT" w:eastAsia="de-AT"/>
              </w:rPr>
              <m:t>2(Rs+Rv)</m:t>
            </m:r>
          </m:den>
        </m:f>
      </m:oMath>
    </w:p>
    <w:p w:rsidR="00353632" w:rsidRDefault="00353632" w:rsidP="00421724">
      <w:pPr>
        <w:spacing w:after="0" w:line="240" w:lineRule="auto"/>
        <w:jc w:val="both"/>
        <w:rPr>
          <w:rFonts w:eastAsia="Times New Roman" w:cs="Arial"/>
          <w:sz w:val="24"/>
          <w:szCs w:val="24"/>
          <w:lang w:val="de-AT" w:eastAsia="de-AT"/>
        </w:rPr>
      </w:pPr>
    </w:p>
    <w:p w:rsidR="00353632" w:rsidRPr="00353632" w:rsidRDefault="00353632" w:rsidP="00421724">
      <w:pPr>
        <w:spacing w:after="0" w:line="240" w:lineRule="auto"/>
        <w:jc w:val="both"/>
        <w:rPr>
          <w:rFonts w:eastAsia="Times New Roman" w:cs="Arial"/>
          <w:sz w:val="24"/>
          <w:szCs w:val="24"/>
          <w:lang w:val="de-AT" w:eastAsia="de-AT"/>
        </w:rPr>
      </w:pPr>
    </w:p>
    <w:p w:rsidR="006B04AF" w:rsidRPr="006B04AF" w:rsidRDefault="006B04AF" w:rsidP="00421724">
      <w:pPr>
        <w:spacing w:after="0" w:line="240" w:lineRule="auto"/>
        <w:jc w:val="both"/>
        <w:rPr>
          <w:rFonts w:eastAsia="Times New Roman" w:cs="Arial"/>
          <w:sz w:val="24"/>
          <w:szCs w:val="24"/>
          <w:lang w:val="de-AT" w:eastAsia="de-AT"/>
        </w:rPr>
      </w:pPr>
    </w:p>
    <w:p w:rsidR="006B04AF" w:rsidRPr="006B04AF" w:rsidRDefault="006B04AF" w:rsidP="00421724">
      <w:pPr>
        <w:spacing w:after="0" w:line="240" w:lineRule="auto"/>
        <w:jc w:val="both"/>
        <w:rPr>
          <w:rFonts w:eastAsia="Times New Roman" w:cs="Arial"/>
          <w:sz w:val="24"/>
          <w:szCs w:val="24"/>
          <w:lang w:val="de-AT" w:eastAsia="de-AT"/>
        </w:rPr>
      </w:pPr>
    </w:p>
    <w:p w:rsidR="00225689" w:rsidRDefault="009033F6" w:rsidP="00421724">
      <w:pPr>
        <w:jc w:val="both"/>
        <w:rPr>
          <w:sz w:val="24"/>
          <w:szCs w:val="24"/>
        </w:rPr>
      </w:pPr>
      <w:r>
        <w:rPr>
          <w:sz w:val="24"/>
          <w:szCs w:val="24"/>
        </w:rPr>
        <w:t>M</w:t>
      </w:r>
      <w:r w:rsidR="00F9207B" w:rsidRPr="00145DE0">
        <w:rPr>
          <w:sz w:val="24"/>
          <w:szCs w:val="24"/>
        </w:rPr>
        <w:t xml:space="preserve">it im Internet erhältlichen Berechnungsprogrammen, z.B. </w:t>
      </w:r>
      <w:hyperlink r:id="rId47" w:history="1">
        <w:r w:rsidR="00F9207B" w:rsidRPr="00145DE0">
          <w:rPr>
            <w:rStyle w:val="Hyperlink"/>
            <w:sz w:val="24"/>
            <w:szCs w:val="24"/>
          </w:rPr>
          <w:t>http://www.dl0hst.de/magnetlooprechner.htm</w:t>
        </w:r>
      </w:hyperlink>
      <w:r w:rsidR="00F9207B" w:rsidRPr="00145DE0">
        <w:rPr>
          <w:sz w:val="24"/>
          <w:szCs w:val="24"/>
        </w:rPr>
        <w:t xml:space="preserve"> können alle relevanten Daten der M</w:t>
      </w:r>
      <w:r w:rsidR="00376338">
        <w:rPr>
          <w:sz w:val="24"/>
          <w:szCs w:val="24"/>
        </w:rPr>
        <w:t>.L.</w:t>
      </w:r>
      <w:r w:rsidR="00EF7E8B" w:rsidRPr="00145DE0">
        <w:rPr>
          <w:sz w:val="24"/>
          <w:szCs w:val="24"/>
        </w:rPr>
        <w:t xml:space="preserve"> leicht </w:t>
      </w:r>
      <w:r w:rsidR="006B7DD7">
        <w:rPr>
          <w:sz w:val="24"/>
          <w:szCs w:val="24"/>
        </w:rPr>
        <w:t>und ohne viel aufwendige Rechnerei  automatisch</w:t>
      </w:r>
      <w:r w:rsidR="00AC60A2">
        <w:rPr>
          <w:sz w:val="24"/>
          <w:szCs w:val="24"/>
        </w:rPr>
        <w:t xml:space="preserve"> </w:t>
      </w:r>
      <w:r w:rsidR="00EF7E8B" w:rsidRPr="00145DE0">
        <w:rPr>
          <w:sz w:val="24"/>
          <w:szCs w:val="24"/>
        </w:rPr>
        <w:t>berechnet werden:</w:t>
      </w:r>
      <w:r w:rsidR="00376338">
        <w:rPr>
          <w:sz w:val="24"/>
          <w:szCs w:val="24"/>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494"/>
      </w:tblGrid>
      <w:tr w:rsidR="00225689" w:rsidTr="00225689">
        <w:tc>
          <w:tcPr>
            <w:tcW w:w="4606" w:type="dxa"/>
          </w:tcPr>
          <w:p w:rsidR="00225689" w:rsidRDefault="00225689" w:rsidP="00421724">
            <w:pPr>
              <w:jc w:val="both"/>
              <w:rPr>
                <w:sz w:val="24"/>
                <w:szCs w:val="24"/>
              </w:rPr>
            </w:pPr>
            <w:r>
              <w:rPr>
                <w:noProof/>
                <w:lang w:val="de-AT" w:eastAsia="de-AT"/>
              </w:rPr>
              <w:lastRenderedPageBreak/>
              <w:drawing>
                <wp:inline distT="0" distB="0" distL="0" distR="0" wp14:anchorId="7048FFF5" wp14:editId="3B90472D">
                  <wp:extent cx="2396033" cy="2206651"/>
                  <wp:effectExtent l="0" t="0" r="4445" b="3175"/>
                  <wp:docPr id="72" name="Grafik 72" descr="Magnet-Loopantennen-Rechne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net-Loopantennen-Rechner - Screensh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4983" cy="2224103"/>
                          </a:xfrm>
                          <a:prstGeom prst="rect">
                            <a:avLst/>
                          </a:prstGeom>
                          <a:noFill/>
                          <a:ln>
                            <a:noFill/>
                          </a:ln>
                        </pic:spPr>
                      </pic:pic>
                    </a:graphicData>
                  </a:graphic>
                </wp:inline>
              </w:drawing>
            </w:r>
          </w:p>
        </w:tc>
        <w:tc>
          <w:tcPr>
            <w:tcW w:w="4606" w:type="dxa"/>
          </w:tcPr>
          <w:p w:rsidR="00225689" w:rsidRDefault="00225689" w:rsidP="002F6880">
            <w:pPr>
              <w:jc w:val="both"/>
              <w:rPr>
                <w:sz w:val="24"/>
                <w:szCs w:val="24"/>
              </w:rPr>
            </w:pPr>
            <w:r w:rsidRPr="00145DE0">
              <w:rPr>
                <w:sz w:val="24"/>
                <w:szCs w:val="24"/>
              </w:rPr>
              <w:t>Beim Berechnen zeigt sich sehr schnell, dass der Wirkungsgrad vom Durchmesser und der Länge des Kupferrohres</w:t>
            </w:r>
            <w:r>
              <w:rPr>
                <w:sz w:val="24"/>
                <w:szCs w:val="24"/>
              </w:rPr>
              <w:t>, weniger jedoch von der Anzahl der Windungen</w:t>
            </w:r>
            <w:r w:rsidRPr="00145DE0">
              <w:rPr>
                <w:sz w:val="24"/>
                <w:szCs w:val="24"/>
              </w:rPr>
              <w:t xml:space="preserve"> abhängt</w:t>
            </w:r>
            <w:r w:rsidR="002F6880">
              <w:rPr>
                <w:sz w:val="24"/>
                <w:szCs w:val="24"/>
              </w:rPr>
              <w:t xml:space="preserve"> (</w:t>
            </w:r>
            <w:proofErr w:type="spellStart"/>
            <w:r w:rsidR="002F6880">
              <w:rPr>
                <w:sz w:val="24"/>
                <w:szCs w:val="24"/>
              </w:rPr>
              <w:t>Proximity</w:t>
            </w:r>
            <w:proofErr w:type="spellEnd"/>
            <w:r w:rsidR="002F6880">
              <w:rPr>
                <w:sz w:val="24"/>
                <w:szCs w:val="24"/>
              </w:rPr>
              <w:t>-Effekt)</w:t>
            </w:r>
            <w:r w:rsidRPr="00145DE0">
              <w:rPr>
                <w:sz w:val="24"/>
                <w:szCs w:val="24"/>
              </w:rPr>
              <w:t xml:space="preserve"> und die zu verwendenden</w:t>
            </w:r>
            <w:r>
              <w:rPr>
                <w:sz w:val="24"/>
                <w:szCs w:val="24"/>
              </w:rPr>
              <w:t xml:space="preserve"> Kondensatoren </w:t>
            </w:r>
            <w:r w:rsidRPr="00145DE0">
              <w:rPr>
                <w:sz w:val="24"/>
                <w:szCs w:val="24"/>
              </w:rPr>
              <w:t xml:space="preserve">eine sehr große Spannungsfestigkeit haben </w:t>
            </w:r>
            <w:r>
              <w:rPr>
                <w:sz w:val="24"/>
                <w:szCs w:val="24"/>
              </w:rPr>
              <w:t>müssen</w:t>
            </w:r>
            <w:r w:rsidRPr="00145DE0">
              <w:rPr>
                <w:sz w:val="24"/>
                <w:szCs w:val="24"/>
              </w:rPr>
              <w:t xml:space="preserve"> (Bei der Berechnung kam ich bei</w:t>
            </w:r>
            <w:r w:rsidR="007F04EE">
              <w:rPr>
                <w:sz w:val="24"/>
                <w:szCs w:val="24"/>
              </w:rPr>
              <w:t xml:space="preserve"> meinen Dimensionen auf über 5</w:t>
            </w:r>
            <w:r w:rsidRPr="00145DE0">
              <w:rPr>
                <w:sz w:val="24"/>
                <w:szCs w:val="24"/>
              </w:rPr>
              <w:t xml:space="preserve"> KV), damit es zu keinen Überschlägen im Kondensator kommt, speziell bei höheren Sendeleistungen.</w:t>
            </w:r>
          </w:p>
        </w:tc>
      </w:tr>
    </w:tbl>
    <w:p w:rsidR="00B71289" w:rsidRDefault="006B7DD7" w:rsidP="00421724">
      <w:pPr>
        <w:jc w:val="both"/>
        <w:rPr>
          <w:sz w:val="24"/>
          <w:szCs w:val="24"/>
        </w:rPr>
      </w:pPr>
      <w:r>
        <w:rPr>
          <w:sz w:val="24"/>
          <w:szCs w:val="24"/>
        </w:rPr>
        <w:br/>
      </w:r>
    </w:p>
    <w:p w:rsidR="006F4B68" w:rsidRDefault="00AC60A2" w:rsidP="00421724">
      <w:pPr>
        <w:jc w:val="both"/>
        <w:rPr>
          <w:sz w:val="24"/>
          <w:szCs w:val="24"/>
        </w:rPr>
      </w:pPr>
      <w:r>
        <w:rPr>
          <w:sz w:val="24"/>
          <w:szCs w:val="24"/>
        </w:rPr>
        <w:t>Mit Antennensimulationsprogrammen kann man noch viele weitere Parameter</w:t>
      </w:r>
      <w:r w:rsidR="002F6880">
        <w:rPr>
          <w:sz w:val="24"/>
          <w:szCs w:val="24"/>
        </w:rPr>
        <w:t xml:space="preserve">, insbesondere </w:t>
      </w:r>
      <w:r>
        <w:rPr>
          <w:sz w:val="24"/>
          <w:szCs w:val="24"/>
        </w:rPr>
        <w:t>Antenn</w:t>
      </w:r>
      <w:r w:rsidR="008B28AD">
        <w:rPr>
          <w:sz w:val="24"/>
          <w:szCs w:val="24"/>
        </w:rPr>
        <w:t>endiagramme berechnen. Z.B</w:t>
      </w:r>
      <w:r>
        <w:rPr>
          <w:sz w:val="24"/>
          <w:szCs w:val="24"/>
        </w:rPr>
        <w:t xml:space="preserve">. 4nec2 </w:t>
      </w:r>
      <w:hyperlink r:id="rId49" w:history="1">
        <w:r w:rsidRPr="00AC60A2">
          <w:rPr>
            <w:rStyle w:val="Hyperlink"/>
            <w:sz w:val="24"/>
            <w:szCs w:val="24"/>
          </w:rPr>
          <w:t>http://www.qsl.net/4nec2/?</w:t>
        </w:r>
      </w:hyperlink>
      <w:r>
        <w:rPr>
          <w:sz w:val="24"/>
          <w:szCs w:val="24"/>
        </w:rPr>
        <w:t xml:space="preserve"> Ist ein hervorragendes Programm dafür, aber leider nicht leicht zu bedienen.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479"/>
      </w:tblGrid>
      <w:tr w:rsidR="007D523B" w:rsidTr="00225689">
        <w:tc>
          <w:tcPr>
            <w:tcW w:w="4606" w:type="dxa"/>
          </w:tcPr>
          <w:p w:rsidR="006F4B68" w:rsidRDefault="007D523B" w:rsidP="00421724">
            <w:pPr>
              <w:jc w:val="both"/>
              <w:rPr>
                <w:sz w:val="24"/>
                <w:szCs w:val="24"/>
              </w:rPr>
            </w:pPr>
            <w:r>
              <w:rPr>
                <w:noProof/>
                <w:sz w:val="24"/>
                <w:szCs w:val="24"/>
                <w:lang w:val="de-AT" w:eastAsia="de-AT"/>
              </w:rPr>
              <w:drawing>
                <wp:inline distT="0" distB="0" distL="0" distR="0" wp14:anchorId="290755DA" wp14:editId="19755122">
                  <wp:extent cx="2886744" cy="1602155"/>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i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0249" cy="1620751"/>
                          </a:xfrm>
                          <a:prstGeom prst="rect">
                            <a:avLst/>
                          </a:prstGeom>
                        </pic:spPr>
                      </pic:pic>
                    </a:graphicData>
                  </a:graphic>
                </wp:inline>
              </w:drawing>
            </w:r>
            <w:r w:rsidR="007A44DA">
              <w:rPr>
                <w:noProof/>
                <w:sz w:val="24"/>
                <w:szCs w:val="24"/>
                <w:lang w:val="de-AT" w:eastAsia="de-AT"/>
              </w:rPr>
              <w:t>Gewinn</w:t>
            </w:r>
          </w:p>
        </w:tc>
        <w:tc>
          <w:tcPr>
            <w:tcW w:w="4606" w:type="dxa"/>
          </w:tcPr>
          <w:p w:rsidR="006F4B68" w:rsidRDefault="007D523B" w:rsidP="00421724">
            <w:pPr>
              <w:jc w:val="both"/>
              <w:rPr>
                <w:sz w:val="24"/>
                <w:szCs w:val="24"/>
              </w:rPr>
            </w:pPr>
            <w:r>
              <w:rPr>
                <w:noProof/>
                <w:sz w:val="24"/>
                <w:szCs w:val="24"/>
                <w:lang w:val="de-AT" w:eastAsia="de-AT"/>
              </w:rPr>
              <w:drawing>
                <wp:inline distT="0" distB="0" distL="0" distR="0" wp14:anchorId="44B63D06" wp14:editId="1E4FE773">
                  <wp:extent cx="2857710" cy="1616597"/>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rticalGai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8753" cy="1628501"/>
                          </a:xfrm>
                          <a:prstGeom prst="rect">
                            <a:avLst/>
                          </a:prstGeom>
                        </pic:spPr>
                      </pic:pic>
                    </a:graphicData>
                  </a:graphic>
                </wp:inline>
              </w:drawing>
            </w:r>
          </w:p>
          <w:p w:rsidR="007A44DA" w:rsidRDefault="007A44DA" w:rsidP="00421724">
            <w:pPr>
              <w:jc w:val="both"/>
              <w:rPr>
                <w:sz w:val="24"/>
                <w:szCs w:val="24"/>
              </w:rPr>
            </w:pPr>
            <w:r>
              <w:rPr>
                <w:sz w:val="24"/>
                <w:szCs w:val="24"/>
              </w:rPr>
              <w:t>Vertikaler Gewinn</w:t>
            </w:r>
          </w:p>
        </w:tc>
      </w:tr>
      <w:tr w:rsidR="007D523B" w:rsidTr="00225689">
        <w:tc>
          <w:tcPr>
            <w:tcW w:w="4606" w:type="dxa"/>
          </w:tcPr>
          <w:p w:rsidR="006F4B68" w:rsidRDefault="007D523B" w:rsidP="00421724">
            <w:pPr>
              <w:jc w:val="both"/>
              <w:rPr>
                <w:sz w:val="24"/>
                <w:szCs w:val="24"/>
              </w:rPr>
            </w:pPr>
            <w:r>
              <w:rPr>
                <w:noProof/>
                <w:sz w:val="24"/>
                <w:szCs w:val="24"/>
                <w:lang w:val="de-AT" w:eastAsia="de-AT"/>
              </w:rPr>
              <w:drawing>
                <wp:inline distT="0" distB="0" distL="0" distR="0" wp14:anchorId="7A6ED933" wp14:editId="098F8319">
                  <wp:extent cx="2926800" cy="1710849"/>
                  <wp:effectExtent l="0" t="0" r="6985"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rizontalGai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9604" cy="1724179"/>
                          </a:xfrm>
                          <a:prstGeom prst="rect">
                            <a:avLst/>
                          </a:prstGeom>
                        </pic:spPr>
                      </pic:pic>
                    </a:graphicData>
                  </a:graphic>
                </wp:inline>
              </w:drawing>
            </w:r>
            <w:r w:rsidR="007A44DA">
              <w:rPr>
                <w:sz w:val="24"/>
                <w:szCs w:val="24"/>
              </w:rPr>
              <w:t>Horizontaler Gewinn</w:t>
            </w:r>
          </w:p>
        </w:tc>
        <w:tc>
          <w:tcPr>
            <w:tcW w:w="4606" w:type="dxa"/>
          </w:tcPr>
          <w:p w:rsidR="006F4B68" w:rsidRDefault="007D523B" w:rsidP="00421724">
            <w:pPr>
              <w:jc w:val="both"/>
              <w:rPr>
                <w:sz w:val="24"/>
                <w:szCs w:val="24"/>
              </w:rPr>
            </w:pPr>
            <w:r>
              <w:rPr>
                <w:noProof/>
                <w:sz w:val="24"/>
                <w:szCs w:val="24"/>
                <w:lang w:val="de-AT" w:eastAsia="de-AT"/>
              </w:rPr>
              <w:drawing>
                <wp:inline distT="0" distB="0" distL="0" distR="0" wp14:anchorId="61A51C70" wp14:editId="1640E409">
                  <wp:extent cx="2808562" cy="3176529"/>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tikales_Diagramm.jpg"/>
                          <pic:cNvPicPr/>
                        </pic:nvPicPr>
                        <pic:blipFill>
                          <a:blip r:embed="rId53">
                            <a:extLst>
                              <a:ext uri="{28A0092B-C50C-407E-A947-70E740481C1C}">
                                <a14:useLocalDpi xmlns:a14="http://schemas.microsoft.com/office/drawing/2010/main" val="0"/>
                              </a:ext>
                            </a:extLst>
                          </a:blip>
                          <a:stretch>
                            <a:fillRect/>
                          </a:stretch>
                        </pic:blipFill>
                        <pic:spPr>
                          <a:xfrm>
                            <a:off x="0" y="0"/>
                            <a:ext cx="2830594" cy="3201447"/>
                          </a:xfrm>
                          <a:prstGeom prst="rect">
                            <a:avLst/>
                          </a:prstGeom>
                        </pic:spPr>
                      </pic:pic>
                    </a:graphicData>
                  </a:graphic>
                </wp:inline>
              </w:drawing>
            </w:r>
          </w:p>
        </w:tc>
      </w:tr>
      <w:tr w:rsidR="007D523B" w:rsidTr="00225689">
        <w:tc>
          <w:tcPr>
            <w:tcW w:w="4606" w:type="dxa"/>
          </w:tcPr>
          <w:p w:rsidR="006F4B68" w:rsidRDefault="007D523B" w:rsidP="00376338">
            <w:pPr>
              <w:jc w:val="both"/>
              <w:rPr>
                <w:sz w:val="24"/>
                <w:szCs w:val="24"/>
              </w:rPr>
            </w:pPr>
            <w:r>
              <w:rPr>
                <w:noProof/>
                <w:sz w:val="24"/>
                <w:szCs w:val="24"/>
                <w:lang w:val="de-AT" w:eastAsia="de-AT"/>
              </w:rPr>
              <w:lastRenderedPageBreak/>
              <w:drawing>
                <wp:inline distT="0" distB="0" distL="0" distR="0" wp14:anchorId="3814FA42" wp14:editId="17D17B83">
                  <wp:extent cx="2890302" cy="3251590"/>
                  <wp:effectExtent l="0" t="0" r="5715"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rtikales_Diagramm_II.jpg"/>
                          <pic:cNvPicPr/>
                        </pic:nvPicPr>
                        <pic:blipFill>
                          <a:blip r:embed="rId54">
                            <a:extLst>
                              <a:ext uri="{28A0092B-C50C-407E-A947-70E740481C1C}">
                                <a14:useLocalDpi xmlns:a14="http://schemas.microsoft.com/office/drawing/2010/main" val="0"/>
                              </a:ext>
                            </a:extLst>
                          </a:blip>
                          <a:stretch>
                            <a:fillRect/>
                          </a:stretch>
                        </pic:blipFill>
                        <pic:spPr>
                          <a:xfrm>
                            <a:off x="0" y="0"/>
                            <a:ext cx="2901892" cy="3264628"/>
                          </a:xfrm>
                          <a:prstGeom prst="rect">
                            <a:avLst/>
                          </a:prstGeom>
                        </pic:spPr>
                      </pic:pic>
                    </a:graphicData>
                  </a:graphic>
                </wp:inline>
              </w:drawing>
            </w:r>
          </w:p>
        </w:tc>
        <w:tc>
          <w:tcPr>
            <w:tcW w:w="4606" w:type="dxa"/>
          </w:tcPr>
          <w:p w:rsidR="006F4B68" w:rsidRDefault="006F4B68" w:rsidP="00376338">
            <w:pPr>
              <w:jc w:val="both"/>
              <w:rPr>
                <w:sz w:val="24"/>
                <w:szCs w:val="24"/>
              </w:rPr>
            </w:pPr>
          </w:p>
        </w:tc>
      </w:tr>
    </w:tbl>
    <w:p w:rsidR="00AC60A2" w:rsidRDefault="00AC60A2" w:rsidP="00376338">
      <w:pPr>
        <w:jc w:val="both"/>
        <w:rPr>
          <w:sz w:val="24"/>
          <w:szCs w:val="24"/>
        </w:rPr>
      </w:pPr>
    </w:p>
    <w:p w:rsidR="006F4B68" w:rsidRPr="00145DE0" w:rsidRDefault="006F4B68" w:rsidP="00376338">
      <w:pPr>
        <w:jc w:val="both"/>
        <w:rPr>
          <w:sz w:val="24"/>
          <w:szCs w:val="24"/>
        </w:rPr>
      </w:pPr>
    </w:p>
    <w:p w:rsidR="00B71289" w:rsidRPr="00307B34" w:rsidRDefault="00B71289" w:rsidP="002C04EA">
      <w:pPr>
        <w:jc w:val="both"/>
        <w:rPr>
          <w:sz w:val="24"/>
          <w:szCs w:val="24"/>
        </w:rPr>
      </w:pPr>
    </w:p>
    <w:p w:rsidR="00EC6CB7" w:rsidRDefault="00F9207B" w:rsidP="002C04EA">
      <w:pPr>
        <w:rPr>
          <w:sz w:val="24"/>
          <w:szCs w:val="24"/>
        </w:rPr>
      </w:pPr>
      <w:r w:rsidRPr="00307B34">
        <w:rPr>
          <w:sz w:val="24"/>
          <w:szCs w:val="24"/>
        </w:rPr>
        <w:br/>
        <w:t>Bei der von mir errechneten Loop mit 22</w:t>
      </w:r>
      <w:r w:rsidR="007F04EE">
        <w:rPr>
          <w:sz w:val="24"/>
          <w:szCs w:val="24"/>
        </w:rPr>
        <w:t xml:space="preserve"> </w:t>
      </w:r>
      <w:r w:rsidRPr="00307B34">
        <w:rPr>
          <w:sz w:val="24"/>
          <w:szCs w:val="24"/>
        </w:rPr>
        <w:t xml:space="preserve">mm Kupferrohr, 1 mm Wandstärke mit </w:t>
      </w:r>
      <w:r w:rsidR="00EC6CB7">
        <w:rPr>
          <w:sz w:val="24"/>
          <w:szCs w:val="24"/>
        </w:rPr>
        <w:t xml:space="preserve">nur </w:t>
      </w:r>
      <w:r w:rsidRPr="00307B34">
        <w:rPr>
          <w:sz w:val="24"/>
          <w:szCs w:val="24"/>
        </w:rPr>
        <w:t>einer Windung und einem Durchmesser von 1.50</w:t>
      </w:r>
      <w:r w:rsidR="007F04EE">
        <w:rPr>
          <w:sz w:val="24"/>
          <w:szCs w:val="24"/>
        </w:rPr>
        <w:t xml:space="preserve"> </w:t>
      </w:r>
      <w:r w:rsidRPr="00307B34">
        <w:rPr>
          <w:sz w:val="24"/>
          <w:szCs w:val="24"/>
        </w:rPr>
        <w:t>m = 4,712</w:t>
      </w:r>
      <w:r w:rsidR="007F04EE">
        <w:rPr>
          <w:sz w:val="24"/>
          <w:szCs w:val="24"/>
        </w:rPr>
        <w:t xml:space="preserve"> </w:t>
      </w:r>
      <w:r w:rsidRPr="00307B34">
        <w:rPr>
          <w:sz w:val="24"/>
          <w:szCs w:val="24"/>
        </w:rPr>
        <w:t>m Umfang ergeben sich bei 100 Watt Sendeleistung folgende Daten:</w:t>
      </w:r>
      <w:r w:rsidRPr="00307B34">
        <w:rPr>
          <w:sz w:val="24"/>
          <w:szCs w:val="24"/>
        </w:rPr>
        <w:br/>
        <w:t>Eigeninduktivität der Rohres: 4,054 µH</w:t>
      </w:r>
      <w:r w:rsidRPr="00307B34">
        <w:rPr>
          <w:sz w:val="24"/>
          <w:szCs w:val="24"/>
        </w:rPr>
        <w:br/>
        <w:t xml:space="preserve">Eigenkapazität des Rohres: 4,2 </w:t>
      </w:r>
      <w:proofErr w:type="spellStart"/>
      <w:r w:rsidRPr="00307B34">
        <w:rPr>
          <w:sz w:val="24"/>
          <w:szCs w:val="24"/>
        </w:rPr>
        <w:t>pf</w:t>
      </w:r>
      <w:proofErr w:type="spellEnd"/>
      <w:r w:rsidRPr="00307B34">
        <w:rPr>
          <w:sz w:val="24"/>
          <w:szCs w:val="24"/>
        </w:rPr>
        <w:br/>
        <w:t xml:space="preserve">Es ergibt sich also eine maximale theoretisch </w:t>
      </w:r>
      <w:r w:rsidR="005A43BA">
        <w:rPr>
          <w:sz w:val="24"/>
          <w:szCs w:val="24"/>
        </w:rPr>
        <w:t>nutzbare Frequenz von 38,570 MHz</w:t>
      </w:r>
      <w:r w:rsidRPr="00307B34">
        <w:rPr>
          <w:sz w:val="24"/>
          <w:szCs w:val="24"/>
        </w:rPr>
        <w:t>, konstruktionsbedingt ist aber vermutlich bei ca. 30 MHz Schluss.</w:t>
      </w:r>
      <w:r w:rsidRPr="00307B34">
        <w:rPr>
          <w:sz w:val="24"/>
          <w:szCs w:val="24"/>
        </w:rPr>
        <w:br/>
      </w:r>
      <w:r w:rsidRPr="00307B34">
        <w:rPr>
          <w:sz w:val="24"/>
          <w:szCs w:val="24"/>
        </w:rPr>
        <w:br/>
      </w:r>
      <w:r w:rsidRPr="00822D4F">
        <w:rPr>
          <w:sz w:val="24"/>
          <w:szCs w:val="24"/>
          <w:u w:val="single"/>
        </w:rPr>
        <w:t>Hier eine kurze Tabelle mit allen relevanten Daten</w:t>
      </w:r>
      <w:r w:rsidR="00EC6CB7">
        <w:rPr>
          <w:sz w:val="24"/>
          <w:szCs w:val="24"/>
          <w:u w:val="single"/>
        </w:rPr>
        <w:t xml:space="preserve"> für verschiedene Bänder</w:t>
      </w:r>
      <w:r w:rsidRPr="00822D4F">
        <w:rPr>
          <w:sz w:val="24"/>
          <w:szCs w:val="24"/>
          <w:u w:val="single"/>
        </w:rPr>
        <w:t>:</w:t>
      </w:r>
      <w:r w:rsidRPr="00307B34">
        <w:rPr>
          <w:sz w:val="24"/>
          <w:szCs w:val="24"/>
        </w:rPr>
        <w:br/>
      </w:r>
      <w:r w:rsidRPr="00307B34">
        <w:rPr>
          <w:sz w:val="24"/>
          <w:szCs w:val="24"/>
        </w:rPr>
        <w:br/>
        <w:t>80m (3,5-3,8 MHZ)</w:t>
      </w:r>
      <w:r w:rsidRPr="00307B34">
        <w:rPr>
          <w:sz w:val="24"/>
          <w:szCs w:val="24"/>
        </w:rPr>
        <w:br/>
        <w:t xml:space="preserve">Kondensator: 428,5-505,8 </w:t>
      </w:r>
      <w:proofErr w:type="spellStart"/>
      <w:r w:rsidRPr="00307B34">
        <w:rPr>
          <w:sz w:val="24"/>
          <w:szCs w:val="24"/>
        </w:rPr>
        <w:t>pf</w:t>
      </w:r>
      <w:proofErr w:type="spellEnd"/>
      <w:r w:rsidRPr="00307B34">
        <w:rPr>
          <w:sz w:val="24"/>
          <w:szCs w:val="24"/>
        </w:rPr>
        <w:t>, 3,0938 - 3,256 KV</w:t>
      </w:r>
      <w:r w:rsidRPr="00307B34">
        <w:rPr>
          <w:sz w:val="24"/>
          <w:szCs w:val="24"/>
        </w:rPr>
        <w:br/>
        <w:t>Wirkungsgrad 2.094% - 2,835% = -1</w:t>
      </w:r>
      <w:r w:rsidR="008F1AB0">
        <w:rPr>
          <w:sz w:val="24"/>
          <w:szCs w:val="24"/>
        </w:rPr>
        <w:t xml:space="preserve">5,47 bis -16,79 </w:t>
      </w:r>
      <w:proofErr w:type="spellStart"/>
      <w:r w:rsidR="008F1AB0">
        <w:rPr>
          <w:sz w:val="24"/>
          <w:szCs w:val="24"/>
        </w:rPr>
        <w:t>dBd</w:t>
      </w:r>
      <w:proofErr w:type="spellEnd"/>
      <w:r w:rsidRPr="00307B34">
        <w:rPr>
          <w:sz w:val="24"/>
          <w:szCs w:val="24"/>
        </w:rPr>
        <w:br/>
        <w:t>Bandbreite: 3,38 - 3,47 KHz</w:t>
      </w:r>
      <w:r w:rsidRPr="00307B34">
        <w:rPr>
          <w:sz w:val="24"/>
          <w:szCs w:val="24"/>
        </w:rPr>
        <w:br/>
        <w:t>Güte Q=1035,22 - 1095,31</w:t>
      </w:r>
      <w:r w:rsidRPr="00307B34">
        <w:rPr>
          <w:sz w:val="24"/>
          <w:szCs w:val="24"/>
        </w:rPr>
        <w:br/>
      </w:r>
      <w:r w:rsidRPr="00307B34">
        <w:rPr>
          <w:sz w:val="24"/>
          <w:szCs w:val="24"/>
        </w:rPr>
        <w:br/>
        <w:t>40m (7-7,2 MHZ)</w:t>
      </w:r>
      <w:r w:rsidRPr="00307B34">
        <w:rPr>
          <w:sz w:val="24"/>
          <w:szCs w:val="24"/>
        </w:rPr>
        <w:br/>
        <w:t xml:space="preserve">Kondensator: 116,3 - 123,3 </w:t>
      </w:r>
      <w:proofErr w:type="spellStart"/>
      <w:r w:rsidRPr="00307B34">
        <w:rPr>
          <w:sz w:val="24"/>
          <w:szCs w:val="24"/>
        </w:rPr>
        <w:t>pf</w:t>
      </w:r>
      <w:proofErr w:type="spellEnd"/>
      <w:r w:rsidRPr="00307B34">
        <w:rPr>
          <w:sz w:val="24"/>
          <w:szCs w:val="24"/>
        </w:rPr>
        <w:t>, 4,956 – 5,015 KV</w:t>
      </w:r>
      <w:r w:rsidRPr="00307B34">
        <w:rPr>
          <w:sz w:val="24"/>
          <w:szCs w:val="24"/>
        </w:rPr>
        <w:br/>
        <w:t xml:space="preserve">Wirkungsgrad 22,29 % </w:t>
      </w:r>
      <w:r w:rsidR="008F1AB0">
        <w:rPr>
          <w:sz w:val="24"/>
          <w:szCs w:val="24"/>
        </w:rPr>
        <w:t xml:space="preserve">- 24,15% = -6,52dB bis -6,17 </w:t>
      </w:r>
      <w:proofErr w:type="spellStart"/>
      <w:r w:rsidR="008F1AB0">
        <w:rPr>
          <w:sz w:val="24"/>
          <w:szCs w:val="24"/>
        </w:rPr>
        <w:t>dBd</w:t>
      </w:r>
      <w:proofErr w:type="spellEnd"/>
      <w:r w:rsidRPr="00307B34">
        <w:rPr>
          <w:sz w:val="24"/>
          <w:szCs w:val="24"/>
        </w:rPr>
        <w:br/>
        <w:t>Bandbreite: 5,08 - 22,08 KHz</w:t>
      </w:r>
      <w:r w:rsidRPr="00307B34">
        <w:rPr>
          <w:sz w:val="24"/>
          <w:szCs w:val="24"/>
        </w:rPr>
        <w:br/>
        <w:t>Güte: Q = 1377,52– 1371,33</w:t>
      </w:r>
      <w:r w:rsidRPr="00307B34">
        <w:rPr>
          <w:sz w:val="24"/>
          <w:szCs w:val="24"/>
        </w:rPr>
        <w:br/>
      </w:r>
      <w:r w:rsidRPr="00307B34">
        <w:rPr>
          <w:sz w:val="24"/>
          <w:szCs w:val="24"/>
        </w:rPr>
        <w:br/>
      </w:r>
      <w:r w:rsidRPr="00307B34">
        <w:rPr>
          <w:sz w:val="24"/>
          <w:szCs w:val="24"/>
        </w:rPr>
        <w:lastRenderedPageBreak/>
        <w:t>30m (10,1-10,150 MHZ)</w:t>
      </w:r>
      <w:r w:rsidRPr="00307B34">
        <w:rPr>
          <w:sz w:val="24"/>
          <w:szCs w:val="24"/>
        </w:rPr>
        <w:br/>
        <w:t xml:space="preserve">Kondensator: 56,4 – 57 </w:t>
      </w:r>
      <w:proofErr w:type="spellStart"/>
      <w:r w:rsidRPr="00307B34">
        <w:rPr>
          <w:sz w:val="24"/>
          <w:szCs w:val="24"/>
        </w:rPr>
        <w:t>pF</w:t>
      </w:r>
      <w:proofErr w:type="spellEnd"/>
      <w:r w:rsidRPr="00307B34">
        <w:rPr>
          <w:sz w:val="24"/>
          <w:szCs w:val="24"/>
        </w:rPr>
        <w:t>, 5,263 - 5,267 KV</w:t>
      </w:r>
      <w:r w:rsidRPr="00307B34">
        <w:rPr>
          <w:sz w:val="24"/>
          <w:szCs w:val="24"/>
        </w:rPr>
        <w:br/>
        <w:t>Wirkungsgrad: 52,</w:t>
      </w:r>
      <w:r w:rsidR="008F1AB0">
        <w:rPr>
          <w:sz w:val="24"/>
          <w:szCs w:val="24"/>
        </w:rPr>
        <w:t xml:space="preserve">41% - 52,85%, -2,77 bis 2,81 </w:t>
      </w:r>
      <w:proofErr w:type="spellStart"/>
      <w:r w:rsidR="008F1AB0">
        <w:rPr>
          <w:sz w:val="24"/>
          <w:szCs w:val="24"/>
        </w:rPr>
        <w:t>dBd</w:t>
      </w:r>
      <w:proofErr w:type="spellEnd"/>
      <w:r w:rsidRPr="00307B34">
        <w:rPr>
          <w:sz w:val="24"/>
          <w:szCs w:val="24"/>
        </w:rPr>
        <w:br/>
        <w:t>Bandbreite: 9,37 – 9,47 KHZ</w:t>
      </w:r>
      <w:r w:rsidRPr="00307B34">
        <w:rPr>
          <w:sz w:val="24"/>
          <w:szCs w:val="24"/>
        </w:rPr>
        <w:br/>
        <w:t>Güte: Q = 1071,39 - 1078,18</w:t>
      </w:r>
      <w:r w:rsidRPr="00307B34">
        <w:rPr>
          <w:sz w:val="24"/>
          <w:szCs w:val="24"/>
        </w:rPr>
        <w:br/>
      </w:r>
      <w:r w:rsidRPr="00307B34">
        <w:rPr>
          <w:sz w:val="24"/>
          <w:szCs w:val="24"/>
        </w:rPr>
        <w:br/>
        <w:t>20m (14-14,35MHZ)</w:t>
      </w:r>
      <w:r w:rsidRPr="00307B34">
        <w:rPr>
          <w:sz w:val="24"/>
          <w:szCs w:val="24"/>
        </w:rPr>
        <w:br/>
        <w:t xml:space="preserve">Kondensator: 26,1 – 27,7 </w:t>
      </w:r>
      <w:proofErr w:type="spellStart"/>
      <w:r w:rsidRPr="00307B34">
        <w:rPr>
          <w:sz w:val="24"/>
          <w:szCs w:val="24"/>
        </w:rPr>
        <w:t>pF</w:t>
      </w:r>
      <w:proofErr w:type="spellEnd"/>
      <w:r w:rsidRPr="00307B34">
        <w:rPr>
          <w:sz w:val="24"/>
          <w:szCs w:val="24"/>
        </w:rPr>
        <w:t>, 4,566 - 4,635KV</w:t>
      </w:r>
      <w:r w:rsidRPr="00307B34">
        <w:rPr>
          <w:sz w:val="24"/>
          <w:szCs w:val="24"/>
        </w:rPr>
        <w:br/>
        <w:t>Wirkungsgrad: 78,06% - 79,5</w:t>
      </w:r>
      <w:r w:rsidR="008F1AB0">
        <w:rPr>
          <w:sz w:val="24"/>
          <w:szCs w:val="24"/>
        </w:rPr>
        <w:t xml:space="preserve">2%, -1 bis -1,08 </w:t>
      </w:r>
      <w:proofErr w:type="spellStart"/>
      <w:r w:rsidR="008F1AB0">
        <w:rPr>
          <w:sz w:val="24"/>
          <w:szCs w:val="24"/>
        </w:rPr>
        <w:t>dBd</w:t>
      </w:r>
      <w:proofErr w:type="spellEnd"/>
      <w:r w:rsidRPr="00307B34">
        <w:rPr>
          <w:sz w:val="24"/>
          <w:szCs w:val="24"/>
        </w:rPr>
        <w:br/>
        <w:t>Bandbreite: 23,33 - 25,16 KHz</w:t>
      </w:r>
      <w:r w:rsidRPr="00307B34">
        <w:rPr>
          <w:sz w:val="24"/>
          <w:szCs w:val="24"/>
        </w:rPr>
        <w:br/>
        <w:t>Güte: Q = 570,42 – 602,99</w:t>
      </w:r>
      <w:r w:rsidRPr="00307B34">
        <w:rPr>
          <w:sz w:val="24"/>
          <w:szCs w:val="24"/>
        </w:rPr>
        <w:br/>
      </w:r>
      <w:r w:rsidRPr="00307B34">
        <w:rPr>
          <w:sz w:val="24"/>
          <w:szCs w:val="24"/>
        </w:rPr>
        <w:br/>
        <w:t>17m (18,068-18,168MHZ)</w:t>
      </w:r>
      <w:r w:rsidRPr="00307B34">
        <w:rPr>
          <w:sz w:val="24"/>
          <w:szCs w:val="24"/>
        </w:rPr>
        <w:br/>
        <w:t xml:space="preserve">Kondensator: 14,7 – 14,9 </w:t>
      </w:r>
      <w:proofErr w:type="spellStart"/>
      <w:r w:rsidRPr="00307B34">
        <w:rPr>
          <w:sz w:val="24"/>
          <w:szCs w:val="24"/>
        </w:rPr>
        <w:t>pf</w:t>
      </w:r>
      <w:proofErr w:type="spellEnd"/>
      <w:r w:rsidRPr="00307B34">
        <w:rPr>
          <w:sz w:val="24"/>
          <w:szCs w:val="24"/>
        </w:rPr>
        <w:t>, 3,851 - 3,864KV</w:t>
      </w:r>
      <w:r w:rsidRPr="00307B34">
        <w:rPr>
          <w:sz w:val="24"/>
          <w:szCs w:val="24"/>
        </w:rPr>
        <w:br/>
        <w:t>Wirkungsgrad: 8</w:t>
      </w:r>
      <w:r w:rsidR="008F1AB0">
        <w:rPr>
          <w:sz w:val="24"/>
          <w:szCs w:val="24"/>
        </w:rPr>
        <w:t xml:space="preserve">9,68 - 89,86% -0,46 bis 0,47 </w:t>
      </w:r>
      <w:proofErr w:type="spellStart"/>
      <w:r w:rsidR="008F1AB0">
        <w:rPr>
          <w:sz w:val="24"/>
          <w:szCs w:val="24"/>
        </w:rPr>
        <w:t>dBd</w:t>
      </w:r>
      <w:proofErr w:type="spellEnd"/>
      <w:r w:rsidRPr="00307B34">
        <w:rPr>
          <w:sz w:val="24"/>
          <w:szCs w:val="24"/>
        </w:rPr>
        <w:br/>
        <w:t xml:space="preserve">Bandbreite: 56,06 - 57,2 KHz </w:t>
      </w:r>
      <w:r w:rsidRPr="00307B34">
        <w:rPr>
          <w:sz w:val="24"/>
          <w:szCs w:val="24"/>
        </w:rPr>
        <w:br/>
        <w:t>Güte: Q = 317,62 - 322,29</w:t>
      </w:r>
      <w:r w:rsidRPr="00307B34">
        <w:rPr>
          <w:sz w:val="24"/>
          <w:szCs w:val="24"/>
        </w:rPr>
        <w:br/>
      </w:r>
      <w:r w:rsidRPr="00307B34">
        <w:rPr>
          <w:sz w:val="24"/>
          <w:szCs w:val="24"/>
        </w:rPr>
        <w:br/>
        <w:t>15m (21-21,45MHZ)</w:t>
      </w:r>
      <w:r w:rsidRPr="00307B34">
        <w:rPr>
          <w:sz w:val="24"/>
          <w:szCs w:val="24"/>
        </w:rPr>
        <w:br/>
        <w:t xml:space="preserve">Kondensator: 9,4 - 10 </w:t>
      </w:r>
      <w:proofErr w:type="spellStart"/>
      <w:r w:rsidRPr="00307B34">
        <w:rPr>
          <w:sz w:val="24"/>
          <w:szCs w:val="24"/>
        </w:rPr>
        <w:t>pF</w:t>
      </w:r>
      <w:proofErr w:type="spellEnd"/>
      <w:r w:rsidRPr="00307B34">
        <w:rPr>
          <w:sz w:val="24"/>
          <w:szCs w:val="24"/>
        </w:rPr>
        <w:t>, 2,377 - 3,321 KV</w:t>
      </w:r>
      <w:r w:rsidRPr="00307B34">
        <w:rPr>
          <w:sz w:val="24"/>
          <w:szCs w:val="24"/>
        </w:rPr>
        <w:br/>
        <w:t>Wirkungsgrad: 93,58</w:t>
      </w:r>
      <w:r w:rsidR="008F1AB0">
        <w:rPr>
          <w:sz w:val="24"/>
          <w:szCs w:val="24"/>
        </w:rPr>
        <w:t xml:space="preserve"> - 93,98% , -0,27 bis – 0.29 </w:t>
      </w:r>
      <w:proofErr w:type="spellStart"/>
      <w:r w:rsidR="008F1AB0">
        <w:rPr>
          <w:sz w:val="24"/>
          <w:szCs w:val="24"/>
        </w:rPr>
        <w:t>dBd</w:t>
      </w:r>
      <w:proofErr w:type="spellEnd"/>
      <w:r w:rsidRPr="00307B34">
        <w:rPr>
          <w:sz w:val="24"/>
          <w:szCs w:val="24"/>
        </w:rPr>
        <w:br/>
        <w:t>Bandbreite: 98,06 - 102,26KHz</w:t>
      </w:r>
      <w:r w:rsidRPr="00307B34">
        <w:rPr>
          <w:sz w:val="24"/>
          <w:szCs w:val="24"/>
        </w:rPr>
        <w:br/>
        <w:t>Güte: Q =201,86 – 214,16</w:t>
      </w:r>
      <w:r w:rsidRPr="00307B34">
        <w:rPr>
          <w:sz w:val="24"/>
          <w:szCs w:val="24"/>
        </w:rPr>
        <w:br/>
      </w:r>
      <w:r w:rsidRPr="00307B34">
        <w:rPr>
          <w:sz w:val="24"/>
          <w:szCs w:val="24"/>
        </w:rPr>
        <w:br/>
        <w:t>10m (28-29,7MHZ)</w:t>
      </w:r>
      <w:r w:rsidRPr="00307B34">
        <w:rPr>
          <w:sz w:val="24"/>
          <w:szCs w:val="24"/>
        </w:rPr>
        <w:br/>
        <w:t>Kondensator: Nicht mehr möglich, da Eigenkapazität des CU-Rohres !</w:t>
      </w:r>
      <w:r w:rsidRPr="00307B34">
        <w:rPr>
          <w:sz w:val="24"/>
          <w:szCs w:val="24"/>
        </w:rPr>
        <w:br/>
        <w:t>Wirkungsgrad: 98,485 -</w:t>
      </w:r>
      <w:r w:rsidR="008F1AB0">
        <w:rPr>
          <w:sz w:val="24"/>
          <w:szCs w:val="24"/>
        </w:rPr>
        <w:t xml:space="preserve"> 98,764 %, -0.066 bis -0,054 </w:t>
      </w:r>
      <w:proofErr w:type="spellStart"/>
      <w:r w:rsidR="008F1AB0">
        <w:rPr>
          <w:sz w:val="24"/>
          <w:szCs w:val="24"/>
        </w:rPr>
        <w:t>dBd</w:t>
      </w:r>
      <w:proofErr w:type="spellEnd"/>
      <w:r w:rsidRPr="00307B34">
        <w:rPr>
          <w:sz w:val="24"/>
          <w:szCs w:val="24"/>
        </w:rPr>
        <w:br/>
        <w:t>Bandbreite: 497,713 – 628,267 KHz</w:t>
      </w:r>
    </w:p>
    <w:p w:rsidR="00F9207B" w:rsidRDefault="00EC6CB7" w:rsidP="002C04EA">
      <w:pPr>
        <w:rPr>
          <w:sz w:val="24"/>
          <w:szCs w:val="24"/>
        </w:rPr>
      </w:pPr>
      <w:r>
        <w:rPr>
          <w:sz w:val="24"/>
          <w:szCs w:val="24"/>
        </w:rPr>
        <w:t xml:space="preserve">Wie man aus diesen Berechnungen sehr gut sehen kann, nimmt die Güte und damit die Schmalbandigkeit </w:t>
      </w:r>
      <w:r w:rsidR="005A43BA">
        <w:rPr>
          <w:sz w:val="24"/>
          <w:szCs w:val="24"/>
        </w:rPr>
        <w:t xml:space="preserve">und </w:t>
      </w:r>
      <w:proofErr w:type="spellStart"/>
      <w:r w:rsidR="005A43BA">
        <w:rPr>
          <w:sz w:val="24"/>
          <w:szCs w:val="24"/>
        </w:rPr>
        <w:t>Preselektion</w:t>
      </w:r>
      <w:proofErr w:type="spellEnd"/>
      <w:r w:rsidR="005A43BA">
        <w:rPr>
          <w:sz w:val="24"/>
          <w:szCs w:val="24"/>
        </w:rPr>
        <w:t xml:space="preserve"> </w:t>
      </w:r>
      <w:r>
        <w:rPr>
          <w:sz w:val="24"/>
          <w:szCs w:val="24"/>
        </w:rPr>
        <w:t>mit zunehmend</w:t>
      </w:r>
      <w:r w:rsidR="008B28AD">
        <w:rPr>
          <w:sz w:val="24"/>
          <w:szCs w:val="24"/>
        </w:rPr>
        <w:t>er Frequenz ab, der Wirkungsgrad</w:t>
      </w:r>
      <w:r>
        <w:rPr>
          <w:sz w:val="24"/>
          <w:szCs w:val="24"/>
        </w:rPr>
        <w:t xml:space="preserve"> steigt jedoch an.</w:t>
      </w:r>
      <w:r w:rsidR="00F9207B" w:rsidRPr="00307B34">
        <w:rPr>
          <w:sz w:val="24"/>
          <w:szCs w:val="24"/>
        </w:rPr>
        <w:br/>
      </w:r>
      <w:r w:rsidR="00F9207B" w:rsidRPr="00307B34">
        <w:rPr>
          <w:sz w:val="24"/>
          <w:szCs w:val="24"/>
        </w:rPr>
        <w:br/>
        <w:t xml:space="preserve">Ich verwende bei meinem Projekt 3 Luft-Drehkondensatoren, die als Bausatz geliefert werden. Die zwei größeren Split-Drehkondensatoren mit jeweils 2x 15-280 </w:t>
      </w:r>
      <w:proofErr w:type="spellStart"/>
      <w:r w:rsidR="00F9207B" w:rsidRPr="00307B34">
        <w:rPr>
          <w:sz w:val="24"/>
          <w:szCs w:val="24"/>
        </w:rPr>
        <w:t>pf</w:t>
      </w:r>
      <w:proofErr w:type="spellEnd"/>
      <w:r w:rsidR="00F9207B" w:rsidRPr="00307B34">
        <w:rPr>
          <w:sz w:val="24"/>
          <w:szCs w:val="24"/>
        </w:rPr>
        <w:t xml:space="preserve"> schalte ich intern in Serie (Achtung Kapazität halbiert sich, Spannungsfestigkeit verdoppelt sich aber!)</w:t>
      </w:r>
      <w:r>
        <w:rPr>
          <w:sz w:val="24"/>
          <w:szCs w:val="24"/>
        </w:rPr>
        <w:t xml:space="preserve"> </w:t>
      </w:r>
      <w:r w:rsidR="00F9207B" w:rsidRPr="00307B34">
        <w:rPr>
          <w:sz w:val="24"/>
          <w:szCs w:val="24"/>
        </w:rPr>
        <w:t>(siehe</w:t>
      </w:r>
      <w:r>
        <w:rPr>
          <w:sz w:val="24"/>
          <w:szCs w:val="24"/>
        </w:rPr>
        <w:t xml:space="preserve"> auch</w:t>
      </w:r>
      <w:r w:rsidR="00F9207B" w:rsidRPr="00307B34">
        <w:rPr>
          <w:sz w:val="24"/>
          <w:szCs w:val="24"/>
        </w:rPr>
        <w:t xml:space="preserve"> </w:t>
      </w:r>
      <w:hyperlink r:id="rId55" w:history="1">
        <w:r w:rsidR="001A740E" w:rsidRPr="00307B34">
          <w:rPr>
            <w:rStyle w:val="Hyperlink"/>
            <w:sz w:val="24"/>
            <w:szCs w:val="24"/>
          </w:rPr>
          <w:t>https://de.wikipedia.org/wiki/Variabler_Kondensator</w:t>
        </w:r>
      </w:hyperlink>
      <w:r w:rsidR="001A740E" w:rsidRPr="00307B34">
        <w:rPr>
          <w:sz w:val="24"/>
          <w:szCs w:val="24"/>
        </w:rPr>
        <w:t xml:space="preserve"> </w:t>
      </w:r>
      <w:r w:rsidR="00F9207B" w:rsidRPr="00307B34">
        <w:rPr>
          <w:sz w:val="24"/>
          <w:szCs w:val="24"/>
        </w:rPr>
        <w:t>) und extern parallel, sodass sich ein Doppelsplit</w:t>
      </w:r>
      <w:r w:rsidR="00AF4D73">
        <w:rPr>
          <w:sz w:val="24"/>
          <w:szCs w:val="24"/>
        </w:rPr>
        <w:t>-D</w:t>
      </w:r>
      <w:r w:rsidR="00F9207B" w:rsidRPr="00307B34">
        <w:rPr>
          <w:sz w:val="24"/>
          <w:szCs w:val="24"/>
        </w:rPr>
        <w:t xml:space="preserve">rehkondensator mit einem Abstimmbereich von wieder ca. 15-280 </w:t>
      </w:r>
      <w:proofErr w:type="spellStart"/>
      <w:r w:rsidR="00F9207B" w:rsidRPr="00307B34">
        <w:rPr>
          <w:sz w:val="24"/>
          <w:szCs w:val="24"/>
        </w:rPr>
        <w:t>pf</w:t>
      </w:r>
      <w:proofErr w:type="spellEnd"/>
      <w:r w:rsidR="00F9207B" w:rsidRPr="00307B34">
        <w:rPr>
          <w:sz w:val="24"/>
          <w:szCs w:val="24"/>
        </w:rPr>
        <w:t xml:space="preserve"> und eine Spannungsfestigkeit von 5 KV ergibt. </w:t>
      </w:r>
      <w:r w:rsidR="0051238A">
        <w:rPr>
          <w:sz w:val="24"/>
          <w:szCs w:val="24"/>
        </w:rPr>
        <w:t>Außerdem braucht man bei dieser Konstruktion keinen Schleifkontakt an der Rotorwelle – die ohmschen Widerstände verringern sich, beim Abstimmen kommt es zu keinen Emp</w:t>
      </w:r>
      <w:r w:rsidR="00277F83">
        <w:rPr>
          <w:sz w:val="24"/>
          <w:szCs w:val="24"/>
        </w:rPr>
        <w:t>f</w:t>
      </w:r>
      <w:r w:rsidR="0051238A">
        <w:rPr>
          <w:sz w:val="24"/>
          <w:szCs w:val="24"/>
        </w:rPr>
        <w:t xml:space="preserve">angsstörungen. </w:t>
      </w:r>
      <w:r w:rsidR="00F9207B" w:rsidRPr="00307B34">
        <w:rPr>
          <w:sz w:val="24"/>
          <w:szCs w:val="24"/>
        </w:rPr>
        <w:t>Den kleineren Drehkondensator mit 4-50pf ha</w:t>
      </w:r>
      <w:r>
        <w:rPr>
          <w:sz w:val="24"/>
          <w:szCs w:val="24"/>
        </w:rPr>
        <w:t>tte</w:t>
      </w:r>
      <w:r w:rsidR="00F9207B" w:rsidRPr="00307B34">
        <w:rPr>
          <w:sz w:val="24"/>
          <w:szCs w:val="24"/>
        </w:rPr>
        <w:t xml:space="preserve"> ich </w:t>
      </w:r>
      <w:r>
        <w:rPr>
          <w:sz w:val="24"/>
          <w:szCs w:val="24"/>
        </w:rPr>
        <w:t>zur Feinabstimmung vorgesehen, wie sich später jedoch zeigte, war er nicht nötig</w:t>
      </w:r>
      <w:r w:rsidR="00F9207B" w:rsidRPr="00307B34">
        <w:rPr>
          <w:sz w:val="24"/>
          <w:szCs w:val="24"/>
        </w:rPr>
        <w:t xml:space="preserve">. Insgesamt ergibt sich also eine Gesamtkapazität von 17-305pf bei ca. 5 KV. Spannungsfestigkeit. </w:t>
      </w:r>
      <w:r>
        <w:rPr>
          <w:sz w:val="24"/>
          <w:szCs w:val="24"/>
        </w:rPr>
        <w:t xml:space="preserve">Das reicht nach meinen Versuchen je nach </w:t>
      </w:r>
      <w:r>
        <w:rPr>
          <w:sz w:val="24"/>
          <w:szCs w:val="24"/>
        </w:rPr>
        <w:lastRenderedPageBreak/>
        <w:t>Luftfeuchtigkeit</w:t>
      </w:r>
      <w:r w:rsidR="0051238A">
        <w:rPr>
          <w:sz w:val="24"/>
          <w:szCs w:val="24"/>
        </w:rPr>
        <w:t xml:space="preserve"> und Temperatur</w:t>
      </w:r>
      <w:r>
        <w:rPr>
          <w:sz w:val="24"/>
          <w:szCs w:val="24"/>
        </w:rPr>
        <w:t xml:space="preserve"> </w:t>
      </w:r>
      <w:r w:rsidR="008B28AD">
        <w:rPr>
          <w:sz w:val="24"/>
          <w:szCs w:val="24"/>
        </w:rPr>
        <w:t>für ca. 300-350 W Sendeleistung</w:t>
      </w:r>
      <w:r>
        <w:rPr>
          <w:sz w:val="24"/>
          <w:szCs w:val="24"/>
        </w:rPr>
        <w:t xml:space="preserve">. </w:t>
      </w:r>
      <w:r w:rsidR="00F9207B" w:rsidRPr="00307B34">
        <w:rPr>
          <w:sz w:val="24"/>
          <w:szCs w:val="24"/>
        </w:rPr>
        <w:t>Der große Kondensator hat fertig gebaut und justiert die Maße von ca. 9 x 8 x 29,5 cm, der kleine ca. 9 x 8 x 7,5 cm. Die Achsen der beiden großen Kondensatoren</w:t>
      </w:r>
      <w:r>
        <w:rPr>
          <w:sz w:val="24"/>
          <w:szCs w:val="24"/>
        </w:rPr>
        <w:t xml:space="preserve"> sind galvanisch getrennt</w:t>
      </w:r>
      <w:r w:rsidR="00814FD6">
        <w:rPr>
          <w:sz w:val="24"/>
          <w:szCs w:val="24"/>
        </w:rPr>
        <w:t>, jedoch mechanisch verbunden und sind wie die des kleinen</w:t>
      </w:r>
      <w:r w:rsidR="00F9207B" w:rsidRPr="00307B34">
        <w:rPr>
          <w:sz w:val="24"/>
          <w:szCs w:val="24"/>
        </w:rPr>
        <w:t xml:space="preserve"> jeweils durch einen Elektromotor mit Untersetzungsgetriebe vom Shack aus ferngesteuert. Somit erzielt man eine komfortable Grob- und Feinabstimmung. </w:t>
      </w:r>
      <w:r w:rsidR="00F9207B" w:rsidRPr="00307B34">
        <w:rPr>
          <w:sz w:val="24"/>
          <w:szCs w:val="24"/>
        </w:rPr>
        <w:br/>
      </w:r>
      <w:r w:rsidR="00F9207B" w:rsidRPr="00307B34">
        <w:rPr>
          <w:sz w:val="24"/>
          <w:szCs w:val="24"/>
        </w:rPr>
        <w:br/>
        <w:t>Aufbau des Drehkondensators: ca. 13-275pf:</w:t>
      </w:r>
      <w:r w:rsidR="00F9207B" w:rsidRPr="00307B34">
        <w:rPr>
          <w:sz w:val="24"/>
          <w:szCs w:val="24"/>
        </w:rPr>
        <w:br/>
      </w:r>
      <w:r w:rsidR="00F9207B" w:rsidRPr="00307B34">
        <w:rPr>
          <w:sz w:val="24"/>
          <w:szCs w:val="24"/>
        </w:rPr>
        <w:br/>
        <w:t>Bausatz aus Einzelteilen: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92"/>
      </w:tblGrid>
      <w:tr w:rsidR="00602E36" w:rsidTr="00225689">
        <w:tc>
          <w:tcPr>
            <w:tcW w:w="4639" w:type="dxa"/>
          </w:tcPr>
          <w:p w:rsidR="00C679F6" w:rsidRDefault="007D523B" w:rsidP="002C04EA">
            <w:pPr>
              <w:rPr>
                <w:sz w:val="24"/>
                <w:szCs w:val="24"/>
              </w:rPr>
            </w:pPr>
            <w:r>
              <w:rPr>
                <w:noProof/>
                <w:sz w:val="24"/>
                <w:szCs w:val="24"/>
                <w:lang w:val="de-AT" w:eastAsia="de-AT"/>
              </w:rPr>
              <w:drawing>
                <wp:inline distT="0" distB="0" distL="0" distR="0" wp14:anchorId="106BEA0A" wp14:editId="16FE36FC">
                  <wp:extent cx="2894104" cy="2170578"/>
                  <wp:effectExtent l="0" t="0" r="1905"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205_10402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1559" cy="2176169"/>
                          </a:xfrm>
                          <a:prstGeom prst="rect">
                            <a:avLst/>
                          </a:prstGeom>
                        </pic:spPr>
                      </pic:pic>
                    </a:graphicData>
                  </a:graphic>
                </wp:inline>
              </w:drawing>
            </w:r>
          </w:p>
          <w:p w:rsidR="00C679F6" w:rsidRDefault="00C679F6" w:rsidP="009F7318">
            <w:pPr>
              <w:jc w:val="center"/>
              <w:rPr>
                <w:sz w:val="24"/>
                <w:szCs w:val="24"/>
              </w:rPr>
            </w:pPr>
            <w:r w:rsidRPr="00307B34">
              <w:rPr>
                <w:sz w:val="24"/>
                <w:szCs w:val="24"/>
              </w:rPr>
              <w:t>Bausatz Drehkondensator 5</w:t>
            </w:r>
          </w:p>
        </w:tc>
        <w:tc>
          <w:tcPr>
            <w:tcW w:w="4649" w:type="dxa"/>
          </w:tcPr>
          <w:p w:rsidR="00C679F6" w:rsidRPr="00307B34" w:rsidRDefault="007D523B" w:rsidP="00C679F6">
            <w:pPr>
              <w:jc w:val="both"/>
              <w:rPr>
                <w:sz w:val="24"/>
                <w:szCs w:val="24"/>
              </w:rPr>
            </w:pPr>
            <w:r>
              <w:rPr>
                <w:noProof/>
                <w:sz w:val="24"/>
                <w:szCs w:val="24"/>
                <w:lang w:val="de-AT" w:eastAsia="de-AT"/>
              </w:rPr>
              <w:drawing>
                <wp:inline distT="0" distB="0" distL="0" distR="0" wp14:anchorId="3190219D" wp14:editId="01664321">
                  <wp:extent cx="2882380" cy="216178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60205_10421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94381" cy="2170786"/>
                          </a:xfrm>
                          <a:prstGeom prst="rect">
                            <a:avLst/>
                          </a:prstGeom>
                        </pic:spPr>
                      </pic:pic>
                    </a:graphicData>
                  </a:graphic>
                </wp:inline>
              </w:drawing>
            </w:r>
          </w:p>
          <w:p w:rsidR="00C679F6" w:rsidRPr="00307B34" w:rsidRDefault="00C679F6" w:rsidP="00FB00EB">
            <w:pPr>
              <w:jc w:val="both"/>
              <w:rPr>
                <w:sz w:val="24"/>
                <w:szCs w:val="24"/>
              </w:rPr>
            </w:pPr>
            <w:r w:rsidRPr="00307B34">
              <w:rPr>
                <w:sz w:val="24"/>
                <w:szCs w:val="24"/>
              </w:rPr>
              <w:t>Bausatz Drehkondensator 4</w:t>
            </w:r>
          </w:p>
          <w:p w:rsidR="00C679F6" w:rsidRDefault="00C679F6" w:rsidP="002C04EA">
            <w:pPr>
              <w:rPr>
                <w:sz w:val="24"/>
                <w:szCs w:val="24"/>
              </w:rPr>
            </w:pPr>
          </w:p>
        </w:tc>
      </w:tr>
      <w:tr w:rsidR="00602E36" w:rsidTr="00225689">
        <w:tc>
          <w:tcPr>
            <w:tcW w:w="4639" w:type="dxa"/>
          </w:tcPr>
          <w:p w:rsidR="00C679F6" w:rsidRPr="00307B34" w:rsidRDefault="0012724E" w:rsidP="00C679F6">
            <w:pPr>
              <w:jc w:val="both"/>
              <w:rPr>
                <w:sz w:val="24"/>
                <w:szCs w:val="24"/>
              </w:rPr>
            </w:pPr>
            <w:r>
              <w:rPr>
                <w:noProof/>
                <w:sz w:val="24"/>
                <w:szCs w:val="24"/>
                <w:lang w:val="de-AT" w:eastAsia="de-AT"/>
              </w:rPr>
              <w:drawing>
                <wp:inline distT="0" distB="0" distL="0" distR="0" wp14:anchorId="3D153508" wp14:editId="71A046D9">
                  <wp:extent cx="2812388" cy="2109291"/>
                  <wp:effectExtent l="0" t="0" r="762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60205_10402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5545" cy="2111659"/>
                          </a:xfrm>
                          <a:prstGeom prst="rect">
                            <a:avLst/>
                          </a:prstGeom>
                        </pic:spPr>
                      </pic:pic>
                    </a:graphicData>
                  </a:graphic>
                </wp:inline>
              </w:drawing>
            </w:r>
          </w:p>
          <w:p w:rsidR="00C679F6" w:rsidRPr="00307B34" w:rsidRDefault="00C679F6" w:rsidP="00C679F6">
            <w:pPr>
              <w:ind w:left="720"/>
              <w:jc w:val="both"/>
              <w:rPr>
                <w:sz w:val="24"/>
                <w:szCs w:val="24"/>
              </w:rPr>
            </w:pPr>
            <w:r w:rsidRPr="00307B34">
              <w:rPr>
                <w:sz w:val="24"/>
                <w:szCs w:val="24"/>
              </w:rPr>
              <w:t>Bausatz Drehkondensator 3</w:t>
            </w:r>
          </w:p>
          <w:p w:rsidR="00C679F6" w:rsidRDefault="00C679F6" w:rsidP="002C04EA">
            <w:pPr>
              <w:rPr>
                <w:sz w:val="24"/>
                <w:szCs w:val="24"/>
              </w:rPr>
            </w:pPr>
          </w:p>
        </w:tc>
        <w:tc>
          <w:tcPr>
            <w:tcW w:w="4649" w:type="dxa"/>
          </w:tcPr>
          <w:p w:rsidR="00C679F6" w:rsidRPr="00307B34" w:rsidRDefault="007D523B" w:rsidP="00C679F6">
            <w:pPr>
              <w:jc w:val="both"/>
              <w:rPr>
                <w:sz w:val="24"/>
                <w:szCs w:val="24"/>
              </w:rPr>
            </w:pPr>
            <w:r>
              <w:rPr>
                <w:noProof/>
                <w:sz w:val="24"/>
                <w:szCs w:val="24"/>
                <w:lang w:val="de-AT" w:eastAsia="de-AT"/>
              </w:rPr>
              <w:drawing>
                <wp:inline distT="0" distB="0" distL="0" distR="0" wp14:anchorId="2CCAF5F5" wp14:editId="014A8CE7">
                  <wp:extent cx="2792110" cy="2094082"/>
                  <wp:effectExtent l="0" t="0" r="8255"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0205_10422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0880" cy="2100660"/>
                          </a:xfrm>
                          <a:prstGeom prst="rect">
                            <a:avLst/>
                          </a:prstGeom>
                        </pic:spPr>
                      </pic:pic>
                    </a:graphicData>
                  </a:graphic>
                </wp:inline>
              </w:drawing>
            </w:r>
          </w:p>
          <w:p w:rsidR="00C679F6" w:rsidRPr="00307B34" w:rsidRDefault="00C679F6" w:rsidP="00C679F6">
            <w:pPr>
              <w:ind w:left="720"/>
              <w:jc w:val="both"/>
              <w:rPr>
                <w:sz w:val="24"/>
                <w:szCs w:val="24"/>
              </w:rPr>
            </w:pPr>
            <w:r w:rsidRPr="00307B34">
              <w:rPr>
                <w:sz w:val="24"/>
                <w:szCs w:val="24"/>
              </w:rPr>
              <w:t>Bausatz Drehkondensator 2</w:t>
            </w:r>
          </w:p>
          <w:p w:rsidR="00C679F6" w:rsidRDefault="00C679F6" w:rsidP="002C04EA">
            <w:pPr>
              <w:rPr>
                <w:sz w:val="24"/>
                <w:szCs w:val="24"/>
              </w:rPr>
            </w:pPr>
          </w:p>
        </w:tc>
      </w:tr>
      <w:tr w:rsidR="00602E36" w:rsidTr="00225689">
        <w:tc>
          <w:tcPr>
            <w:tcW w:w="4639" w:type="dxa"/>
          </w:tcPr>
          <w:p w:rsidR="00C679F6" w:rsidRPr="00307B34" w:rsidRDefault="0012724E" w:rsidP="0012724E">
            <w:pPr>
              <w:jc w:val="both"/>
              <w:rPr>
                <w:sz w:val="24"/>
                <w:szCs w:val="24"/>
              </w:rPr>
            </w:pPr>
            <w:r>
              <w:rPr>
                <w:noProof/>
                <w:sz w:val="24"/>
                <w:szCs w:val="24"/>
                <w:lang w:val="de-AT" w:eastAsia="de-AT"/>
              </w:rPr>
              <w:lastRenderedPageBreak/>
              <w:drawing>
                <wp:inline distT="0" distB="0" distL="0" distR="0" wp14:anchorId="3AAED88F" wp14:editId="60B6B3DF">
                  <wp:extent cx="2832068" cy="2124052"/>
                  <wp:effectExtent l="0" t="0" r="698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60205_1042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54094" cy="2140572"/>
                          </a:xfrm>
                          <a:prstGeom prst="rect">
                            <a:avLst/>
                          </a:prstGeom>
                        </pic:spPr>
                      </pic:pic>
                    </a:graphicData>
                  </a:graphic>
                </wp:inline>
              </w:drawing>
            </w:r>
          </w:p>
          <w:p w:rsidR="00C679F6" w:rsidRDefault="0012724E" w:rsidP="002C04EA">
            <w:pPr>
              <w:rPr>
                <w:sz w:val="24"/>
                <w:szCs w:val="24"/>
              </w:rPr>
            </w:pPr>
            <w:r>
              <w:rPr>
                <w:sz w:val="24"/>
                <w:szCs w:val="24"/>
              </w:rPr>
              <w:t>B</w:t>
            </w:r>
            <w:r w:rsidRPr="00307B34">
              <w:rPr>
                <w:sz w:val="24"/>
                <w:szCs w:val="24"/>
              </w:rPr>
              <w:t>ausatz Drehkondensator 1</w:t>
            </w:r>
          </w:p>
        </w:tc>
        <w:tc>
          <w:tcPr>
            <w:tcW w:w="4649" w:type="dxa"/>
          </w:tcPr>
          <w:p w:rsidR="00C679F6" w:rsidRPr="00307B34" w:rsidRDefault="00716645" w:rsidP="00C679F6">
            <w:pPr>
              <w:jc w:val="both"/>
              <w:rPr>
                <w:sz w:val="24"/>
                <w:szCs w:val="24"/>
              </w:rPr>
            </w:pPr>
            <w:r>
              <w:rPr>
                <w:noProof/>
                <w:sz w:val="24"/>
                <w:szCs w:val="24"/>
                <w:lang w:val="de-AT" w:eastAsia="de-AT"/>
              </w:rPr>
              <w:drawing>
                <wp:inline distT="0" distB="0" distL="0" distR="0" wp14:anchorId="5C1F6E9E" wp14:editId="3CE37FDC">
                  <wp:extent cx="2831253" cy="2123440"/>
                  <wp:effectExtent l="0" t="0" r="762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205_13222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39246" cy="2129435"/>
                          </a:xfrm>
                          <a:prstGeom prst="rect">
                            <a:avLst/>
                          </a:prstGeom>
                        </pic:spPr>
                      </pic:pic>
                    </a:graphicData>
                  </a:graphic>
                </wp:inline>
              </w:drawing>
            </w:r>
          </w:p>
          <w:p w:rsidR="00C679F6" w:rsidRPr="00307B34" w:rsidRDefault="00C679F6" w:rsidP="00C679F6">
            <w:pPr>
              <w:ind w:left="720"/>
              <w:jc w:val="both"/>
              <w:rPr>
                <w:sz w:val="24"/>
                <w:szCs w:val="24"/>
              </w:rPr>
            </w:pPr>
            <w:r w:rsidRPr="00307B34">
              <w:rPr>
                <w:sz w:val="24"/>
                <w:szCs w:val="24"/>
              </w:rPr>
              <w:t>Drehkondensator 4-50pf</w:t>
            </w:r>
            <w:r>
              <w:rPr>
                <w:sz w:val="24"/>
                <w:szCs w:val="24"/>
              </w:rPr>
              <w:t xml:space="preserve"> mit Motor</w:t>
            </w:r>
          </w:p>
          <w:p w:rsidR="00C679F6" w:rsidRDefault="00C679F6" w:rsidP="002C04EA">
            <w:pPr>
              <w:rPr>
                <w:sz w:val="24"/>
                <w:szCs w:val="24"/>
              </w:rPr>
            </w:pPr>
          </w:p>
        </w:tc>
      </w:tr>
      <w:tr w:rsidR="00602E36" w:rsidTr="00225689">
        <w:tc>
          <w:tcPr>
            <w:tcW w:w="4639" w:type="dxa"/>
          </w:tcPr>
          <w:p w:rsidR="00C679F6" w:rsidRPr="00307B34" w:rsidRDefault="00C679F6" w:rsidP="00C679F6">
            <w:pPr>
              <w:jc w:val="both"/>
              <w:rPr>
                <w:sz w:val="24"/>
                <w:szCs w:val="24"/>
              </w:rPr>
            </w:pPr>
          </w:p>
          <w:p w:rsidR="00C679F6" w:rsidRPr="00307B34" w:rsidRDefault="00C679F6" w:rsidP="00C679F6">
            <w:pPr>
              <w:ind w:left="720"/>
              <w:jc w:val="both"/>
              <w:rPr>
                <w:sz w:val="24"/>
                <w:szCs w:val="24"/>
              </w:rPr>
            </w:pPr>
            <w:r w:rsidRPr="00307B34">
              <w:rPr>
                <w:sz w:val="24"/>
                <w:szCs w:val="24"/>
              </w:rPr>
              <w:t>Drehkondensator 4-50pf</w:t>
            </w:r>
          </w:p>
          <w:p w:rsidR="00C679F6" w:rsidRDefault="00716645" w:rsidP="002C04EA">
            <w:pPr>
              <w:rPr>
                <w:sz w:val="24"/>
                <w:szCs w:val="24"/>
              </w:rPr>
            </w:pPr>
            <w:r>
              <w:rPr>
                <w:noProof/>
                <w:sz w:val="24"/>
                <w:szCs w:val="24"/>
                <w:lang w:val="de-AT" w:eastAsia="de-AT"/>
              </w:rPr>
              <w:drawing>
                <wp:inline distT="0" distB="0" distL="0" distR="0" wp14:anchorId="32E3EAB8" wp14:editId="6CB06AC9">
                  <wp:extent cx="2827347" cy="212051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60205_13223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5643" cy="2126732"/>
                          </a:xfrm>
                          <a:prstGeom prst="rect">
                            <a:avLst/>
                          </a:prstGeom>
                        </pic:spPr>
                      </pic:pic>
                    </a:graphicData>
                  </a:graphic>
                </wp:inline>
              </w:drawing>
            </w:r>
          </w:p>
        </w:tc>
        <w:tc>
          <w:tcPr>
            <w:tcW w:w="4649" w:type="dxa"/>
          </w:tcPr>
          <w:p w:rsidR="00945A43" w:rsidRPr="00307B34" w:rsidRDefault="00945A43" w:rsidP="00945A43">
            <w:pPr>
              <w:rPr>
                <w:sz w:val="24"/>
                <w:szCs w:val="24"/>
              </w:rPr>
            </w:pPr>
          </w:p>
          <w:p w:rsidR="00C679F6" w:rsidRDefault="00945A43" w:rsidP="0012724E">
            <w:pPr>
              <w:ind w:left="720"/>
              <w:jc w:val="center"/>
              <w:rPr>
                <w:sz w:val="24"/>
                <w:szCs w:val="24"/>
              </w:rPr>
            </w:pPr>
            <w:r>
              <w:rPr>
                <w:sz w:val="24"/>
                <w:szCs w:val="24"/>
              </w:rPr>
              <w:t>Doppel</w:t>
            </w:r>
            <w:r w:rsidR="00AF4D73">
              <w:rPr>
                <w:sz w:val="24"/>
                <w:szCs w:val="24"/>
              </w:rPr>
              <w:t>-Split-D</w:t>
            </w:r>
            <w:r>
              <w:rPr>
                <w:sz w:val="24"/>
                <w:szCs w:val="24"/>
              </w:rPr>
              <w:t>rehkondensator mit Motor und Untersetzungsgetriebe</w:t>
            </w:r>
            <w:r w:rsidR="0012724E">
              <w:rPr>
                <w:noProof/>
                <w:sz w:val="24"/>
                <w:szCs w:val="24"/>
                <w:lang w:val="de-AT" w:eastAsia="de-AT"/>
              </w:rPr>
              <w:drawing>
                <wp:inline distT="0" distB="0" distL="0" distR="0" wp14:anchorId="46FD87F9" wp14:editId="075624F7">
                  <wp:extent cx="2511498" cy="1883624"/>
                  <wp:effectExtent l="0" t="0" r="3175"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60206_17401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15593" cy="1886695"/>
                          </a:xfrm>
                          <a:prstGeom prst="rect">
                            <a:avLst/>
                          </a:prstGeom>
                        </pic:spPr>
                      </pic:pic>
                    </a:graphicData>
                  </a:graphic>
                </wp:inline>
              </w:drawing>
            </w:r>
          </w:p>
        </w:tc>
      </w:tr>
      <w:tr w:rsidR="00602E36" w:rsidTr="00225689">
        <w:tc>
          <w:tcPr>
            <w:tcW w:w="4639" w:type="dxa"/>
          </w:tcPr>
          <w:p w:rsidR="00C679F6" w:rsidRDefault="00C679F6" w:rsidP="00E606BA">
            <w:pPr>
              <w:jc w:val="both"/>
              <w:rPr>
                <w:sz w:val="24"/>
                <w:szCs w:val="24"/>
              </w:rPr>
            </w:pPr>
          </w:p>
        </w:tc>
        <w:tc>
          <w:tcPr>
            <w:tcW w:w="4649" w:type="dxa"/>
          </w:tcPr>
          <w:p w:rsidR="00C679F6" w:rsidRDefault="00C679F6" w:rsidP="006E6459">
            <w:pPr>
              <w:rPr>
                <w:sz w:val="24"/>
                <w:szCs w:val="24"/>
              </w:rPr>
            </w:pPr>
          </w:p>
        </w:tc>
      </w:tr>
      <w:tr w:rsidR="00602E36" w:rsidTr="00225689">
        <w:tc>
          <w:tcPr>
            <w:tcW w:w="4639" w:type="dxa"/>
          </w:tcPr>
          <w:p w:rsidR="00945A43" w:rsidRPr="00307B34" w:rsidRDefault="00602E36" w:rsidP="00945A43">
            <w:pPr>
              <w:rPr>
                <w:sz w:val="24"/>
                <w:szCs w:val="24"/>
              </w:rPr>
            </w:pPr>
            <w:r>
              <w:rPr>
                <w:noProof/>
                <w:sz w:val="24"/>
                <w:szCs w:val="24"/>
                <w:lang w:val="de-AT" w:eastAsia="de-AT"/>
              </w:rPr>
              <w:drawing>
                <wp:inline distT="0" distB="0" distL="0" distR="0" wp14:anchorId="2D590653" wp14:editId="4B54767E">
                  <wp:extent cx="2820471" cy="2115353"/>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60206_17400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29732" cy="2122299"/>
                          </a:xfrm>
                          <a:prstGeom prst="rect">
                            <a:avLst/>
                          </a:prstGeom>
                        </pic:spPr>
                      </pic:pic>
                    </a:graphicData>
                  </a:graphic>
                </wp:inline>
              </w:drawing>
            </w:r>
          </w:p>
          <w:p w:rsidR="00945A43" w:rsidRPr="00307B34" w:rsidRDefault="00945A43" w:rsidP="00945A43">
            <w:pPr>
              <w:ind w:left="720"/>
              <w:rPr>
                <w:sz w:val="24"/>
                <w:szCs w:val="24"/>
              </w:rPr>
            </w:pPr>
            <w:r w:rsidRPr="00307B34">
              <w:rPr>
                <w:sz w:val="24"/>
                <w:szCs w:val="24"/>
              </w:rPr>
              <w:t>Doppelsplitdrehkondensator 2</w:t>
            </w:r>
          </w:p>
          <w:p w:rsidR="00C679F6" w:rsidRDefault="00C679F6" w:rsidP="00C679F6">
            <w:pPr>
              <w:rPr>
                <w:sz w:val="24"/>
                <w:szCs w:val="24"/>
              </w:rPr>
            </w:pPr>
          </w:p>
        </w:tc>
        <w:tc>
          <w:tcPr>
            <w:tcW w:w="4649" w:type="dxa"/>
          </w:tcPr>
          <w:p w:rsidR="00945A43" w:rsidRPr="00307B34" w:rsidRDefault="00602E36" w:rsidP="00602E36">
            <w:pPr>
              <w:rPr>
                <w:sz w:val="24"/>
                <w:szCs w:val="24"/>
              </w:rPr>
            </w:pPr>
            <w:r>
              <w:rPr>
                <w:noProof/>
                <w:sz w:val="24"/>
                <w:szCs w:val="24"/>
                <w:lang w:val="de-AT" w:eastAsia="de-AT"/>
              </w:rPr>
              <w:drawing>
                <wp:inline distT="0" distB="0" distL="0" distR="0" wp14:anchorId="02529F89" wp14:editId="36BF037E">
                  <wp:extent cx="2661526" cy="3548703"/>
                  <wp:effectExtent l="0" t="0" r="5715"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60206_17394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75783" cy="3567713"/>
                          </a:xfrm>
                          <a:prstGeom prst="rect">
                            <a:avLst/>
                          </a:prstGeom>
                        </pic:spPr>
                      </pic:pic>
                    </a:graphicData>
                  </a:graphic>
                </wp:inline>
              </w:drawing>
            </w:r>
          </w:p>
          <w:p w:rsidR="00945A43" w:rsidRPr="00307B34" w:rsidRDefault="00945A43" w:rsidP="00945A43">
            <w:pPr>
              <w:ind w:left="720"/>
              <w:jc w:val="center"/>
              <w:rPr>
                <w:sz w:val="24"/>
                <w:szCs w:val="24"/>
              </w:rPr>
            </w:pPr>
            <w:r w:rsidRPr="00307B34">
              <w:rPr>
                <w:sz w:val="24"/>
                <w:szCs w:val="24"/>
              </w:rPr>
              <w:lastRenderedPageBreak/>
              <w:t>Doppelsplitdrehkondensator 3</w:t>
            </w:r>
          </w:p>
          <w:p w:rsidR="00C679F6" w:rsidRDefault="00C679F6" w:rsidP="00C679F6">
            <w:pPr>
              <w:rPr>
                <w:sz w:val="24"/>
                <w:szCs w:val="24"/>
              </w:rPr>
            </w:pPr>
          </w:p>
        </w:tc>
      </w:tr>
      <w:tr w:rsidR="00602E36" w:rsidTr="00225689">
        <w:tc>
          <w:tcPr>
            <w:tcW w:w="4639" w:type="dxa"/>
          </w:tcPr>
          <w:p w:rsidR="00945A43" w:rsidRPr="00307B34" w:rsidRDefault="00945A43" w:rsidP="00945A43">
            <w:pPr>
              <w:jc w:val="center"/>
              <w:rPr>
                <w:sz w:val="24"/>
                <w:szCs w:val="24"/>
              </w:rPr>
            </w:pPr>
            <w:r w:rsidRPr="00307B34">
              <w:rPr>
                <w:sz w:val="24"/>
                <w:szCs w:val="24"/>
              </w:rPr>
              <w:lastRenderedPageBreak/>
              <w:t>Beide Kondensatoren im Größenvergleich:</w:t>
            </w:r>
          </w:p>
          <w:p w:rsidR="00C679F6" w:rsidRDefault="003B745B" w:rsidP="00E606BA">
            <w:pPr>
              <w:rPr>
                <w:sz w:val="24"/>
                <w:szCs w:val="24"/>
              </w:rPr>
            </w:pPr>
            <w:r>
              <w:rPr>
                <w:noProof/>
                <w:sz w:val="24"/>
                <w:szCs w:val="24"/>
                <w:lang w:val="de-AT" w:eastAsia="de-AT"/>
              </w:rPr>
              <w:drawing>
                <wp:inline distT="0" distB="0" distL="0" distR="0" wp14:anchorId="0A294A0B" wp14:editId="6D0A419D">
                  <wp:extent cx="2808627" cy="2106471"/>
                  <wp:effectExtent l="0" t="0" r="0"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60206_18362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8213" cy="2113661"/>
                          </a:xfrm>
                          <a:prstGeom prst="rect">
                            <a:avLst/>
                          </a:prstGeom>
                        </pic:spPr>
                      </pic:pic>
                    </a:graphicData>
                  </a:graphic>
                </wp:inline>
              </w:drawing>
            </w:r>
          </w:p>
        </w:tc>
        <w:tc>
          <w:tcPr>
            <w:tcW w:w="4649" w:type="dxa"/>
          </w:tcPr>
          <w:p w:rsidR="00945A43" w:rsidRPr="00307B34" w:rsidRDefault="00945A43" w:rsidP="00E606BA">
            <w:pPr>
              <w:jc w:val="both"/>
              <w:rPr>
                <w:sz w:val="24"/>
                <w:szCs w:val="24"/>
              </w:rPr>
            </w:pPr>
            <w:r w:rsidRPr="00307B34">
              <w:rPr>
                <w:sz w:val="24"/>
                <w:szCs w:val="24"/>
              </w:rPr>
              <w:t>Die Fernbedienung zur Steuerung der Motoren zur Abstimmung</w:t>
            </w:r>
            <w:r w:rsidR="00E606BA">
              <w:rPr>
                <w:sz w:val="24"/>
                <w:szCs w:val="24"/>
              </w:rPr>
              <w:t xml:space="preserve"> mit schnellem und langsamen Antrieb</w:t>
            </w:r>
            <w:r w:rsidRPr="00307B34">
              <w:rPr>
                <w:sz w:val="24"/>
                <w:szCs w:val="24"/>
              </w:rPr>
              <w:t>:</w:t>
            </w:r>
          </w:p>
          <w:p w:rsidR="00945A43" w:rsidRPr="00307B34" w:rsidRDefault="009F7318" w:rsidP="00945A43">
            <w:pPr>
              <w:rPr>
                <w:sz w:val="24"/>
                <w:szCs w:val="24"/>
              </w:rPr>
            </w:pPr>
            <w:r>
              <w:rPr>
                <w:noProof/>
                <w:sz w:val="24"/>
                <w:szCs w:val="24"/>
                <w:lang w:val="de-AT" w:eastAsia="de-AT"/>
              </w:rPr>
              <w:drawing>
                <wp:inline distT="0" distB="0" distL="0" distR="0" wp14:anchorId="3D841806" wp14:editId="0F9A7EEA">
                  <wp:extent cx="2308964" cy="1731722"/>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206_18364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35775" cy="1751830"/>
                          </a:xfrm>
                          <a:prstGeom prst="rect">
                            <a:avLst/>
                          </a:prstGeom>
                        </pic:spPr>
                      </pic:pic>
                    </a:graphicData>
                  </a:graphic>
                </wp:inline>
              </w:drawing>
            </w:r>
          </w:p>
          <w:p w:rsidR="00C679F6" w:rsidRDefault="00C679F6" w:rsidP="00E606BA">
            <w:pPr>
              <w:ind w:left="720"/>
              <w:rPr>
                <w:sz w:val="24"/>
                <w:szCs w:val="24"/>
              </w:rPr>
            </w:pPr>
          </w:p>
        </w:tc>
      </w:tr>
      <w:tr w:rsidR="00602E36" w:rsidTr="00225689">
        <w:tc>
          <w:tcPr>
            <w:tcW w:w="4639" w:type="dxa"/>
          </w:tcPr>
          <w:p w:rsidR="00945A43" w:rsidRPr="00307B34" w:rsidRDefault="00945A43" w:rsidP="00945A43">
            <w:pPr>
              <w:rPr>
                <w:sz w:val="24"/>
                <w:szCs w:val="24"/>
              </w:rPr>
            </w:pPr>
            <w:r w:rsidRPr="00307B34">
              <w:rPr>
                <w:sz w:val="24"/>
                <w:szCs w:val="24"/>
              </w:rPr>
              <w:t>Das Verwendete Kupferrohr 22x1mm von der Rolle:</w:t>
            </w:r>
          </w:p>
          <w:p w:rsidR="00945A43" w:rsidRPr="00307B34" w:rsidRDefault="003B745B" w:rsidP="00945A43">
            <w:pPr>
              <w:rPr>
                <w:sz w:val="24"/>
                <w:szCs w:val="24"/>
              </w:rPr>
            </w:pPr>
            <w:r>
              <w:rPr>
                <w:noProof/>
                <w:sz w:val="24"/>
                <w:szCs w:val="24"/>
                <w:lang w:val="de-AT" w:eastAsia="de-AT"/>
              </w:rPr>
              <w:drawing>
                <wp:inline distT="0" distB="0" distL="0" distR="0" wp14:anchorId="2FC262DB" wp14:editId="4F574074">
                  <wp:extent cx="2767980" cy="2075985"/>
                  <wp:effectExtent l="0" t="0" r="0" b="63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60206_18374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7341" cy="2083006"/>
                          </a:xfrm>
                          <a:prstGeom prst="rect">
                            <a:avLst/>
                          </a:prstGeom>
                        </pic:spPr>
                      </pic:pic>
                    </a:graphicData>
                  </a:graphic>
                </wp:inline>
              </w:drawing>
            </w:r>
          </w:p>
          <w:p w:rsidR="00945A43" w:rsidRPr="00307B34" w:rsidRDefault="00945A43" w:rsidP="00945A43">
            <w:pPr>
              <w:ind w:left="720"/>
              <w:rPr>
                <w:sz w:val="24"/>
                <w:szCs w:val="24"/>
              </w:rPr>
            </w:pPr>
            <w:r w:rsidRPr="00307B34">
              <w:rPr>
                <w:sz w:val="24"/>
                <w:szCs w:val="24"/>
              </w:rPr>
              <w:t>22x1mm Kupferrohr</w:t>
            </w:r>
          </w:p>
          <w:p w:rsidR="00C679F6" w:rsidRDefault="00C679F6" w:rsidP="00C679F6">
            <w:pPr>
              <w:rPr>
                <w:sz w:val="24"/>
                <w:szCs w:val="24"/>
              </w:rPr>
            </w:pPr>
          </w:p>
        </w:tc>
        <w:tc>
          <w:tcPr>
            <w:tcW w:w="4649" w:type="dxa"/>
          </w:tcPr>
          <w:p w:rsidR="00945A43" w:rsidRPr="00307B34" w:rsidRDefault="00945A43" w:rsidP="00945A43">
            <w:pPr>
              <w:rPr>
                <w:sz w:val="24"/>
                <w:szCs w:val="24"/>
              </w:rPr>
            </w:pPr>
            <w:r w:rsidRPr="00307B34">
              <w:rPr>
                <w:sz w:val="24"/>
                <w:szCs w:val="24"/>
              </w:rPr>
              <w:t>Das RG-213 Kabel zum Einkoppeln der HF, Umfang der Koppelschleife ca. 1.3m:</w:t>
            </w:r>
          </w:p>
          <w:p w:rsidR="00945A43" w:rsidRPr="00307B34" w:rsidRDefault="003B745B" w:rsidP="00945A43">
            <w:pPr>
              <w:rPr>
                <w:sz w:val="24"/>
                <w:szCs w:val="24"/>
              </w:rPr>
            </w:pPr>
            <w:r>
              <w:rPr>
                <w:noProof/>
                <w:sz w:val="24"/>
                <w:szCs w:val="24"/>
                <w:lang w:val="de-AT" w:eastAsia="de-AT"/>
              </w:rPr>
              <w:drawing>
                <wp:inline distT="0" distB="0" distL="0" distR="0" wp14:anchorId="61507443" wp14:editId="66890B2D">
                  <wp:extent cx="2873528" cy="3831370"/>
                  <wp:effectExtent l="0" t="0" r="317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60304_17500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7017" cy="3836022"/>
                          </a:xfrm>
                          <a:prstGeom prst="rect">
                            <a:avLst/>
                          </a:prstGeom>
                        </pic:spPr>
                      </pic:pic>
                    </a:graphicData>
                  </a:graphic>
                </wp:inline>
              </w:drawing>
            </w:r>
          </w:p>
          <w:p w:rsidR="00C679F6" w:rsidRDefault="00945A43" w:rsidP="00C065C2">
            <w:pPr>
              <w:ind w:left="720"/>
              <w:rPr>
                <w:sz w:val="24"/>
                <w:szCs w:val="24"/>
              </w:rPr>
            </w:pPr>
            <w:r w:rsidRPr="00307B34">
              <w:rPr>
                <w:sz w:val="24"/>
                <w:szCs w:val="24"/>
              </w:rPr>
              <w:t>Rg-213 als Koppelschleife</w:t>
            </w:r>
          </w:p>
        </w:tc>
      </w:tr>
    </w:tbl>
    <w:p w:rsidR="00F9207B" w:rsidRPr="00307B34" w:rsidRDefault="00F9207B" w:rsidP="002C04EA">
      <w:pPr>
        <w:jc w:val="both"/>
        <w:rPr>
          <w:sz w:val="24"/>
          <w:szCs w:val="24"/>
        </w:rPr>
      </w:pPr>
    </w:p>
    <w:p w:rsidR="00F9207B" w:rsidRPr="00307B34" w:rsidRDefault="00F9207B" w:rsidP="00C679F6">
      <w:pPr>
        <w:jc w:val="both"/>
        <w:rPr>
          <w:sz w:val="24"/>
          <w:szCs w:val="24"/>
        </w:rPr>
      </w:pPr>
      <w:r w:rsidRPr="00307B34">
        <w:rPr>
          <w:sz w:val="24"/>
          <w:szCs w:val="24"/>
        </w:rPr>
        <w:br/>
      </w:r>
      <w:r w:rsidRPr="00307B34">
        <w:rPr>
          <w:sz w:val="24"/>
          <w:szCs w:val="24"/>
        </w:rPr>
        <w:br/>
      </w:r>
    </w:p>
    <w:p w:rsidR="00F9207B" w:rsidRPr="00307B34" w:rsidRDefault="00F9207B" w:rsidP="00F9207B">
      <w:pPr>
        <w:rPr>
          <w:sz w:val="24"/>
          <w:szCs w:val="24"/>
        </w:rPr>
      </w:pPr>
    </w:p>
    <w:tbl>
      <w:tblPr>
        <w:tblStyle w:val="Tabellenraster"/>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4956"/>
      </w:tblGrid>
      <w:tr w:rsidR="001166EF" w:rsidTr="00225689">
        <w:trPr>
          <w:trHeight w:val="6795"/>
        </w:trPr>
        <w:tc>
          <w:tcPr>
            <w:tcW w:w="5052" w:type="dxa"/>
          </w:tcPr>
          <w:p w:rsidR="00945A43" w:rsidRDefault="00945A43" w:rsidP="00341DD5">
            <w:pPr>
              <w:ind w:left="720"/>
              <w:jc w:val="center"/>
              <w:rPr>
                <w:sz w:val="24"/>
                <w:szCs w:val="24"/>
              </w:rPr>
            </w:pPr>
          </w:p>
        </w:tc>
        <w:tc>
          <w:tcPr>
            <w:tcW w:w="5209" w:type="dxa"/>
          </w:tcPr>
          <w:p w:rsidR="006433B9" w:rsidRPr="00307B34" w:rsidRDefault="006433B9" w:rsidP="006433B9">
            <w:pPr>
              <w:rPr>
                <w:sz w:val="24"/>
                <w:szCs w:val="24"/>
              </w:rPr>
            </w:pPr>
            <w:r>
              <w:rPr>
                <w:noProof/>
                <w:sz w:val="24"/>
                <w:szCs w:val="24"/>
                <w:lang w:val="de-AT" w:eastAsia="de-AT"/>
              </w:rPr>
              <w:drawing>
                <wp:inline distT="0" distB="0" distL="0" distR="0" wp14:anchorId="41A48123" wp14:editId="5EFB000B">
                  <wp:extent cx="3005313" cy="4007083"/>
                  <wp:effectExtent l="0" t="0" r="508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247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13816" cy="4018421"/>
                          </a:xfrm>
                          <a:prstGeom prst="rect">
                            <a:avLst/>
                          </a:prstGeom>
                        </pic:spPr>
                      </pic:pic>
                    </a:graphicData>
                  </a:graphic>
                </wp:inline>
              </w:drawing>
            </w:r>
          </w:p>
          <w:p w:rsidR="006433B9" w:rsidRPr="00307B34" w:rsidRDefault="006433B9" w:rsidP="006433B9">
            <w:pPr>
              <w:ind w:left="720"/>
              <w:jc w:val="center"/>
              <w:rPr>
                <w:sz w:val="24"/>
                <w:szCs w:val="24"/>
              </w:rPr>
            </w:pPr>
            <w:r w:rsidRPr="00307B34">
              <w:rPr>
                <w:sz w:val="24"/>
                <w:szCs w:val="24"/>
              </w:rPr>
              <w:t xml:space="preserve">Fertige </w:t>
            </w:r>
            <w:r>
              <w:rPr>
                <w:sz w:val="24"/>
                <w:szCs w:val="24"/>
              </w:rPr>
              <w:t>M.L.</w:t>
            </w:r>
            <w:r w:rsidRPr="00307B34">
              <w:rPr>
                <w:sz w:val="24"/>
                <w:szCs w:val="24"/>
              </w:rPr>
              <w:t xml:space="preserve"> am Balkon</w:t>
            </w:r>
          </w:p>
          <w:p w:rsidR="00945A43" w:rsidRDefault="00945A43" w:rsidP="006433B9">
            <w:pPr>
              <w:rPr>
                <w:sz w:val="24"/>
                <w:szCs w:val="24"/>
              </w:rPr>
            </w:pPr>
          </w:p>
        </w:tc>
      </w:tr>
      <w:tr w:rsidR="001166EF" w:rsidTr="00225689">
        <w:trPr>
          <w:trHeight w:val="6795"/>
        </w:trPr>
        <w:tc>
          <w:tcPr>
            <w:tcW w:w="5052" w:type="dxa"/>
          </w:tcPr>
          <w:p w:rsidR="006433B9" w:rsidRDefault="006433B9" w:rsidP="006433B9">
            <w:pPr>
              <w:jc w:val="center"/>
              <w:rPr>
                <w:noProof/>
                <w:sz w:val="24"/>
                <w:szCs w:val="24"/>
                <w:lang w:eastAsia="de-DE"/>
              </w:rPr>
            </w:pPr>
            <w:r>
              <w:rPr>
                <w:noProof/>
                <w:sz w:val="24"/>
                <w:szCs w:val="24"/>
                <w:lang w:val="de-AT" w:eastAsia="de-AT"/>
              </w:rPr>
              <w:drawing>
                <wp:inline distT="0" distB="0" distL="0" distR="0" wp14:anchorId="63F778BC" wp14:editId="27DFB54A">
                  <wp:extent cx="3256334" cy="2442251"/>
                  <wp:effectExtent l="0" t="0" r="127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247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59169" cy="2444377"/>
                          </a:xfrm>
                          <a:prstGeom prst="rect">
                            <a:avLst/>
                          </a:prstGeom>
                        </pic:spPr>
                      </pic:pic>
                    </a:graphicData>
                  </a:graphic>
                </wp:inline>
              </w:drawing>
            </w:r>
            <w:r>
              <w:rPr>
                <w:noProof/>
                <w:sz w:val="24"/>
                <w:szCs w:val="24"/>
                <w:lang w:eastAsia="de-DE"/>
              </w:rPr>
              <w:t>Detailansicht Kondensator</w:t>
            </w:r>
          </w:p>
        </w:tc>
        <w:tc>
          <w:tcPr>
            <w:tcW w:w="5209" w:type="dxa"/>
          </w:tcPr>
          <w:p w:rsidR="006433B9" w:rsidRPr="00307B34" w:rsidRDefault="001166EF" w:rsidP="006433B9">
            <w:pPr>
              <w:rPr>
                <w:sz w:val="24"/>
                <w:szCs w:val="24"/>
              </w:rPr>
            </w:pPr>
            <w:r>
              <w:rPr>
                <w:noProof/>
                <w:sz w:val="24"/>
                <w:szCs w:val="24"/>
                <w:lang w:val="de-AT" w:eastAsia="de-AT"/>
              </w:rPr>
              <w:drawing>
                <wp:inline distT="0" distB="0" distL="0" distR="0" wp14:anchorId="4C3AAE6D" wp14:editId="02425D93">
                  <wp:extent cx="2950501" cy="2240520"/>
                  <wp:effectExtent l="0" t="0" r="254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R_7-7.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73403" cy="2257911"/>
                          </a:xfrm>
                          <a:prstGeom prst="rect">
                            <a:avLst/>
                          </a:prstGeom>
                        </pic:spPr>
                      </pic:pic>
                    </a:graphicData>
                  </a:graphic>
                </wp:inline>
              </w:drawing>
            </w:r>
          </w:p>
          <w:p w:rsidR="006433B9" w:rsidRPr="00307B34" w:rsidRDefault="00E606BA" w:rsidP="001166EF">
            <w:pPr>
              <w:jc w:val="center"/>
              <w:rPr>
                <w:sz w:val="24"/>
                <w:szCs w:val="24"/>
              </w:rPr>
            </w:pPr>
            <w:r>
              <w:rPr>
                <w:sz w:val="24"/>
                <w:szCs w:val="24"/>
              </w:rPr>
              <w:t>SWR/R</w:t>
            </w:r>
            <w:r w:rsidRPr="00E606BA">
              <w:rPr>
                <w:sz w:val="24"/>
                <w:szCs w:val="24"/>
                <w:vertAlign w:val="subscript"/>
              </w:rPr>
              <w:t>L</w:t>
            </w:r>
            <w:r w:rsidR="006433B9" w:rsidRPr="00307B34">
              <w:rPr>
                <w:sz w:val="24"/>
                <w:szCs w:val="24"/>
              </w:rPr>
              <w:t xml:space="preserve"> </w:t>
            </w:r>
            <w:r w:rsidR="003F2144">
              <w:rPr>
                <w:sz w:val="24"/>
                <w:szCs w:val="24"/>
              </w:rPr>
              <w:t>7-7.2 MH</w:t>
            </w:r>
            <w:r w:rsidR="001166EF">
              <w:rPr>
                <w:sz w:val="24"/>
                <w:szCs w:val="24"/>
              </w:rPr>
              <w:t>z</w:t>
            </w:r>
          </w:p>
          <w:p w:rsidR="006433B9" w:rsidRPr="00307B34" w:rsidRDefault="006433B9" w:rsidP="00945A43">
            <w:pPr>
              <w:rPr>
                <w:noProof/>
                <w:color w:val="0000FF"/>
                <w:sz w:val="24"/>
                <w:szCs w:val="24"/>
                <w:lang w:eastAsia="de-DE"/>
              </w:rPr>
            </w:pPr>
          </w:p>
        </w:tc>
      </w:tr>
      <w:tr w:rsidR="001166EF" w:rsidTr="00225689">
        <w:trPr>
          <w:trHeight w:val="4376"/>
        </w:trPr>
        <w:tc>
          <w:tcPr>
            <w:tcW w:w="5052" w:type="dxa"/>
          </w:tcPr>
          <w:p w:rsidR="00945A43" w:rsidRPr="00307B34" w:rsidRDefault="001166EF" w:rsidP="00945A43">
            <w:pPr>
              <w:rPr>
                <w:sz w:val="24"/>
                <w:szCs w:val="24"/>
              </w:rPr>
            </w:pPr>
            <w:r>
              <w:rPr>
                <w:noProof/>
                <w:sz w:val="24"/>
                <w:szCs w:val="24"/>
                <w:lang w:val="de-AT" w:eastAsia="de-AT"/>
              </w:rPr>
              <w:lastRenderedPageBreak/>
              <w:drawing>
                <wp:inline distT="0" distB="0" distL="0" distR="0" wp14:anchorId="794FEDDC" wp14:editId="0A651387">
                  <wp:extent cx="3447170" cy="3116620"/>
                  <wp:effectExtent l="0" t="0" r="127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gLoop7-7.2_Smith.gif"/>
                          <pic:cNvPicPr/>
                        </pic:nvPicPr>
                        <pic:blipFill>
                          <a:blip r:embed="rId73">
                            <a:extLst>
                              <a:ext uri="{28A0092B-C50C-407E-A947-70E740481C1C}">
                                <a14:useLocalDpi xmlns:a14="http://schemas.microsoft.com/office/drawing/2010/main" val="0"/>
                              </a:ext>
                            </a:extLst>
                          </a:blip>
                          <a:stretch>
                            <a:fillRect/>
                          </a:stretch>
                        </pic:blipFill>
                        <pic:spPr>
                          <a:xfrm>
                            <a:off x="0" y="0"/>
                            <a:ext cx="3490097" cy="3155431"/>
                          </a:xfrm>
                          <a:prstGeom prst="rect">
                            <a:avLst/>
                          </a:prstGeom>
                        </pic:spPr>
                      </pic:pic>
                    </a:graphicData>
                  </a:graphic>
                </wp:inline>
              </w:drawing>
            </w:r>
          </w:p>
          <w:p w:rsidR="00945A43" w:rsidRPr="00307B34" w:rsidRDefault="001166EF" w:rsidP="00945A43">
            <w:pPr>
              <w:ind w:left="720"/>
              <w:rPr>
                <w:sz w:val="24"/>
                <w:szCs w:val="24"/>
              </w:rPr>
            </w:pPr>
            <w:r>
              <w:rPr>
                <w:sz w:val="24"/>
                <w:szCs w:val="24"/>
              </w:rPr>
              <w:t>Smith-Diagramm, 40m</w:t>
            </w:r>
          </w:p>
          <w:p w:rsidR="00945A43" w:rsidRDefault="00945A43" w:rsidP="00F9207B">
            <w:pPr>
              <w:rPr>
                <w:sz w:val="24"/>
                <w:szCs w:val="24"/>
              </w:rPr>
            </w:pPr>
          </w:p>
        </w:tc>
        <w:tc>
          <w:tcPr>
            <w:tcW w:w="5209" w:type="dxa"/>
          </w:tcPr>
          <w:p w:rsidR="00945A43" w:rsidRDefault="001166EF" w:rsidP="00F9207B">
            <w:pPr>
              <w:rPr>
                <w:sz w:val="24"/>
                <w:szCs w:val="24"/>
              </w:rPr>
            </w:pPr>
            <w:r>
              <w:rPr>
                <w:noProof/>
                <w:sz w:val="24"/>
                <w:szCs w:val="24"/>
                <w:lang w:val="de-AT" w:eastAsia="de-AT"/>
              </w:rPr>
              <w:drawing>
                <wp:inline distT="0" distB="0" distL="0" distR="0" wp14:anchorId="62AAC63B" wp14:editId="4C83BB5F">
                  <wp:extent cx="2949744" cy="2274411"/>
                  <wp:effectExtent l="0" t="0" r="317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WR_14-14.3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1651" cy="2291303"/>
                          </a:xfrm>
                          <a:prstGeom prst="rect">
                            <a:avLst/>
                          </a:prstGeom>
                        </pic:spPr>
                      </pic:pic>
                    </a:graphicData>
                  </a:graphic>
                </wp:inline>
              </w:drawing>
            </w:r>
          </w:p>
          <w:p w:rsidR="001166EF" w:rsidRDefault="00E606BA" w:rsidP="001166EF">
            <w:pPr>
              <w:jc w:val="center"/>
              <w:rPr>
                <w:sz w:val="24"/>
                <w:szCs w:val="24"/>
              </w:rPr>
            </w:pPr>
            <w:r>
              <w:rPr>
                <w:sz w:val="24"/>
                <w:szCs w:val="24"/>
              </w:rPr>
              <w:t>SWR/R</w:t>
            </w:r>
            <w:r w:rsidRPr="00E606BA">
              <w:rPr>
                <w:sz w:val="24"/>
                <w:szCs w:val="24"/>
                <w:vertAlign w:val="subscript"/>
              </w:rPr>
              <w:t>L</w:t>
            </w:r>
            <w:r w:rsidR="00945A43">
              <w:rPr>
                <w:sz w:val="24"/>
                <w:szCs w:val="24"/>
              </w:rPr>
              <w:t xml:space="preserve"> </w:t>
            </w:r>
            <w:r w:rsidR="001166EF">
              <w:rPr>
                <w:sz w:val="24"/>
                <w:szCs w:val="24"/>
              </w:rPr>
              <w:t>2</w:t>
            </w:r>
            <w:r w:rsidR="00945A43">
              <w:rPr>
                <w:sz w:val="24"/>
                <w:szCs w:val="24"/>
              </w:rPr>
              <w:t>0m</w:t>
            </w:r>
          </w:p>
          <w:p w:rsidR="001166EF" w:rsidRDefault="001166EF" w:rsidP="001166EF">
            <w:pPr>
              <w:jc w:val="center"/>
              <w:rPr>
                <w:sz w:val="24"/>
                <w:szCs w:val="24"/>
              </w:rPr>
            </w:pPr>
            <w:r>
              <w:rPr>
                <w:noProof/>
                <w:sz w:val="24"/>
                <w:szCs w:val="24"/>
                <w:lang w:val="de-AT" w:eastAsia="de-AT"/>
              </w:rPr>
              <w:drawing>
                <wp:inline distT="0" distB="0" distL="0" distR="0" wp14:anchorId="74B8019A" wp14:editId="522265D5">
                  <wp:extent cx="2890996" cy="2613777"/>
                  <wp:effectExtent l="0" t="0" r="508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gLoop14-14.35_Smith.gif"/>
                          <pic:cNvPicPr/>
                        </pic:nvPicPr>
                        <pic:blipFill>
                          <a:blip r:embed="rId75">
                            <a:extLst>
                              <a:ext uri="{28A0092B-C50C-407E-A947-70E740481C1C}">
                                <a14:useLocalDpi xmlns:a14="http://schemas.microsoft.com/office/drawing/2010/main" val="0"/>
                              </a:ext>
                            </a:extLst>
                          </a:blip>
                          <a:stretch>
                            <a:fillRect/>
                          </a:stretch>
                        </pic:blipFill>
                        <pic:spPr>
                          <a:xfrm>
                            <a:off x="0" y="0"/>
                            <a:ext cx="2907286" cy="2628505"/>
                          </a:xfrm>
                          <a:prstGeom prst="rect">
                            <a:avLst/>
                          </a:prstGeom>
                        </pic:spPr>
                      </pic:pic>
                    </a:graphicData>
                  </a:graphic>
                </wp:inline>
              </w:drawing>
            </w:r>
          </w:p>
          <w:p w:rsidR="001166EF" w:rsidRDefault="001166EF" w:rsidP="001166EF">
            <w:pPr>
              <w:jc w:val="center"/>
              <w:rPr>
                <w:sz w:val="24"/>
                <w:szCs w:val="24"/>
              </w:rPr>
            </w:pPr>
            <w:r>
              <w:rPr>
                <w:sz w:val="24"/>
                <w:szCs w:val="24"/>
              </w:rPr>
              <w:t>Smith-Diagramm, 40m</w:t>
            </w:r>
          </w:p>
        </w:tc>
      </w:tr>
    </w:tbl>
    <w:p w:rsidR="00780938" w:rsidRDefault="00780938" w:rsidP="00945A43">
      <w:pPr>
        <w:rPr>
          <w:sz w:val="24"/>
          <w:szCs w:val="24"/>
        </w:rPr>
      </w:pPr>
      <w:r w:rsidRPr="00780938">
        <w:rPr>
          <w:sz w:val="24"/>
          <w:szCs w:val="24"/>
          <w:u w:val="single"/>
        </w:rPr>
        <w:t>Zusammenbau der M.L:</w:t>
      </w:r>
    </w:p>
    <w:p w:rsidR="00B10271" w:rsidRDefault="00780938" w:rsidP="00945A43">
      <w:pPr>
        <w:rPr>
          <w:sz w:val="24"/>
          <w:szCs w:val="24"/>
        </w:rPr>
      </w:pPr>
      <w:r>
        <w:rPr>
          <w:sz w:val="24"/>
          <w:szCs w:val="24"/>
        </w:rPr>
        <w:t xml:space="preserve">Die Kopplung habe ich mit einer ca. 1.3 m langen Schleife aus RG 213 </w:t>
      </w:r>
      <w:proofErr w:type="gramStart"/>
      <w:r>
        <w:rPr>
          <w:sz w:val="24"/>
          <w:szCs w:val="24"/>
        </w:rPr>
        <w:t>Koaxialkabel  realisiert</w:t>
      </w:r>
      <w:proofErr w:type="gramEnd"/>
      <w:r>
        <w:rPr>
          <w:sz w:val="24"/>
          <w:szCs w:val="24"/>
        </w:rPr>
        <w:t>, die mit Hilfe von mehreren Kabelbindern direkt gegenüber dem Kondensator innerhalb des Kupferrohres (Durchmesser 22mm, 4,7m lang) direkt am Kupferrohr angebracht ist.</w:t>
      </w:r>
      <w:r w:rsidR="0055311B">
        <w:rPr>
          <w:sz w:val="24"/>
          <w:szCs w:val="24"/>
        </w:rPr>
        <w:t xml:space="preserve"> Die Kabelbinder sind nicht ganz fest angezogen, somit kann man die Kopplung durch Verschieben der Kabelbinder variieren. Schon bei ersten Versuchen hat sich gezeigt, dass die Form der Koppelschleife auf 20m liegend </w:t>
      </w:r>
      <w:r w:rsidR="00E606BA">
        <w:rPr>
          <w:sz w:val="24"/>
          <w:szCs w:val="24"/>
        </w:rPr>
        <w:t xml:space="preserve">und </w:t>
      </w:r>
      <w:r w:rsidR="0055311B">
        <w:rPr>
          <w:sz w:val="24"/>
          <w:szCs w:val="24"/>
        </w:rPr>
        <w:t xml:space="preserve">flach-oval sein muss, auf 40m eher </w:t>
      </w:r>
      <w:r w:rsidR="00E606BA">
        <w:rPr>
          <w:sz w:val="24"/>
          <w:szCs w:val="24"/>
        </w:rPr>
        <w:t>stehend und spitz</w:t>
      </w:r>
      <w:r w:rsidR="0055311B">
        <w:rPr>
          <w:sz w:val="24"/>
          <w:szCs w:val="24"/>
        </w:rPr>
        <w:t>-oval. Für 80m habe ich mir einen einfachen Kondensator aus 4m RG 58 Koaxialkabel gebaut und an den Innenleiter und an den Schirm jeweils große Krokodilklemmen angelötet. RG 58 Koaxialkabel hat eine Kapazität von ca</w:t>
      </w:r>
      <w:r w:rsidR="00B10271">
        <w:rPr>
          <w:sz w:val="24"/>
          <w:szCs w:val="24"/>
        </w:rPr>
        <w:t>.</w:t>
      </w:r>
      <w:r w:rsidR="0055311B">
        <w:rPr>
          <w:sz w:val="24"/>
          <w:szCs w:val="24"/>
        </w:rPr>
        <w:t xml:space="preserve"> 100 </w:t>
      </w:r>
      <w:proofErr w:type="spellStart"/>
      <w:r w:rsidR="0055311B">
        <w:rPr>
          <w:sz w:val="24"/>
          <w:szCs w:val="24"/>
        </w:rPr>
        <w:t>pf</w:t>
      </w:r>
      <w:proofErr w:type="spellEnd"/>
      <w:r w:rsidR="0055311B">
        <w:rPr>
          <w:sz w:val="24"/>
          <w:szCs w:val="24"/>
        </w:rPr>
        <w:t>/m, somit</w:t>
      </w:r>
      <w:r w:rsidR="00B10271">
        <w:rPr>
          <w:sz w:val="24"/>
          <w:szCs w:val="24"/>
        </w:rPr>
        <w:t xml:space="preserve"> ergib</w:t>
      </w:r>
      <w:r w:rsidR="0055311B">
        <w:rPr>
          <w:sz w:val="24"/>
          <w:szCs w:val="24"/>
        </w:rPr>
        <w:t xml:space="preserve">t sich ein Kondensator von 400 </w:t>
      </w:r>
      <w:proofErr w:type="spellStart"/>
      <w:r w:rsidR="0055311B">
        <w:rPr>
          <w:sz w:val="24"/>
          <w:szCs w:val="24"/>
        </w:rPr>
        <w:t>pf</w:t>
      </w:r>
      <w:proofErr w:type="spellEnd"/>
      <w:r w:rsidR="0055311B">
        <w:rPr>
          <w:sz w:val="24"/>
          <w:szCs w:val="24"/>
        </w:rPr>
        <w:t xml:space="preserve"> den ich für das 80 m Band</w:t>
      </w:r>
      <w:r w:rsidR="00B10271">
        <w:rPr>
          <w:sz w:val="24"/>
          <w:szCs w:val="24"/>
        </w:rPr>
        <w:t xml:space="preserve"> einfach an den bestehenden Kondensator </w:t>
      </w:r>
      <w:proofErr w:type="spellStart"/>
      <w:r w:rsidR="00B10271">
        <w:rPr>
          <w:sz w:val="24"/>
          <w:szCs w:val="24"/>
        </w:rPr>
        <w:t>anklemmen</w:t>
      </w:r>
      <w:proofErr w:type="spellEnd"/>
      <w:r w:rsidR="00B10271">
        <w:rPr>
          <w:sz w:val="24"/>
          <w:szCs w:val="24"/>
        </w:rPr>
        <w:t xml:space="preserve"> kann.</w:t>
      </w:r>
      <w:r w:rsidR="00B10271">
        <w:rPr>
          <w:sz w:val="24"/>
          <w:szCs w:val="24"/>
        </w:rPr>
        <w:br/>
        <w:t>Das Kupferrohr ist weich und lässt sich relativ leicht und ohne Spezialwerkzeuge zu einem perfekten Kreis biegen. Die Enden des Rohres wurden abgeflacht und durchbohrt und mit Kupfer-</w:t>
      </w:r>
      <w:proofErr w:type="spellStart"/>
      <w:r w:rsidR="00B10271">
        <w:rPr>
          <w:sz w:val="24"/>
          <w:szCs w:val="24"/>
        </w:rPr>
        <w:t>Beilagscheiben</w:t>
      </w:r>
      <w:proofErr w:type="spellEnd"/>
      <w:r w:rsidR="00B10271">
        <w:rPr>
          <w:sz w:val="24"/>
          <w:szCs w:val="24"/>
        </w:rPr>
        <w:t xml:space="preserve"> an den Doppelsplitdrehkondensator geschraubt. Dadurch ergeben sich relativ gute, </w:t>
      </w:r>
      <w:proofErr w:type="spellStart"/>
      <w:r w:rsidR="00B10271">
        <w:rPr>
          <w:sz w:val="24"/>
          <w:szCs w:val="24"/>
        </w:rPr>
        <w:t>niederohmige</w:t>
      </w:r>
      <w:proofErr w:type="spellEnd"/>
      <w:r w:rsidR="00B10271">
        <w:rPr>
          <w:sz w:val="24"/>
          <w:szCs w:val="24"/>
        </w:rPr>
        <w:t xml:space="preserve"> Kontakte, löten wäre jedoch noch besser. Rohr und Kondensator wurden auf einem Gestell aus Holzleisten und einem Holzstiel mit Hilfe von </w:t>
      </w:r>
      <w:r w:rsidR="00B10271">
        <w:rPr>
          <w:sz w:val="24"/>
          <w:szCs w:val="24"/>
        </w:rPr>
        <w:lastRenderedPageBreak/>
        <w:t>Kabelschellen und Kabelbindern befestigt. Die Antenne steht vertikal aufgebaut, der Holzsti</w:t>
      </w:r>
      <w:r w:rsidR="00AC777F">
        <w:rPr>
          <w:sz w:val="24"/>
          <w:szCs w:val="24"/>
        </w:rPr>
        <w:t>e</w:t>
      </w:r>
      <w:r w:rsidR="00B10271">
        <w:rPr>
          <w:sz w:val="24"/>
          <w:szCs w:val="24"/>
        </w:rPr>
        <w:t>l steckt der Einfachheit halber in einem Christbaumständer. An beide Motoren des Kondensators ist eine Steuerleitung zum Steuergerät im Shack angeschlossen, was eine recht komfortable Abstimmung ergibt. Die Antenne ist bei richtiger Abstimmung je nach Umgebungsbedingungen bis max. 250-300 Watt belastbar.</w:t>
      </w:r>
    </w:p>
    <w:p w:rsidR="00D07945" w:rsidRDefault="006A784D" w:rsidP="00945A43">
      <w:pPr>
        <w:rPr>
          <w:sz w:val="24"/>
          <w:szCs w:val="24"/>
        </w:rPr>
      </w:pPr>
      <w:r>
        <w:rPr>
          <w:sz w:val="24"/>
          <w:szCs w:val="24"/>
        </w:rPr>
        <w:t>Resümee:</w:t>
      </w:r>
    </w:p>
    <w:p w:rsidR="006A784D" w:rsidRDefault="006A784D" w:rsidP="00945A43">
      <w:pPr>
        <w:rPr>
          <w:sz w:val="24"/>
          <w:szCs w:val="24"/>
        </w:rPr>
      </w:pPr>
      <w:r>
        <w:rPr>
          <w:sz w:val="24"/>
          <w:szCs w:val="24"/>
        </w:rPr>
        <w:t xml:space="preserve">Bisher konnte ich mit meiner selbstgebauten M.L. viele Stationen aus West- Ost- und Nordeuropa, sowie einige wenige aus Nordafrika auf 40 und </w:t>
      </w:r>
      <w:r w:rsidR="009A30F3">
        <w:rPr>
          <w:sz w:val="24"/>
          <w:szCs w:val="24"/>
        </w:rPr>
        <w:t>2</w:t>
      </w:r>
      <w:r>
        <w:rPr>
          <w:sz w:val="24"/>
          <w:szCs w:val="24"/>
        </w:rPr>
        <w:t>0</w:t>
      </w:r>
      <w:r w:rsidR="00D2095E">
        <w:rPr>
          <w:sz w:val="24"/>
          <w:szCs w:val="24"/>
        </w:rPr>
        <w:t xml:space="preserve"> </w:t>
      </w:r>
      <w:r>
        <w:rPr>
          <w:sz w:val="24"/>
          <w:szCs w:val="24"/>
        </w:rPr>
        <w:t>m über SSB arbeiten</w:t>
      </w:r>
      <w:r w:rsidR="007C1D3F">
        <w:rPr>
          <w:sz w:val="24"/>
          <w:szCs w:val="24"/>
        </w:rPr>
        <w:t xml:space="preserve"> (Sim31, Sim62, WJST, JT65 einmal ausgenommen)</w:t>
      </w:r>
      <w:r>
        <w:rPr>
          <w:sz w:val="24"/>
          <w:szCs w:val="24"/>
        </w:rPr>
        <w:t xml:space="preserve">. </w:t>
      </w:r>
      <w:r w:rsidR="00B643CA">
        <w:rPr>
          <w:sz w:val="24"/>
          <w:szCs w:val="24"/>
        </w:rPr>
        <w:t>Wenn auch</w:t>
      </w:r>
      <w:r>
        <w:rPr>
          <w:sz w:val="24"/>
          <w:szCs w:val="24"/>
        </w:rPr>
        <w:t xml:space="preserve"> kein weltweiter DX-Betrieb möglich ist, so ist das sicherlich meinem QTH</w:t>
      </w:r>
      <w:r w:rsidR="007C1D3F">
        <w:rPr>
          <w:sz w:val="24"/>
          <w:szCs w:val="24"/>
        </w:rPr>
        <w:t xml:space="preserve"> und der schwächelnden Ionosphäre </w:t>
      </w:r>
      <w:r>
        <w:rPr>
          <w:sz w:val="24"/>
          <w:szCs w:val="24"/>
        </w:rPr>
        <w:t>zuzuschreiben: Ich wohne in einem klassischen Betonplattenbau im 2. Stock. Mein Balkon ist zwar ca. 10m lang</w:t>
      </w:r>
      <w:r w:rsidR="007C1D3F">
        <w:rPr>
          <w:sz w:val="24"/>
          <w:szCs w:val="24"/>
        </w:rPr>
        <w:t>, 3 Meter hoch</w:t>
      </w:r>
      <w:r>
        <w:rPr>
          <w:sz w:val="24"/>
          <w:szCs w:val="24"/>
        </w:rPr>
        <w:t xml:space="preserve"> und blickt Richtung Westen auf den Innsbrucker Flughafen</w:t>
      </w:r>
      <w:r w:rsidR="007C1D3F">
        <w:rPr>
          <w:sz w:val="24"/>
          <w:szCs w:val="24"/>
        </w:rPr>
        <w:t>, jedoch bin ich noch zusätzlich durch ein massives Eisen-Balkongeländer und den vielen Stahlbeton eingeschränkt</w:t>
      </w:r>
      <w:r w:rsidR="00814FD6">
        <w:rPr>
          <w:sz w:val="24"/>
          <w:szCs w:val="24"/>
        </w:rPr>
        <w:t>. M</w:t>
      </w:r>
      <w:r>
        <w:rPr>
          <w:sz w:val="24"/>
          <w:szCs w:val="24"/>
        </w:rPr>
        <w:t xml:space="preserve">ir ist es aber leider nicht möglich große „Full-Size“-Antennen am Gebäude-Dach oder im Garten aufzubauen, </w:t>
      </w:r>
      <w:r w:rsidR="00B643CA">
        <w:rPr>
          <w:sz w:val="24"/>
          <w:szCs w:val="24"/>
        </w:rPr>
        <w:t>ebenso wenig</w:t>
      </w:r>
      <w:r>
        <w:rPr>
          <w:sz w:val="24"/>
          <w:szCs w:val="24"/>
        </w:rPr>
        <w:t xml:space="preserve"> kann ich Drahtantennen bis zum Nachbargrundstück spannen.</w:t>
      </w:r>
      <w:r w:rsidR="001E4416">
        <w:rPr>
          <w:sz w:val="24"/>
          <w:szCs w:val="24"/>
        </w:rPr>
        <w:t xml:space="preserve"> </w:t>
      </w:r>
      <w:r>
        <w:rPr>
          <w:sz w:val="24"/>
          <w:szCs w:val="24"/>
        </w:rPr>
        <w:t>Die beschri</w:t>
      </w:r>
      <w:r w:rsidR="001E4416">
        <w:rPr>
          <w:sz w:val="24"/>
          <w:szCs w:val="24"/>
        </w:rPr>
        <w:t>e</w:t>
      </w:r>
      <w:r>
        <w:rPr>
          <w:sz w:val="24"/>
          <w:szCs w:val="24"/>
        </w:rPr>
        <w:t xml:space="preserve">bene M.L. </w:t>
      </w:r>
      <w:r w:rsidR="007C1D3F">
        <w:rPr>
          <w:sz w:val="24"/>
          <w:szCs w:val="24"/>
        </w:rPr>
        <w:t xml:space="preserve"> ist </w:t>
      </w:r>
      <w:r>
        <w:rPr>
          <w:sz w:val="24"/>
          <w:szCs w:val="24"/>
        </w:rPr>
        <w:t>S</w:t>
      </w:r>
      <w:r w:rsidR="007C1D3F">
        <w:rPr>
          <w:sz w:val="24"/>
          <w:szCs w:val="24"/>
        </w:rPr>
        <w:t>üd</w:t>
      </w:r>
      <w:r>
        <w:rPr>
          <w:sz w:val="24"/>
          <w:szCs w:val="24"/>
        </w:rPr>
        <w:t>/N</w:t>
      </w:r>
      <w:r w:rsidR="007C1D3F">
        <w:rPr>
          <w:sz w:val="24"/>
          <w:szCs w:val="24"/>
        </w:rPr>
        <w:t>ord</w:t>
      </w:r>
      <w:r w:rsidR="00814FD6">
        <w:rPr>
          <w:sz w:val="24"/>
          <w:szCs w:val="24"/>
        </w:rPr>
        <w:t>-s</w:t>
      </w:r>
      <w:r>
        <w:rPr>
          <w:sz w:val="24"/>
          <w:szCs w:val="24"/>
        </w:rPr>
        <w:t>eitig ausgerichtet und vertikal</w:t>
      </w:r>
      <w:r w:rsidR="007C1D3F">
        <w:rPr>
          <w:sz w:val="24"/>
          <w:szCs w:val="24"/>
        </w:rPr>
        <w:t xml:space="preserve"> auf meinem Balkon in ca. 6m Höhe aufgestellt.</w:t>
      </w:r>
      <w:r w:rsidR="001E4416">
        <w:rPr>
          <w:sz w:val="24"/>
          <w:szCs w:val="24"/>
        </w:rPr>
        <w:br/>
      </w:r>
      <w:r>
        <w:rPr>
          <w:sz w:val="24"/>
          <w:szCs w:val="24"/>
        </w:rPr>
        <w:t>Deshalb ist die hier gebaute M.L</w:t>
      </w:r>
      <w:r w:rsidR="001E4416">
        <w:rPr>
          <w:sz w:val="24"/>
          <w:szCs w:val="24"/>
        </w:rPr>
        <w:t>.</w:t>
      </w:r>
      <w:r>
        <w:rPr>
          <w:sz w:val="24"/>
          <w:szCs w:val="24"/>
        </w:rPr>
        <w:t xml:space="preserve"> für mich die einzige Möglichkeit, a</w:t>
      </w:r>
      <w:r w:rsidR="001E4416">
        <w:rPr>
          <w:sz w:val="24"/>
          <w:szCs w:val="24"/>
        </w:rPr>
        <w:t xml:space="preserve">uch auf Kurzwelle aktiv zu sein. Sicherlich liefert eine M. L. bei horizontaler Aufstellung außerhalb des Gebäudes noch viel bessere </w:t>
      </w:r>
      <w:r w:rsidR="00B643CA">
        <w:rPr>
          <w:sz w:val="24"/>
          <w:szCs w:val="24"/>
        </w:rPr>
        <w:t>Ergebnisse</w:t>
      </w:r>
      <w:r w:rsidR="00814FD6">
        <w:rPr>
          <w:sz w:val="24"/>
          <w:szCs w:val="24"/>
        </w:rPr>
        <w:t xml:space="preserve"> (Rundstrahler, flache Abstrahlung...)</w:t>
      </w:r>
      <w:r w:rsidR="001E4416">
        <w:rPr>
          <w:sz w:val="24"/>
          <w:szCs w:val="24"/>
        </w:rPr>
        <w:br/>
      </w:r>
      <w:r w:rsidR="00D66456">
        <w:rPr>
          <w:sz w:val="24"/>
          <w:szCs w:val="24"/>
        </w:rPr>
        <w:t xml:space="preserve">Mein spezieller Dank geht in erster Linie an Frank </w:t>
      </w:r>
      <w:proofErr w:type="spellStart"/>
      <w:r w:rsidR="00D66456">
        <w:rPr>
          <w:sz w:val="24"/>
          <w:szCs w:val="24"/>
        </w:rPr>
        <w:t>Dörenberg</w:t>
      </w:r>
      <w:proofErr w:type="spellEnd"/>
      <w:r w:rsidR="00D66456">
        <w:rPr>
          <w:sz w:val="24"/>
          <w:szCs w:val="24"/>
        </w:rPr>
        <w:t xml:space="preserve"> - D4SPP, der mir nicht nur die Verwendung seiner Diagramme und Bilder ermöglichte, sondern auch sehr viel Grundlagenforschung zu diesem</w:t>
      </w:r>
      <w:r w:rsidR="00277F83">
        <w:rPr>
          <w:sz w:val="24"/>
          <w:szCs w:val="24"/>
        </w:rPr>
        <w:t xml:space="preserve"> Thema</w:t>
      </w:r>
      <w:r w:rsidR="00D66456">
        <w:rPr>
          <w:sz w:val="24"/>
          <w:szCs w:val="24"/>
        </w:rPr>
        <w:t xml:space="preserve"> geleistet hat! </w:t>
      </w:r>
      <w:r w:rsidR="005C3721">
        <w:rPr>
          <w:sz w:val="24"/>
          <w:szCs w:val="24"/>
        </w:rPr>
        <w:t xml:space="preserve">Auch </w:t>
      </w:r>
      <w:r w:rsidR="005C3721" w:rsidRPr="005C3721">
        <w:rPr>
          <w:rFonts w:cstheme="minorHAnsi"/>
          <w:sz w:val="24"/>
          <w:szCs w:val="24"/>
        </w:rPr>
        <w:t xml:space="preserve">Jochen </w:t>
      </w:r>
      <w:proofErr w:type="spellStart"/>
      <w:r w:rsidR="005C3721" w:rsidRPr="005C3721">
        <w:rPr>
          <w:rFonts w:cstheme="minorHAnsi"/>
          <w:sz w:val="24"/>
          <w:szCs w:val="24"/>
        </w:rPr>
        <w:t>Huebl</w:t>
      </w:r>
      <w:proofErr w:type="spellEnd"/>
      <w:r w:rsidR="005C3721" w:rsidRPr="005C3721">
        <w:rPr>
          <w:rFonts w:cstheme="minorHAnsi"/>
          <w:sz w:val="24"/>
          <w:szCs w:val="24"/>
        </w:rPr>
        <w:t xml:space="preserve"> (DG1SFJ)</w:t>
      </w:r>
      <w:r w:rsidR="005C3721">
        <w:rPr>
          <w:sz w:val="24"/>
          <w:szCs w:val="24"/>
        </w:rPr>
        <w:t xml:space="preserve"> danke ich für die Erlaubnis zur Verwendung seiner Diagramme. </w:t>
      </w:r>
      <w:r w:rsidR="00277F83">
        <w:rPr>
          <w:sz w:val="24"/>
          <w:szCs w:val="24"/>
        </w:rPr>
        <w:t>Des Weiteren</w:t>
      </w:r>
      <w:r w:rsidR="00D66456">
        <w:rPr>
          <w:sz w:val="24"/>
          <w:szCs w:val="24"/>
        </w:rPr>
        <w:t xml:space="preserve"> bedanke ich mich bei Ludwig </w:t>
      </w:r>
      <w:proofErr w:type="spellStart"/>
      <w:r w:rsidR="00D66456">
        <w:rPr>
          <w:sz w:val="24"/>
          <w:szCs w:val="24"/>
        </w:rPr>
        <w:t>Stonig</w:t>
      </w:r>
      <w:proofErr w:type="spellEnd"/>
      <w:r w:rsidR="00D66456">
        <w:rPr>
          <w:sz w:val="24"/>
          <w:szCs w:val="24"/>
        </w:rPr>
        <w:t xml:space="preserve"> -  OE7LSH, Manfred </w:t>
      </w:r>
      <w:proofErr w:type="spellStart"/>
      <w:r w:rsidR="00D66456">
        <w:rPr>
          <w:sz w:val="24"/>
          <w:szCs w:val="24"/>
        </w:rPr>
        <w:t>Mauler</w:t>
      </w:r>
      <w:proofErr w:type="spellEnd"/>
      <w:r w:rsidR="00D66456">
        <w:rPr>
          <w:sz w:val="24"/>
          <w:szCs w:val="24"/>
        </w:rPr>
        <w:t xml:space="preserve"> -  OE7AAI und Thomas </w:t>
      </w:r>
      <w:proofErr w:type="gramStart"/>
      <w:r w:rsidR="00D66456">
        <w:rPr>
          <w:sz w:val="24"/>
          <w:szCs w:val="24"/>
        </w:rPr>
        <w:t>Kugler  -</w:t>
      </w:r>
      <w:proofErr w:type="gramEnd"/>
      <w:r w:rsidR="00D66456">
        <w:rPr>
          <w:sz w:val="24"/>
          <w:szCs w:val="24"/>
        </w:rPr>
        <w:t xml:space="preserve"> OE7KUT für die moralische Unterstützung und das Korrekturlesen. </w:t>
      </w:r>
      <w:r w:rsidR="001E4416">
        <w:rPr>
          <w:sz w:val="24"/>
          <w:szCs w:val="24"/>
        </w:rPr>
        <w:t xml:space="preserve">Ich wünsche jedem Interessierten Zuhörer und Leser </w:t>
      </w:r>
      <w:r w:rsidR="00B643CA">
        <w:rPr>
          <w:sz w:val="24"/>
          <w:szCs w:val="24"/>
        </w:rPr>
        <w:t>ebenso gute</w:t>
      </w:r>
      <w:r w:rsidR="006E4729">
        <w:rPr>
          <w:sz w:val="24"/>
          <w:szCs w:val="24"/>
        </w:rPr>
        <w:t xml:space="preserve"> Erfolge – may the </w:t>
      </w:r>
      <w:proofErr w:type="spellStart"/>
      <w:r w:rsidR="006E4729">
        <w:rPr>
          <w:sz w:val="24"/>
          <w:szCs w:val="24"/>
        </w:rPr>
        <w:t>force</w:t>
      </w:r>
      <w:proofErr w:type="spellEnd"/>
      <w:r w:rsidR="001E4416">
        <w:rPr>
          <w:sz w:val="24"/>
          <w:szCs w:val="24"/>
        </w:rPr>
        <w:t xml:space="preserve"> oft the ionosphere be with you! (</w:t>
      </w:r>
      <w:hyperlink r:id="rId76" w:history="1">
        <w:r w:rsidR="001E4416" w:rsidRPr="003D7E73">
          <w:rPr>
            <w:rStyle w:val="Hyperlink"/>
            <w:sz w:val="24"/>
            <w:szCs w:val="24"/>
          </w:rPr>
          <w:t>https://www.newscientist.com/article/2100382-us-air-force-wants-to-plasma-bom</w:t>
        </w:r>
        <w:r w:rsidR="003D7E73" w:rsidRPr="003D7E73">
          <w:rPr>
            <w:rStyle w:val="Hyperlink"/>
            <w:sz w:val="24"/>
            <w:szCs w:val="24"/>
          </w:rPr>
          <w:t>b-the-sky-using-tiny-satellites</w:t>
        </w:r>
      </w:hyperlink>
      <w:r w:rsidR="003D7E73">
        <w:rPr>
          <w:sz w:val="24"/>
          <w:szCs w:val="24"/>
        </w:rPr>
        <w:t>)</w:t>
      </w:r>
    </w:p>
    <w:p w:rsidR="001E4416" w:rsidRDefault="001E4416" w:rsidP="00945A43">
      <w:pPr>
        <w:rPr>
          <w:sz w:val="24"/>
          <w:szCs w:val="24"/>
        </w:rPr>
      </w:pPr>
    </w:p>
    <w:p w:rsidR="001E4416" w:rsidRPr="00307B34" w:rsidRDefault="009F7318" w:rsidP="00945A43">
      <w:pPr>
        <w:rPr>
          <w:sz w:val="24"/>
          <w:szCs w:val="24"/>
        </w:rPr>
      </w:pPr>
      <w:r>
        <w:rPr>
          <w:sz w:val="24"/>
          <w:szCs w:val="24"/>
        </w:rPr>
        <w:t>v</w:t>
      </w:r>
      <w:r w:rsidR="001E4416">
        <w:rPr>
          <w:sz w:val="24"/>
          <w:szCs w:val="24"/>
        </w:rPr>
        <w:t>y73 de OE7WPA (Werner Pichl)</w:t>
      </w:r>
      <w:r w:rsidR="00814FD6">
        <w:rPr>
          <w:sz w:val="24"/>
          <w:szCs w:val="24"/>
        </w:rPr>
        <w:t xml:space="preserve"> im </w:t>
      </w:r>
      <w:r w:rsidR="006E6459">
        <w:rPr>
          <w:sz w:val="24"/>
          <w:szCs w:val="24"/>
        </w:rPr>
        <w:t>März</w:t>
      </w:r>
      <w:r w:rsidR="00814FD6">
        <w:rPr>
          <w:sz w:val="24"/>
          <w:szCs w:val="24"/>
        </w:rPr>
        <w:t xml:space="preserve"> 2017</w:t>
      </w:r>
    </w:p>
    <w:p w:rsidR="00F9207B" w:rsidRPr="00307B34" w:rsidRDefault="00F9207B" w:rsidP="00945A43">
      <w:pPr>
        <w:rPr>
          <w:sz w:val="24"/>
          <w:szCs w:val="24"/>
        </w:rPr>
      </w:pPr>
      <w:r w:rsidRPr="00307B34">
        <w:rPr>
          <w:sz w:val="24"/>
          <w:szCs w:val="24"/>
        </w:rPr>
        <w:br/>
      </w:r>
      <w:r w:rsidRPr="00307B34">
        <w:rPr>
          <w:sz w:val="24"/>
          <w:szCs w:val="24"/>
        </w:rPr>
        <w:br/>
      </w:r>
    </w:p>
    <w:p w:rsidR="00526B08" w:rsidRDefault="00F9207B" w:rsidP="00945A43">
      <w:pPr>
        <w:rPr>
          <w:sz w:val="24"/>
          <w:szCs w:val="24"/>
        </w:rPr>
      </w:pPr>
      <w:r w:rsidRPr="00307B34">
        <w:rPr>
          <w:sz w:val="24"/>
          <w:szCs w:val="24"/>
        </w:rPr>
        <w:br/>
      </w:r>
      <w:r w:rsidRPr="00307B34">
        <w:rPr>
          <w:sz w:val="24"/>
          <w:szCs w:val="24"/>
        </w:rPr>
        <w:br/>
      </w:r>
    </w:p>
    <w:p w:rsidR="00945A43" w:rsidRPr="00307B34" w:rsidRDefault="00945A43" w:rsidP="00945A43">
      <w:pPr>
        <w:rPr>
          <w:sz w:val="24"/>
          <w:szCs w:val="24"/>
        </w:rPr>
      </w:pPr>
    </w:p>
    <w:p w:rsidR="00013641" w:rsidRPr="00307B34" w:rsidRDefault="008625F9">
      <w:pPr>
        <w:rPr>
          <w:sz w:val="24"/>
          <w:szCs w:val="24"/>
        </w:rPr>
      </w:pPr>
      <w:r w:rsidRPr="00307B34">
        <w:rPr>
          <w:sz w:val="24"/>
          <w:szCs w:val="24"/>
        </w:rPr>
        <w:t>Quellen:</w:t>
      </w:r>
    </w:p>
    <w:p w:rsidR="00B43E96" w:rsidRPr="00307B34" w:rsidRDefault="00BD133F" w:rsidP="008625F9">
      <w:pPr>
        <w:pStyle w:val="Listenabsatz"/>
        <w:numPr>
          <w:ilvl w:val="0"/>
          <w:numId w:val="11"/>
        </w:numPr>
        <w:rPr>
          <w:sz w:val="24"/>
          <w:szCs w:val="24"/>
        </w:rPr>
      </w:pPr>
      <w:hyperlink r:id="rId77" w:history="1">
        <w:r w:rsidR="008625F9" w:rsidRPr="00307B34">
          <w:rPr>
            <w:rStyle w:val="Hyperlink"/>
            <w:sz w:val="24"/>
            <w:szCs w:val="24"/>
          </w:rPr>
          <w:t>https://de.wikipedia.org/wiki/Variabler_Kondensator</w:t>
        </w:r>
      </w:hyperlink>
      <w:r w:rsidR="008625F9" w:rsidRPr="00307B34">
        <w:rPr>
          <w:sz w:val="24"/>
          <w:szCs w:val="24"/>
        </w:rPr>
        <w:t xml:space="preserve"> </w:t>
      </w:r>
    </w:p>
    <w:p w:rsidR="008625F9" w:rsidRPr="00307B34" w:rsidRDefault="00BD133F" w:rsidP="00B71289">
      <w:pPr>
        <w:pStyle w:val="Listenabsatz"/>
        <w:numPr>
          <w:ilvl w:val="0"/>
          <w:numId w:val="11"/>
        </w:numPr>
        <w:rPr>
          <w:sz w:val="24"/>
          <w:szCs w:val="24"/>
        </w:rPr>
      </w:pPr>
      <w:hyperlink r:id="rId78" w:history="1">
        <w:r w:rsidR="00B71289" w:rsidRPr="00307B34">
          <w:rPr>
            <w:rStyle w:val="Hyperlink"/>
            <w:sz w:val="24"/>
            <w:szCs w:val="24"/>
          </w:rPr>
          <w:t>https://de.wikipedia.org/wiki/Magnetantenne</w:t>
        </w:r>
      </w:hyperlink>
    </w:p>
    <w:p w:rsidR="00B71289" w:rsidRPr="00F87792" w:rsidRDefault="00B71289" w:rsidP="00B71289">
      <w:pPr>
        <w:pStyle w:val="Listenabsatz"/>
        <w:numPr>
          <w:ilvl w:val="0"/>
          <w:numId w:val="11"/>
        </w:numPr>
        <w:rPr>
          <w:rStyle w:val="Hyperlink"/>
          <w:color w:val="auto"/>
          <w:sz w:val="24"/>
          <w:szCs w:val="24"/>
          <w:u w:val="none"/>
        </w:rPr>
      </w:pPr>
      <w:r w:rsidRPr="00307B34">
        <w:rPr>
          <w:sz w:val="24"/>
          <w:szCs w:val="24"/>
        </w:rPr>
        <w:t xml:space="preserve">Bauanleitung von OE7WPA (Werner Pichl) im OE7 Amateurfunkforum: </w:t>
      </w:r>
      <w:hyperlink r:id="rId79" w:history="1">
        <w:r w:rsidRPr="00307B34">
          <w:rPr>
            <w:rStyle w:val="Hyperlink"/>
            <w:sz w:val="24"/>
            <w:szCs w:val="24"/>
          </w:rPr>
          <w:t>http://www.oe7forum.at/viewtopic.php?f=42&amp;t=498</w:t>
        </w:r>
      </w:hyperlink>
    </w:p>
    <w:p w:rsidR="00F87792" w:rsidRPr="00B83E95" w:rsidRDefault="00BD133F" w:rsidP="00F87792">
      <w:pPr>
        <w:pStyle w:val="Listenabsatz"/>
        <w:numPr>
          <w:ilvl w:val="0"/>
          <w:numId w:val="11"/>
        </w:numPr>
        <w:rPr>
          <w:rStyle w:val="Hyperlink"/>
          <w:color w:val="auto"/>
          <w:sz w:val="24"/>
          <w:szCs w:val="24"/>
          <w:u w:val="none"/>
        </w:rPr>
      </w:pPr>
      <w:hyperlink r:id="rId80" w:history="1">
        <w:r w:rsidR="00F87792" w:rsidRPr="00F87792">
          <w:rPr>
            <w:rStyle w:val="Hyperlink"/>
            <w:sz w:val="24"/>
            <w:szCs w:val="24"/>
          </w:rPr>
          <w:t>http://www.qsl.net/kp4md/magloop.htm</w:t>
        </w:r>
      </w:hyperlink>
    </w:p>
    <w:p w:rsidR="00965719" w:rsidRPr="00965719" w:rsidRDefault="00B83E95" w:rsidP="00965719">
      <w:pPr>
        <w:pStyle w:val="Listenabsatz"/>
        <w:numPr>
          <w:ilvl w:val="0"/>
          <w:numId w:val="11"/>
        </w:numPr>
        <w:rPr>
          <w:sz w:val="24"/>
          <w:szCs w:val="24"/>
        </w:rPr>
      </w:pPr>
      <w:r>
        <w:t>Rothammels Antenn</w:t>
      </w:r>
      <w:r w:rsidR="00277F83">
        <w:t>en</w:t>
      </w:r>
      <w:r>
        <w:t>buch, Autor: Alois Krischke, DJ0TR</w:t>
      </w:r>
      <w:r>
        <w:br/>
        <w:t>Aktualisierte und stark erweiterte 13. Auflage im korrigierten Fortdruck von 2014, Format 16,8 x 23,7 cm, gebunden, 1504 Seiten, 1607 Abbildungen, 268 Tabellen, 2013</w:t>
      </w:r>
    </w:p>
    <w:p w:rsidR="00965719" w:rsidRPr="005C3721" w:rsidRDefault="00D8274C" w:rsidP="00965719">
      <w:pPr>
        <w:pStyle w:val="Listenabsatz"/>
        <w:numPr>
          <w:ilvl w:val="0"/>
          <w:numId w:val="11"/>
        </w:numPr>
        <w:rPr>
          <w:sz w:val="24"/>
          <w:szCs w:val="24"/>
          <w:lang w:val="en-US"/>
        </w:rPr>
      </w:pPr>
      <w:r w:rsidRPr="00914C06">
        <w:rPr>
          <w:rFonts w:cstheme="minorHAnsi"/>
          <w:lang w:val="en-US"/>
        </w:rPr>
        <w:t xml:space="preserve">The ARRL Antenna Book (23rd Edition), Antennas, Transmission Lines and Radio Wave Propagation, </w:t>
      </w:r>
      <w:r w:rsidR="00965719" w:rsidRPr="00914C06">
        <w:rPr>
          <w:rFonts w:cstheme="minorHAnsi"/>
          <w:lang w:val="en-US"/>
        </w:rPr>
        <w:t xml:space="preserve">ARRL Antenna Book (23rd Softcover Edition). The ultimate reference for antennas, transmission lines and propagation. 23rd Softcover Edition. </w:t>
      </w:r>
    </w:p>
    <w:p w:rsidR="005C3721" w:rsidRPr="005C3721" w:rsidRDefault="005C3721" w:rsidP="00965719">
      <w:pPr>
        <w:pStyle w:val="Listenabsatz"/>
        <w:numPr>
          <w:ilvl w:val="0"/>
          <w:numId w:val="11"/>
        </w:numPr>
        <w:rPr>
          <w:lang w:val="en-US"/>
        </w:rPr>
      </w:pPr>
      <w:r w:rsidRPr="005C3721">
        <w:rPr>
          <w:rFonts w:cstheme="minorHAnsi"/>
        </w:rPr>
        <w:t xml:space="preserve">Jochen </w:t>
      </w:r>
      <w:proofErr w:type="spellStart"/>
      <w:r w:rsidRPr="005C3721">
        <w:rPr>
          <w:rFonts w:cstheme="minorHAnsi"/>
        </w:rPr>
        <w:t>Huebl</w:t>
      </w:r>
      <w:proofErr w:type="spellEnd"/>
      <w:r w:rsidRPr="005C3721">
        <w:rPr>
          <w:rFonts w:cstheme="minorHAnsi"/>
        </w:rPr>
        <w:t xml:space="preserve"> (DG1SFJ)</w:t>
      </w:r>
    </w:p>
    <w:p w:rsidR="008625F9" w:rsidRPr="00914C06" w:rsidRDefault="00BD133F" w:rsidP="00965719">
      <w:pPr>
        <w:pStyle w:val="Listenabsatz"/>
        <w:numPr>
          <w:ilvl w:val="0"/>
          <w:numId w:val="11"/>
        </w:numPr>
        <w:rPr>
          <w:sz w:val="24"/>
          <w:szCs w:val="24"/>
          <w:lang w:val="en-US"/>
        </w:rPr>
      </w:pPr>
      <w:hyperlink r:id="rId81" w:history="1">
        <w:r w:rsidR="008625F9" w:rsidRPr="00914C06">
          <w:rPr>
            <w:rStyle w:val="Hyperlink"/>
            <w:sz w:val="24"/>
            <w:szCs w:val="24"/>
            <w:lang w:val="en-US"/>
          </w:rPr>
          <w:t>https://www.nonstopsystems.com/radio/frank_radio_antenna_magloop.htm</w:t>
        </w:r>
      </w:hyperlink>
    </w:p>
    <w:p w:rsidR="008625F9" w:rsidRPr="00307B34" w:rsidRDefault="008625F9" w:rsidP="008625F9">
      <w:pPr>
        <w:pStyle w:val="Listenabsatz"/>
        <w:numPr>
          <w:ilvl w:val="0"/>
          <w:numId w:val="11"/>
        </w:numPr>
        <w:rPr>
          <w:sz w:val="24"/>
          <w:szCs w:val="24"/>
          <w:lang w:val="en-US"/>
        </w:rPr>
      </w:pPr>
      <w:r w:rsidRPr="00914C06">
        <w:rPr>
          <w:b/>
          <w:bCs/>
          <w:sz w:val="24"/>
          <w:szCs w:val="24"/>
          <w:lang w:val="en-US"/>
        </w:rPr>
        <w:t xml:space="preserve"> </w:t>
      </w:r>
      <w:r w:rsidRPr="00307B34">
        <w:rPr>
          <w:sz w:val="24"/>
          <w:szCs w:val="24"/>
          <w:lang w:val="en-US"/>
        </w:rPr>
        <w:t>"</w:t>
      </w:r>
      <w:hyperlink r:id="rId82" w:tgtFrame="_blank" w:history="1">
        <w:r w:rsidRPr="00307B34">
          <w:rPr>
            <w:rStyle w:val="Hyperlink"/>
            <w:sz w:val="24"/>
            <w:szCs w:val="24"/>
            <w:lang w:val="en-US"/>
          </w:rPr>
          <w:t>Magnetic Loop Antenna</w:t>
        </w:r>
      </w:hyperlink>
      <w:r w:rsidRPr="00307B34">
        <w:rPr>
          <w:sz w:val="24"/>
          <w:szCs w:val="24"/>
          <w:lang w:val="en-US"/>
        </w:rPr>
        <w:t xml:space="preserve">" with video clips about radiation direction and voltage/current distribution of STLs, Ben </w:t>
      </w:r>
      <w:proofErr w:type="spellStart"/>
      <w:r w:rsidRPr="00307B34">
        <w:rPr>
          <w:sz w:val="24"/>
          <w:szCs w:val="24"/>
          <w:lang w:val="en-US"/>
        </w:rPr>
        <w:t>Edginton</w:t>
      </w:r>
      <w:proofErr w:type="spellEnd"/>
      <w:r w:rsidRPr="00307B34">
        <w:rPr>
          <w:sz w:val="24"/>
          <w:szCs w:val="24"/>
          <w:lang w:val="en-US"/>
        </w:rPr>
        <w:t xml:space="preserve"> (G0CWT)</w:t>
      </w:r>
    </w:p>
    <w:p w:rsidR="00B43E96" w:rsidRPr="00307B34" w:rsidRDefault="00BD133F" w:rsidP="008625F9">
      <w:pPr>
        <w:pStyle w:val="Listenabsatz"/>
        <w:numPr>
          <w:ilvl w:val="0"/>
          <w:numId w:val="11"/>
        </w:numPr>
        <w:rPr>
          <w:sz w:val="24"/>
          <w:szCs w:val="24"/>
          <w:lang w:val="en-US"/>
        </w:rPr>
      </w:pPr>
      <w:hyperlink r:id="rId83" w:history="1">
        <w:r w:rsidR="00B43E96" w:rsidRPr="00307B34">
          <w:rPr>
            <w:rStyle w:val="Hyperlink"/>
            <w:sz w:val="24"/>
            <w:szCs w:val="24"/>
            <w:lang w:val="en-US"/>
          </w:rPr>
          <w:t>http://www.dl0hst.de/magnetlooprechner.htm</w:t>
        </w:r>
      </w:hyperlink>
    </w:p>
    <w:p w:rsidR="008625F9" w:rsidRPr="00307B34" w:rsidRDefault="00BD133F" w:rsidP="008625F9">
      <w:pPr>
        <w:numPr>
          <w:ilvl w:val="0"/>
          <w:numId w:val="11"/>
        </w:numPr>
        <w:spacing w:before="100" w:beforeAutospacing="1" w:after="100" w:afterAutospacing="1" w:line="240" w:lineRule="auto"/>
        <w:rPr>
          <w:sz w:val="24"/>
          <w:szCs w:val="24"/>
        </w:rPr>
      </w:pPr>
      <w:hyperlink r:id="rId84" w:history="1">
        <w:r w:rsidR="008625F9" w:rsidRPr="00307B34">
          <w:rPr>
            <w:rStyle w:val="Hyperlink"/>
            <w:sz w:val="24"/>
            <w:szCs w:val="24"/>
          </w:rPr>
          <w:t xml:space="preserve">KI6GD </w:t>
        </w:r>
        <w:proofErr w:type="spellStart"/>
        <w:r w:rsidR="008625F9" w:rsidRPr="00307B34">
          <w:rPr>
            <w:rStyle w:val="Hyperlink"/>
            <w:sz w:val="24"/>
            <w:szCs w:val="24"/>
          </w:rPr>
          <w:t>calculator</w:t>
        </w:r>
        <w:proofErr w:type="spellEnd"/>
      </w:hyperlink>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85" w:tgtFrame="_blank" w:history="1">
        <w:r w:rsidR="008625F9" w:rsidRPr="00307B34">
          <w:rPr>
            <w:rStyle w:val="Hyperlink"/>
            <w:sz w:val="24"/>
            <w:szCs w:val="24"/>
            <w:lang w:val="en-US"/>
          </w:rPr>
          <w:t>AA5TB calculator</w:t>
        </w:r>
      </w:hyperlink>
      <w:r w:rsidR="008625F9" w:rsidRPr="00307B34">
        <w:rPr>
          <w:sz w:val="24"/>
          <w:szCs w:val="24"/>
          <w:lang w:val="en-US"/>
        </w:rPr>
        <w:t xml:space="preserve"> (Microsoft Excel file - if you don't have MS Excel on your PC, you can download a freeware viewer from Microsoft </w:t>
      </w:r>
      <w:hyperlink r:id="rId86" w:tgtFrame="_blank" w:history="1">
        <w:r w:rsidR="008625F9" w:rsidRPr="00307B34">
          <w:rPr>
            <w:rStyle w:val="Hyperlink"/>
            <w:sz w:val="24"/>
            <w:szCs w:val="24"/>
            <w:lang w:val="en-US"/>
          </w:rPr>
          <w:t>here</w:t>
        </w:r>
      </w:hyperlink>
      <w:r w:rsidR="008625F9" w:rsidRPr="00307B34">
        <w:rPr>
          <w:sz w:val="24"/>
          <w:szCs w:val="24"/>
          <w:lang w:val="en-US"/>
        </w:rPr>
        <w:t>)</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87" w:tgtFrame="_blank" w:history="1">
        <w:r w:rsidR="008625F9" w:rsidRPr="00307B34">
          <w:rPr>
            <w:rStyle w:val="Hyperlink"/>
            <w:sz w:val="24"/>
            <w:szCs w:val="24"/>
            <w:lang w:val="en-US"/>
          </w:rPr>
          <w:t>"66pacific" on-line loop calculator</w:t>
        </w:r>
      </w:hyperlink>
      <w:r w:rsidR="008625F9" w:rsidRPr="00307B34">
        <w:rPr>
          <w:sz w:val="24"/>
          <w:szCs w:val="24"/>
          <w:lang w:val="en-US"/>
        </w:rPr>
        <w:t xml:space="preserve"> (based on ARRL Antenna Handbook)</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88" w:tgtFrame="_blank" w:history="1">
        <w:r w:rsidR="008625F9" w:rsidRPr="00307B34">
          <w:rPr>
            <w:rStyle w:val="Hyperlink"/>
            <w:sz w:val="24"/>
            <w:szCs w:val="24"/>
            <w:lang w:val="en-US"/>
          </w:rPr>
          <w:t>RJELOOP1 calculator</w:t>
        </w:r>
      </w:hyperlink>
      <w:r w:rsidR="008625F9" w:rsidRPr="00307B34">
        <w:rPr>
          <w:sz w:val="24"/>
          <w:szCs w:val="24"/>
          <w:lang w:val="en-US"/>
        </w:rPr>
        <w:t xml:space="preserve"> for performance of single-turn </w:t>
      </w:r>
      <w:proofErr w:type="spellStart"/>
      <w:r w:rsidR="008625F9" w:rsidRPr="00307B34">
        <w:rPr>
          <w:sz w:val="24"/>
          <w:szCs w:val="24"/>
          <w:lang w:val="en-US"/>
        </w:rPr>
        <w:t>magloop</w:t>
      </w:r>
      <w:proofErr w:type="spellEnd"/>
      <w:r w:rsidR="008625F9" w:rsidRPr="00307B34">
        <w:rPr>
          <w:sz w:val="24"/>
          <w:szCs w:val="24"/>
          <w:lang w:val="en-US"/>
        </w:rPr>
        <w:t xml:space="preserve"> antennas of various regular shapes and </w:t>
      </w:r>
      <w:hyperlink r:id="rId89" w:tgtFrame="_blank" w:history="1">
        <w:r w:rsidR="008625F9" w:rsidRPr="00307B34">
          <w:rPr>
            <w:rStyle w:val="Hyperlink"/>
            <w:sz w:val="24"/>
            <w:szCs w:val="24"/>
            <w:lang w:val="en-US"/>
          </w:rPr>
          <w:t>MAGLOOP4 calculator</w:t>
        </w:r>
      </w:hyperlink>
      <w:r w:rsidR="008625F9" w:rsidRPr="00307B34">
        <w:rPr>
          <w:sz w:val="24"/>
          <w:szCs w:val="24"/>
          <w:lang w:val="en-US"/>
        </w:rPr>
        <w:t xml:space="preserve"> for performance versus height and type of ground, by </w:t>
      </w:r>
      <w:hyperlink r:id="rId90" w:tgtFrame="_blank" w:history="1">
        <w:proofErr w:type="spellStart"/>
        <w:r w:rsidR="008625F9" w:rsidRPr="00307B34">
          <w:rPr>
            <w:rStyle w:val="Hyperlink"/>
            <w:sz w:val="24"/>
            <w:szCs w:val="24"/>
            <w:lang w:val="en-US"/>
          </w:rPr>
          <w:t>Reg</w:t>
        </w:r>
        <w:proofErr w:type="spellEnd"/>
        <w:r w:rsidR="008625F9" w:rsidRPr="00307B34">
          <w:rPr>
            <w:rStyle w:val="Hyperlink"/>
            <w:sz w:val="24"/>
            <w:szCs w:val="24"/>
            <w:lang w:val="en-US"/>
          </w:rPr>
          <w:t xml:space="preserve"> Edwards (G4FGQ, SK)</w:t>
        </w:r>
      </w:hyperlink>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1" w:tgtFrame="_blank" w:history="1">
        <w:r w:rsidRPr="00307B34">
          <w:rPr>
            <w:rStyle w:val="Hyperlink"/>
            <w:sz w:val="24"/>
            <w:szCs w:val="24"/>
            <w:lang w:val="en-US"/>
          </w:rPr>
          <w:t>Magnetic loop or small folded dipole?</w:t>
        </w:r>
      </w:hyperlink>
      <w:r w:rsidRPr="00307B34">
        <w:rPr>
          <w:sz w:val="24"/>
          <w:szCs w:val="24"/>
          <w:lang w:val="en-US"/>
        </w:rPr>
        <w:t xml:space="preserve">", M.J Underhill, M.J. </w:t>
      </w:r>
      <w:proofErr w:type="spellStart"/>
      <w:r w:rsidRPr="00307B34">
        <w:rPr>
          <w:sz w:val="24"/>
          <w:szCs w:val="24"/>
          <w:lang w:val="en-US"/>
        </w:rPr>
        <w:t>Blewett</w:t>
      </w:r>
      <w:proofErr w:type="spellEnd"/>
      <w:r w:rsidRPr="00307B34">
        <w:rPr>
          <w:sz w:val="24"/>
          <w:szCs w:val="24"/>
          <w:lang w:val="en-US"/>
        </w:rPr>
        <w:t xml:space="preserve">, Proc. IEE </w:t>
      </w:r>
      <w:proofErr w:type="spellStart"/>
      <w:r w:rsidRPr="00307B34">
        <w:rPr>
          <w:sz w:val="24"/>
          <w:szCs w:val="24"/>
          <w:lang w:val="en-US"/>
        </w:rPr>
        <w:t>Conf</w:t>
      </w:r>
      <w:proofErr w:type="spellEnd"/>
      <w:r w:rsidRPr="00307B34">
        <w:rPr>
          <w:sz w:val="24"/>
          <w:szCs w:val="24"/>
          <w:lang w:val="en-US"/>
        </w:rPr>
        <w:t xml:space="preserve"> "HF Radio Systems and Techniques", 1997, pp. 216-224</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2" w:tgtFrame="_blank" w:history="1">
        <w:r w:rsidRPr="00307B34">
          <w:rPr>
            <w:rStyle w:val="Hyperlink"/>
            <w:sz w:val="24"/>
            <w:szCs w:val="24"/>
            <w:lang w:val="en-US"/>
          </w:rPr>
          <w:t>Small Loop Antenna Efficiency</w:t>
        </w:r>
      </w:hyperlink>
      <w:r w:rsidRPr="00307B34">
        <w:rPr>
          <w:sz w:val="24"/>
          <w:szCs w:val="24"/>
          <w:lang w:val="en-US"/>
        </w:rPr>
        <w:t>", Mike Underhill (G3LHZ), May 2006</w:t>
      </w:r>
    </w:p>
    <w:p w:rsidR="008625F9" w:rsidRPr="00307B34" w:rsidRDefault="008625F9" w:rsidP="008625F9">
      <w:pPr>
        <w:numPr>
          <w:ilvl w:val="0"/>
          <w:numId w:val="11"/>
        </w:numPr>
        <w:spacing w:before="100" w:beforeAutospacing="1" w:after="100" w:afterAutospacing="1" w:line="240" w:lineRule="auto"/>
        <w:rPr>
          <w:sz w:val="24"/>
          <w:szCs w:val="24"/>
        </w:rPr>
      </w:pPr>
      <w:r w:rsidRPr="00307B34">
        <w:rPr>
          <w:sz w:val="24"/>
          <w:szCs w:val="24"/>
          <w:lang w:val="en-US"/>
        </w:rPr>
        <w:t>"</w:t>
      </w:r>
      <w:hyperlink r:id="rId93" w:tgtFrame="_blank" w:history="1">
        <w:r w:rsidRPr="00307B34">
          <w:rPr>
            <w:rStyle w:val="Hyperlink"/>
            <w:sz w:val="24"/>
            <w:szCs w:val="24"/>
            <w:lang w:val="en-US"/>
          </w:rPr>
          <w:t>All sorts of small antennas – they are better than you think – heuristics shows why!</w:t>
        </w:r>
      </w:hyperlink>
      <w:r w:rsidRPr="00307B34">
        <w:rPr>
          <w:sz w:val="24"/>
          <w:szCs w:val="24"/>
        </w:rPr>
        <w:t xml:space="preserve">", Mike </w:t>
      </w:r>
      <w:proofErr w:type="spellStart"/>
      <w:r w:rsidRPr="00307B34">
        <w:rPr>
          <w:sz w:val="24"/>
          <w:szCs w:val="24"/>
        </w:rPr>
        <w:t>Underhill</w:t>
      </w:r>
      <w:proofErr w:type="spellEnd"/>
      <w:r w:rsidRPr="00307B34">
        <w:rPr>
          <w:sz w:val="24"/>
          <w:szCs w:val="24"/>
        </w:rPr>
        <w:t xml:space="preserve"> (G3LHZ), </w:t>
      </w:r>
      <w:proofErr w:type="spellStart"/>
      <w:r w:rsidRPr="00307B34">
        <w:rPr>
          <w:sz w:val="24"/>
          <w:szCs w:val="24"/>
        </w:rPr>
        <w:t>February</w:t>
      </w:r>
      <w:proofErr w:type="spellEnd"/>
      <w:r w:rsidRPr="00307B34">
        <w:rPr>
          <w:sz w:val="24"/>
          <w:szCs w:val="24"/>
        </w:rPr>
        <w:t xml:space="preserve"> 2008</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4" w:tgtFrame="_blank" w:history="1">
        <w:r w:rsidRPr="00307B34">
          <w:rPr>
            <w:rStyle w:val="Hyperlink"/>
            <w:sz w:val="24"/>
            <w:szCs w:val="24"/>
            <w:lang w:val="en-US"/>
          </w:rPr>
          <w:t>Small, high-efficiency loop antennas</w:t>
        </w:r>
      </w:hyperlink>
      <w:r w:rsidRPr="00307B34">
        <w:rPr>
          <w:sz w:val="24"/>
          <w:szCs w:val="24"/>
          <w:lang w:val="en-US"/>
        </w:rPr>
        <w:t>", Ted Hart (W5QJR), in "QST", June 1986, pp. 33-36</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5" w:tgtFrame="_blank" w:history="1">
        <w:r w:rsidRPr="00307B34">
          <w:rPr>
            <w:rStyle w:val="Hyperlink"/>
            <w:sz w:val="24"/>
            <w:szCs w:val="24"/>
            <w:lang w:val="en-US"/>
          </w:rPr>
          <w:t>The Midnight Loop - An Experimental Small Transmitting Loop ~ Theory &amp; Practice ~</w:t>
        </w:r>
      </w:hyperlink>
      <w:r w:rsidRPr="00307B34">
        <w:rPr>
          <w:sz w:val="24"/>
          <w:szCs w:val="24"/>
          <w:lang w:val="en-US"/>
        </w:rPr>
        <w:t>", </w:t>
      </w:r>
      <w:hyperlink r:id="rId96" w:tgtFrame="_blank" w:history="1">
        <w:r w:rsidRPr="00307B34">
          <w:rPr>
            <w:rStyle w:val="Hyperlink"/>
            <w:sz w:val="24"/>
            <w:szCs w:val="24"/>
            <w:lang w:val="en-US"/>
          </w:rPr>
          <w:t>G. Heron, N2APB and J. Everhart, N2CX</w:t>
        </w:r>
      </w:hyperlink>
      <w:r w:rsidRPr="00307B34">
        <w:rPr>
          <w:sz w:val="24"/>
          <w:szCs w:val="24"/>
          <w:lang w:val="en-US"/>
        </w:rPr>
        <w:t>, Massachusetts QRP Convention 2010, 52 slides.</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97" w:tgtFrame="_blank" w:history="1">
        <w:r w:rsidR="008625F9" w:rsidRPr="00307B34">
          <w:rPr>
            <w:rStyle w:val="Hyperlink"/>
            <w:sz w:val="24"/>
            <w:szCs w:val="24"/>
            <w:lang w:val="en-US"/>
          </w:rPr>
          <w:t>Helically Loaded Magnetic Loop Antenna</w:t>
        </w:r>
      </w:hyperlink>
      <w:r w:rsidR="008625F9" w:rsidRPr="00307B34">
        <w:rPr>
          <w:sz w:val="24"/>
          <w:szCs w:val="24"/>
          <w:lang w:val="en-US"/>
        </w:rPr>
        <w:t xml:space="preserve">", web page  by Rich </w:t>
      </w:r>
      <w:proofErr w:type="spellStart"/>
      <w:r w:rsidR="008625F9" w:rsidRPr="00307B34">
        <w:rPr>
          <w:sz w:val="24"/>
          <w:szCs w:val="24"/>
          <w:lang w:val="en-US"/>
        </w:rPr>
        <w:t>Fusinski</w:t>
      </w:r>
      <w:proofErr w:type="spellEnd"/>
      <w:r w:rsidR="008625F9" w:rsidRPr="00307B34">
        <w:rPr>
          <w:sz w:val="24"/>
          <w:szCs w:val="24"/>
          <w:lang w:val="en-US"/>
        </w:rPr>
        <w:t xml:space="preserve"> (K8NDS)</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8" w:tgtFrame="_blank" w:history="1">
        <w:r w:rsidRPr="00307B34">
          <w:rPr>
            <w:rStyle w:val="Hyperlink"/>
            <w:sz w:val="24"/>
            <w:szCs w:val="24"/>
            <w:lang w:val="en-US"/>
          </w:rPr>
          <w:t>Helically Loaded Fractional Wave Loop Antenna</w:t>
        </w:r>
      </w:hyperlink>
      <w:r w:rsidRPr="00307B34">
        <w:rPr>
          <w:sz w:val="24"/>
          <w:szCs w:val="24"/>
          <w:lang w:val="en-US"/>
        </w:rPr>
        <w:t>" Yahoo-group</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99" w:tgtFrame="_blank" w:history="1">
        <w:r w:rsidRPr="00307B34">
          <w:rPr>
            <w:rStyle w:val="Hyperlink"/>
            <w:sz w:val="24"/>
            <w:szCs w:val="24"/>
            <w:lang w:val="en-US"/>
          </w:rPr>
          <w:t>Slinky Loop aerial</w:t>
        </w:r>
      </w:hyperlink>
      <w:r w:rsidRPr="00307B34">
        <w:rPr>
          <w:sz w:val="24"/>
          <w:szCs w:val="24"/>
          <w:lang w:val="en-US"/>
        </w:rPr>
        <w:t xml:space="preserve">" by Tom </w:t>
      </w:r>
      <w:proofErr w:type="spellStart"/>
      <w:r w:rsidRPr="00307B34">
        <w:rPr>
          <w:sz w:val="24"/>
          <w:szCs w:val="24"/>
          <w:lang w:val="en-US"/>
        </w:rPr>
        <w:t>Haylock</w:t>
      </w:r>
      <w:proofErr w:type="spellEnd"/>
      <w:r w:rsidRPr="00307B34">
        <w:rPr>
          <w:sz w:val="24"/>
          <w:szCs w:val="24"/>
          <w:lang w:val="en-US"/>
        </w:rPr>
        <w:t xml:space="preserve"> (M0ZSA), in "</w:t>
      </w:r>
      <w:proofErr w:type="spellStart"/>
      <w:r w:rsidRPr="00307B34">
        <w:rPr>
          <w:sz w:val="24"/>
          <w:szCs w:val="24"/>
          <w:lang w:val="en-US"/>
        </w:rPr>
        <w:t>RadCom</w:t>
      </w:r>
      <w:proofErr w:type="spellEnd"/>
      <w:r w:rsidRPr="00307B34">
        <w:rPr>
          <w:sz w:val="24"/>
          <w:szCs w:val="24"/>
          <w:lang w:val="en-US"/>
        </w:rPr>
        <w:t>", November 2010, p. 49</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00" w:tgtFrame="_blank" w:history="1">
        <w:r w:rsidRPr="00307B34">
          <w:rPr>
            <w:rStyle w:val="Hyperlink"/>
            <w:sz w:val="24"/>
            <w:szCs w:val="24"/>
            <w:lang w:val="en-US"/>
          </w:rPr>
          <w:t>A Helical Loop Antenna for the 20-meters Band</w:t>
        </w:r>
      </w:hyperlink>
      <w:r w:rsidRPr="00307B34">
        <w:rPr>
          <w:sz w:val="24"/>
          <w:szCs w:val="24"/>
          <w:lang w:val="en-US"/>
        </w:rPr>
        <w:t xml:space="preserve">", by Vladimir </w:t>
      </w:r>
      <w:proofErr w:type="spellStart"/>
      <w:r w:rsidRPr="00307B34">
        <w:rPr>
          <w:sz w:val="24"/>
          <w:szCs w:val="24"/>
          <w:lang w:val="en-US"/>
        </w:rPr>
        <w:t>Kuzmin</w:t>
      </w:r>
      <w:proofErr w:type="spellEnd"/>
      <w:r w:rsidRPr="00307B34">
        <w:rPr>
          <w:sz w:val="24"/>
          <w:szCs w:val="24"/>
          <w:lang w:val="en-US"/>
        </w:rPr>
        <w:t xml:space="preserve"> (UA9JKW), in "</w:t>
      </w:r>
      <w:proofErr w:type="spellStart"/>
      <w:r w:rsidRPr="00307B34">
        <w:rPr>
          <w:sz w:val="24"/>
          <w:szCs w:val="24"/>
          <w:lang w:val="en-US"/>
        </w:rPr>
        <w:t>Antentop</w:t>
      </w:r>
      <w:proofErr w:type="spellEnd"/>
      <w:r w:rsidRPr="00307B34">
        <w:rPr>
          <w:sz w:val="24"/>
          <w:szCs w:val="24"/>
          <w:lang w:val="en-US"/>
        </w:rPr>
        <w:t xml:space="preserve">", </w:t>
      </w:r>
      <w:proofErr w:type="spellStart"/>
      <w:r w:rsidRPr="00307B34">
        <w:rPr>
          <w:sz w:val="24"/>
          <w:szCs w:val="24"/>
          <w:lang w:val="en-US"/>
        </w:rPr>
        <w:t>Nr</w:t>
      </w:r>
      <w:proofErr w:type="spellEnd"/>
      <w:r w:rsidRPr="00307B34">
        <w:rPr>
          <w:sz w:val="24"/>
          <w:szCs w:val="24"/>
          <w:lang w:val="en-US"/>
        </w:rPr>
        <w:t>. 5, 1-2004, pp. 60-62</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01" w:history="1">
        <w:r w:rsidRPr="00307B34">
          <w:rPr>
            <w:rStyle w:val="Hyperlink"/>
            <w:sz w:val="24"/>
            <w:szCs w:val="24"/>
            <w:lang w:val="en-US"/>
          </w:rPr>
          <w:t>The SLINKY-HULA</w:t>
        </w:r>
      </w:hyperlink>
      <w:r w:rsidRPr="00307B34">
        <w:rPr>
          <w:sz w:val="24"/>
          <w:szCs w:val="24"/>
          <w:lang w:val="en-US"/>
        </w:rPr>
        <w:t xml:space="preserve">", by John </w:t>
      </w:r>
      <w:proofErr w:type="spellStart"/>
      <w:r w:rsidRPr="00307B34">
        <w:rPr>
          <w:sz w:val="24"/>
          <w:szCs w:val="24"/>
          <w:lang w:val="en-US"/>
        </w:rPr>
        <w:t>Heys</w:t>
      </w:r>
      <w:proofErr w:type="spellEnd"/>
      <w:r w:rsidRPr="00307B34">
        <w:rPr>
          <w:sz w:val="24"/>
          <w:szCs w:val="24"/>
          <w:lang w:val="en-US"/>
        </w:rPr>
        <w:t xml:space="preserve"> (G3BDQ), in "Practical Wireless", November 2003, pp. 44-45</w:t>
      </w:r>
    </w:p>
    <w:p w:rsidR="008625F9" w:rsidRPr="00307B34" w:rsidRDefault="008625F9" w:rsidP="008625F9">
      <w:pPr>
        <w:numPr>
          <w:ilvl w:val="0"/>
          <w:numId w:val="11"/>
        </w:numPr>
        <w:spacing w:before="100" w:beforeAutospacing="1" w:after="100" w:afterAutospacing="1" w:line="240" w:lineRule="auto"/>
        <w:rPr>
          <w:sz w:val="24"/>
          <w:szCs w:val="24"/>
        </w:rPr>
      </w:pPr>
      <w:r w:rsidRPr="00307B34">
        <w:rPr>
          <w:b/>
          <w:bCs/>
          <w:sz w:val="24"/>
          <w:szCs w:val="24"/>
          <w:lang w:val="en-US"/>
        </w:rPr>
        <w:t xml:space="preserve"> </w:t>
      </w:r>
      <w:proofErr w:type="spellStart"/>
      <w:r w:rsidRPr="00307B34">
        <w:rPr>
          <w:sz w:val="24"/>
          <w:szCs w:val="24"/>
        </w:rPr>
        <w:t>Coupling</w:t>
      </w:r>
      <w:proofErr w:type="spellEnd"/>
      <w:r w:rsidRPr="00307B34">
        <w:rPr>
          <w:sz w:val="24"/>
          <w:szCs w:val="24"/>
        </w:rPr>
        <w:t xml:space="preserve"> </w:t>
      </w:r>
      <w:proofErr w:type="spellStart"/>
      <w:r w:rsidRPr="00307B34">
        <w:rPr>
          <w:sz w:val="24"/>
          <w:szCs w:val="24"/>
        </w:rPr>
        <w:t>and</w:t>
      </w:r>
      <w:proofErr w:type="spellEnd"/>
      <w:r w:rsidRPr="00307B34">
        <w:rPr>
          <w:sz w:val="24"/>
          <w:szCs w:val="24"/>
        </w:rPr>
        <w:t xml:space="preserve"> </w:t>
      </w:r>
      <w:proofErr w:type="spellStart"/>
      <w:r w:rsidRPr="00307B34">
        <w:rPr>
          <w:sz w:val="24"/>
          <w:szCs w:val="24"/>
        </w:rPr>
        <w:t>Matching</w:t>
      </w:r>
      <w:proofErr w:type="spellEnd"/>
      <w:r w:rsidRPr="00307B34">
        <w:rPr>
          <w:sz w:val="24"/>
          <w:szCs w:val="24"/>
        </w:rPr>
        <w:t xml:space="preserve"> Networks</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02" w:history="1">
        <w:r w:rsidRPr="00307B34">
          <w:rPr>
            <w:rStyle w:val="Hyperlink"/>
            <w:sz w:val="24"/>
            <w:szCs w:val="24"/>
            <w:lang w:val="en-US"/>
          </w:rPr>
          <w:t xml:space="preserve">Magnetic Loop </w:t>
        </w:r>
        <w:proofErr w:type="spellStart"/>
        <w:r w:rsidRPr="00307B34">
          <w:rPr>
            <w:rStyle w:val="Hyperlink"/>
            <w:sz w:val="24"/>
            <w:szCs w:val="24"/>
            <w:lang w:val="en-US"/>
          </w:rPr>
          <w:t>Koppelschleifen</w:t>
        </w:r>
        <w:proofErr w:type="spellEnd"/>
      </w:hyperlink>
      <w:r w:rsidRPr="00307B34">
        <w:rPr>
          <w:sz w:val="24"/>
          <w:szCs w:val="24"/>
          <w:lang w:val="en-US"/>
        </w:rPr>
        <w:t xml:space="preserve">" [in German: "coupling-loops for magnetic loops"], </w:t>
      </w:r>
      <w:proofErr w:type="spellStart"/>
      <w:r w:rsidRPr="00307B34">
        <w:rPr>
          <w:sz w:val="24"/>
          <w:szCs w:val="24"/>
          <w:lang w:val="en-US"/>
        </w:rPr>
        <w:t>Jochen</w:t>
      </w:r>
      <w:proofErr w:type="spellEnd"/>
      <w:r w:rsidRPr="00307B34">
        <w:rPr>
          <w:sz w:val="24"/>
          <w:szCs w:val="24"/>
          <w:lang w:val="en-US"/>
        </w:rPr>
        <w:t xml:space="preserve"> </w:t>
      </w:r>
      <w:proofErr w:type="spellStart"/>
      <w:r w:rsidRPr="00307B34">
        <w:rPr>
          <w:sz w:val="24"/>
          <w:szCs w:val="24"/>
          <w:lang w:val="en-US"/>
        </w:rPr>
        <w:t>Huebl</w:t>
      </w:r>
      <w:proofErr w:type="spellEnd"/>
      <w:r w:rsidRPr="00307B34">
        <w:rPr>
          <w:sz w:val="24"/>
          <w:szCs w:val="24"/>
          <w:lang w:val="en-US"/>
        </w:rPr>
        <w:t xml:space="preserve"> (DG1SFJ); source:</w:t>
      </w:r>
      <w:hyperlink r:id="rId103" w:tgtFrame="_blank" w:history="1">
        <w:r w:rsidRPr="00307B34">
          <w:rPr>
            <w:rStyle w:val="Hyperlink"/>
            <w:sz w:val="24"/>
            <w:szCs w:val="24"/>
            <w:lang w:val="en-US"/>
          </w:rPr>
          <w:t>dg1sfj.de</w:t>
        </w:r>
      </w:hyperlink>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lastRenderedPageBreak/>
        <w:t>"Down-to-Earth Army Antenna", K. H. Patterson, in "Electronics", August 1967, pp. 111-114</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04" w:tgtFrame="_blank" w:history="1">
        <w:r w:rsidRPr="00307B34">
          <w:rPr>
            <w:rStyle w:val="Hyperlink"/>
            <w:sz w:val="24"/>
            <w:szCs w:val="24"/>
            <w:lang w:val="en-US"/>
          </w:rPr>
          <w:t>The DL2JTE Loop: A Novel Antenna - Translation, possible theory of operation and comments by Paul Lukas - N6DMV/HA5CCV</w:t>
        </w:r>
      </w:hyperlink>
      <w:r w:rsidRPr="00307B34">
        <w:rPr>
          <w:sz w:val="24"/>
          <w:szCs w:val="24"/>
          <w:lang w:val="en-US"/>
        </w:rPr>
        <w:t xml:space="preserve">", </w:t>
      </w:r>
      <w:hyperlink r:id="rId105" w:tgtFrame="_blank" w:history="1">
        <w:proofErr w:type="spellStart"/>
        <w:r w:rsidRPr="00307B34">
          <w:rPr>
            <w:rStyle w:val="Hyperlink"/>
            <w:sz w:val="24"/>
            <w:szCs w:val="24"/>
            <w:lang w:val="en-US"/>
          </w:rPr>
          <w:t>antenneX</w:t>
        </w:r>
        <w:proofErr w:type="spellEnd"/>
        <w:r w:rsidRPr="00307B34">
          <w:rPr>
            <w:rStyle w:val="Hyperlink"/>
            <w:sz w:val="24"/>
            <w:szCs w:val="24"/>
            <w:lang w:val="en-US"/>
          </w:rPr>
          <w:t>, Issue No. 168, April 2011</w:t>
        </w:r>
      </w:hyperlink>
      <w:r w:rsidRPr="00307B34">
        <w:rPr>
          <w:sz w:val="24"/>
          <w:szCs w:val="24"/>
          <w:lang w:val="en-US"/>
        </w:rPr>
        <w:t xml:space="preserve"> (translated from "Die HA-Loop-</w:t>
      </w:r>
      <w:proofErr w:type="spellStart"/>
      <w:r w:rsidRPr="00307B34">
        <w:rPr>
          <w:sz w:val="24"/>
          <w:szCs w:val="24"/>
          <w:lang w:val="en-US"/>
        </w:rPr>
        <w:t>Antenne</w:t>
      </w:r>
      <w:proofErr w:type="spellEnd"/>
      <w:r w:rsidRPr="00307B34">
        <w:rPr>
          <w:sz w:val="24"/>
          <w:szCs w:val="24"/>
          <w:lang w:val="en-US"/>
        </w:rPr>
        <w:t xml:space="preserve"> - auf </w:t>
      </w:r>
      <w:proofErr w:type="spellStart"/>
      <w:r w:rsidRPr="00307B34">
        <w:rPr>
          <w:sz w:val="24"/>
          <w:szCs w:val="24"/>
          <w:lang w:val="en-US"/>
        </w:rPr>
        <w:t>Vor</w:t>
      </w:r>
      <w:proofErr w:type="spellEnd"/>
      <w:r w:rsidRPr="00307B34">
        <w:rPr>
          <w:sz w:val="24"/>
          <w:szCs w:val="24"/>
          <w:lang w:val="en-US"/>
        </w:rPr>
        <w:t xml:space="preserve">- und </w:t>
      </w:r>
      <w:proofErr w:type="spellStart"/>
      <w:r w:rsidRPr="00307B34">
        <w:rPr>
          <w:sz w:val="24"/>
          <w:szCs w:val="24"/>
          <w:lang w:val="en-US"/>
        </w:rPr>
        <w:t>Endselektion</w:t>
      </w:r>
      <w:proofErr w:type="spellEnd"/>
      <w:r w:rsidRPr="00307B34">
        <w:rPr>
          <w:sz w:val="24"/>
          <w:szCs w:val="24"/>
          <w:lang w:val="en-US"/>
        </w:rPr>
        <w:t xml:space="preserve"> </w:t>
      </w:r>
      <w:proofErr w:type="spellStart"/>
      <w:r w:rsidRPr="00307B34">
        <w:rPr>
          <w:sz w:val="24"/>
          <w:szCs w:val="24"/>
          <w:lang w:val="en-US"/>
        </w:rPr>
        <w:t>kommt</w:t>
      </w:r>
      <w:proofErr w:type="spellEnd"/>
      <w:r w:rsidRPr="00307B34">
        <w:rPr>
          <w:sz w:val="24"/>
          <w:szCs w:val="24"/>
          <w:lang w:val="en-US"/>
        </w:rPr>
        <w:t xml:space="preserve"> </w:t>
      </w:r>
      <w:proofErr w:type="spellStart"/>
      <w:r w:rsidRPr="00307B34">
        <w:rPr>
          <w:sz w:val="24"/>
          <w:szCs w:val="24"/>
          <w:lang w:val="en-US"/>
        </w:rPr>
        <w:t>es</w:t>
      </w:r>
      <w:proofErr w:type="spellEnd"/>
      <w:r w:rsidRPr="00307B34">
        <w:rPr>
          <w:sz w:val="24"/>
          <w:szCs w:val="24"/>
          <w:lang w:val="en-US"/>
        </w:rPr>
        <w:t xml:space="preserve"> an", </w:t>
      </w:r>
      <w:proofErr w:type="spellStart"/>
      <w:r w:rsidRPr="00307B34">
        <w:rPr>
          <w:sz w:val="24"/>
          <w:szCs w:val="24"/>
          <w:lang w:val="en-US"/>
        </w:rPr>
        <w:t>Lásló</w:t>
      </w:r>
      <w:proofErr w:type="spellEnd"/>
      <w:r w:rsidRPr="00307B34">
        <w:rPr>
          <w:sz w:val="24"/>
          <w:szCs w:val="24"/>
          <w:lang w:val="en-US"/>
        </w:rPr>
        <w:t xml:space="preserve"> </w:t>
      </w:r>
      <w:proofErr w:type="spellStart"/>
      <w:r w:rsidRPr="00307B34">
        <w:rPr>
          <w:sz w:val="24"/>
          <w:szCs w:val="24"/>
          <w:lang w:val="en-US"/>
        </w:rPr>
        <w:t>Rusvai</w:t>
      </w:r>
      <w:proofErr w:type="spellEnd"/>
      <w:r w:rsidRPr="00307B34">
        <w:rPr>
          <w:sz w:val="24"/>
          <w:szCs w:val="24"/>
          <w:lang w:val="en-US"/>
        </w:rPr>
        <w:t xml:space="preserve"> (DL2JTE/HA7HN), in </w:t>
      </w:r>
      <w:hyperlink r:id="rId106" w:tgtFrame="_blank" w:history="1">
        <w:r w:rsidRPr="00307B34">
          <w:rPr>
            <w:rStyle w:val="Hyperlink"/>
            <w:sz w:val="24"/>
            <w:szCs w:val="24"/>
            <w:lang w:val="en-US"/>
          </w:rPr>
          <w:t>"CQ-DL", 10-2011, pp. 717-719</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proofErr w:type="spellStart"/>
      <w:r w:rsidR="00BD133F">
        <w:fldChar w:fldCharType="begin"/>
      </w:r>
      <w:r w:rsidR="00BD133F">
        <w:instrText xml:space="preserve"> HYPERLINK "https://www.nonstopsystems.com/radio/pdf-ant/article-antenna-magloop-T200-2JTE.pdf" \t "_blank" </w:instrText>
      </w:r>
      <w:r w:rsidR="00BD133F">
        <w:fldChar w:fldCharType="separate"/>
      </w:r>
      <w:r w:rsidRPr="00307B34">
        <w:rPr>
          <w:rStyle w:val="Hyperlink"/>
          <w:sz w:val="24"/>
          <w:szCs w:val="24"/>
          <w:lang w:val="en-US"/>
        </w:rPr>
        <w:t>Neue</w:t>
      </w:r>
      <w:proofErr w:type="spellEnd"/>
      <w:r w:rsidRPr="00307B34">
        <w:rPr>
          <w:rStyle w:val="Hyperlink"/>
          <w:sz w:val="24"/>
          <w:szCs w:val="24"/>
          <w:lang w:val="en-US"/>
        </w:rPr>
        <w:t xml:space="preserve"> </w:t>
      </w:r>
      <w:proofErr w:type="spellStart"/>
      <w:r w:rsidRPr="00307B34">
        <w:rPr>
          <w:rStyle w:val="Hyperlink"/>
          <w:sz w:val="24"/>
          <w:szCs w:val="24"/>
          <w:lang w:val="en-US"/>
        </w:rPr>
        <w:t>Speisetechnik</w:t>
      </w:r>
      <w:proofErr w:type="spellEnd"/>
      <w:r w:rsidRPr="00307B34">
        <w:rPr>
          <w:rStyle w:val="Hyperlink"/>
          <w:sz w:val="24"/>
          <w:szCs w:val="24"/>
          <w:lang w:val="en-US"/>
        </w:rPr>
        <w:t xml:space="preserve"> </w:t>
      </w:r>
      <w:proofErr w:type="spellStart"/>
      <w:r w:rsidRPr="00307B34">
        <w:rPr>
          <w:rStyle w:val="Hyperlink"/>
          <w:sz w:val="24"/>
          <w:szCs w:val="24"/>
          <w:lang w:val="en-US"/>
        </w:rPr>
        <w:t>für</w:t>
      </w:r>
      <w:proofErr w:type="spellEnd"/>
      <w:r w:rsidRPr="00307B34">
        <w:rPr>
          <w:rStyle w:val="Hyperlink"/>
          <w:sz w:val="24"/>
          <w:szCs w:val="24"/>
          <w:lang w:val="en-US"/>
        </w:rPr>
        <w:t xml:space="preserve"> Magnetic Loops</w:t>
      </w:r>
      <w:r w:rsidR="00BD133F">
        <w:rPr>
          <w:rStyle w:val="Hyperlink"/>
          <w:sz w:val="24"/>
          <w:szCs w:val="24"/>
          <w:lang w:val="en-US"/>
        </w:rPr>
        <w:fldChar w:fldCharType="end"/>
      </w:r>
      <w:r w:rsidRPr="00307B34">
        <w:rPr>
          <w:sz w:val="24"/>
          <w:szCs w:val="24"/>
          <w:lang w:val="en-US"/>
        </w:rPr>
        <w:t xml:space="preserve">" [new feeding method for magnetic Loops], </w:t>
      </w:r>
      <w:proofErr w:type="spellStart"/>
      <w:r w:rsidRPr="00307B34">
        <w:rPr>
          <w:sz w:val="24"/>
          <w:szCs w:val="24"/>
          <w:lang w:val="en-US"/>
        </w:rPr>
        <w:t>Lásló</w:t>
      </w:r>
      <w:proofErr w:type="spellEnd"/>
      <w:r w:rsidRPr="00307B34">
        <w:rPr>
          <w:sz w:val="24"/>
          <w:szCs w:val="24"/>
          <w:lang w:val="en-US"/>
        </w:rPr>
        <w:t xml:space="preserve"> </w:t>
      </w:r>
      <w:proofErr w:type="spellStart"/>
      <w:r w:rsidRPr="00307B34">
        <w:rPr>
          <w:sz w:val="24"/>
          <w:szCs w:val="24"/>
          <w:lang w:val="en-US"/>
        </w:rPr>
        <w:t>Rusvai</w:t>
      </w:r>
      <w:proofErr w:type="spellEnd"/>
      <w:r w:rsidRPr="00307B34">
        <w:rPr>
          <w:sz w:val="24"/>
          <w:szCs w:val="24"/>
          <w:lang w:val="en-US"/>
        </w:rPr>
        <w:t xml:space="preserve"> (DL2JTE/HA7HN), in </w:t>
      </w:r>
      <w:hyperlink r:id="rId107" w:tgtFrame="_blank" w:history="1">
        <w:r w:rsidRPr="00307B34">
          <w:rPr>
            <w:rStyle w:val="Hyperlink"/>
            <w:sz w:val="24"/>
            <w:szCs w:val="24"/>
            <w:lang w:val="en-US"/>
          </w:rPr>
          <w:t>"CQ-DL", 6-2007, pp. 421</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b/>
          <w:bCs/>
          <w:sz w:val="24"/>
          <w:szCs w:val="24"/>
          <w:lang w:val="en-US"/>
        </w:rPr>
        <w:t xml:space="preserve"> </w:t>
      </w:r>
      <w:r w:rsidRPr="00307B34">
        <w:rPr>
          <w:sz w:val="24"/>
          <w:szCs w:val="24"/>
          <w:lang w:val="en-US"/>
        </w:rPr>
        <w:t>"</w:t>
      </w:r>
      <w:hyperlink r:id="rId108" w:anchor="loop" w:tgtFrame="_blank" w:history="1">
        <w:r w:rsidRPr="00307B34">
          <w:rPr>
            <w:rStyle w:val="Hyperlink"/>
            <w:sz w:val="24"/>
            <w:szCs w:val="24"/>
            <w:lang w:val="en-US"/>
          </w:rPr>
          <w:t>Building the Magnetic Loop Antenna</w:t>
        </w:r>
      </w:hyperlink>
      <w:r w:rsidRPr="00307B34">
        <w:rPr>
          <w:sz w:val="24"/>
          <w:szCs w:val="24"/>
          <w:lang w:val="en-US"/>
        </w:rPr>
        <w:t>" [ferrite ring transformer], (KJ3JLS)</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b/>
          <w:bCs/>
          <w:sz w:val="24"/>
          <w:szCs w:val="24"/>
          <w:lang w:val="en-US"/>
        </w:rPr>
        <w:t xml:space="preserve"> </w:t>
      </w:r>
      <w:r w:rsidRPr="00307B34">
        <w:rPr>
          <w:sz w:val="24"/>
          <w:szCs w:val="24"/>
          <w:lang w:val="en-US"/>
        </w:rPr>
        <w:t>"</w:t>
      </w:r>
      <w:hyperlink r:id="rId109" w:tgtFrame="_blank" w:history="1">
        <w:r w:rsidRPr="00307B34">
          <w:rPr>
            <w:rStyle w:val="Hyperlink"/>
            <w:sz w:val="24"/>
            <w:szCs w:val="24"/>
            <w:lang w:val="en-US"/>
          </w:rPr>
          <w:t xml:space="preserve">The </w:t>
        </w:r>
        <w:proofErr w:type="spellStart"/>
        <w:r w:rsidRPr="00307B34">
          <w:rPr>
            <w:rStyle w:val="Hyperlink"/>
            <w:sz w:val="24"/>
            <w:szCs w:val="24"/>
            <w:lang w:val="en-US"/>
          </w:rPr>
          <w:t>Rockloop</w:t>
        </w:r>
        <w:proofErr w:type="spellEnd"/>
        <w:r w:rsidRPr="00307B34">
          <w:rPr>
            <w:rStyle w:val="Hyperlink"/>
            <w:sz w:val="24"/>
            <w:szCs w:val="24"/>
            <w:lang w:val="en-US"/>
          </w:rPr>
          <w:t xml:space="preserve"> - A Compact Antenna for the 15, 20 and 30 meter Bands</w:t>
        </w:r>
      </w:hyperlink>
      <w:r w:rsidRPr="00307B34">
        <w:rPr>
          <w:sz w:val="24"/>
          <w:szCs w:val="24"/>
          <w:lang w:val="en-US"/>
        </w:rPr>
        <w:t xml:space="preserve">" [incl. ferrite transformer], C.F. </w:t>
      </w:r>
      <w:proofErr w:type="spellStart"/>
      <w:r w:rsidRPr="00307B34">
        <w:rPr>
          <w:sz w:val="24"/>
          <w:szCs w:val="24"/>
          <w:lang w:val="en-US"/>
        </w:rPr>
        <w:t>Rockey</w:t>
      </w:r>
      <w:proofErr w:type="spellEnd"/>
      <w:r w:rsidRPr="00307B34">
        <w:rPr>
          <w:sz w:val="24"/>
          <w:szCs w:val="24"/>
          <w:lang w:val="en-US"/>
        </w:rPr>
        <w:t xml:space="preserve"> (W9SCH), SPRAT, </w:t>
      </w:r>
      <w:proofErr w:type="spellStart"/>
      <w:r w:rsidRPr="00307B34">
        <w:rPr>
          <w:sz w:val="24"/>
          <w:szCs w:val="24"/>
          <w:lang w:val="en-US"/>
        </w:rPr>
        <w:t>Nr</w:t>
      </w:r>
      <w:proofErr w:type="spellEnd"/>
      <w:r w:rsidRPr="00307B34">
        <w:rPr>
          <w:sz w:val="24"/>
          <w:szCs w:val="24"/>
          <w:lang w:val="en-US"/>
        </w:rPr>
        <w:t>. 60, autumn 1989, p. 15</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10" w:tgtFrame="_blank" w:history="1">
        <w:r w:rsidRPr="00307B34">
          <w:rPr>
            <w:rStyle w:val="Hyperlink"/>
            <w:sz w:val="24"/>
            <w:szCs w:val="24"/>
            <w:lang w:val="en-US"/>
          </w:rPr>
          <w:t>How to design gamma-matching networks</w:t>
        </w:r>
      </w:hyperlink>
      <w:r w:rsidRPr="00307B34">
        <w:rPr>
          <w:sz w:val="24"/>
          <w:szCs w:val="24"/>
          <w:lang w:val="en-US"/>
        </w:rPr>
        <w:t xml:space="preserve">", Harold </w:t>
      </w:r>
      <w:proofErr w:type="spellStart"/>
      <w:r w:rsidRPr="00307B34">
        <w:rPr>
          <w:sz w:val="24"/>
          <w:szCs w:val="24"/>
          <w:lang w:val="en-US"/>
        </w:rPr>
        <w:t>Tolles</w:t>
      </w:r>
      <w:proofErr w:type="spellEnd"/>
      <w:r w:rsidRPr="00307B34">
        <w:rPr>
          <w:sz w:val="24"/>
          <w:szCs w:val="24"/>
          <w:lang w:val="en-US"/>
        </w:rPr>
        <w:t xml:space="preserve"> (W7ITB), in "Ham Radio Magazine", May 1973, pp. 46-55</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11" w:tgtFrame="_blank" w:history="1">
        <w:r w:rsidRPr="00307B34">
          <w:rPr>
            <w:rStyle w:val="Hyperlink"/>
            <w:sz w:val="24"/>
            <w:szCs w:val="24"/>
            <w:lang w:val="en-US"/>
          </w:rPr>
          <w:t>An examination of the Gamma Match</w:t>
        </w:r>
      </w:hyperlink>
      <w:r w:rsidRPr="00307B34">
        <w:rPr>
          <w:sz w:val="24"/>
          <w:szCs w:val="24"/>
          <w:lang w:val="en-US"/>
        </w:rPr>
        <w:t>", D.J. Healy W3PG/W3HEC, in "QST", April 1969, pp. 11-15, 57</w:t>
      </w:r>
      <w:r w:rsidRPr="00307B34">
        <w:rPr>
          <w:sz w:val="24"/>
          <w:szCs w:val="24"/>
        </w:rPr>
        <w:t> </w:t>
      </w:r>
      <w:r w:rsidRPr="00307B34">
        <w:rPr>
          <w:sz w:val="24"/>
          <w:szCs w:val="24"/>
          <w:lang w:val="en-US"/>
        </w:rPr>
        <w:t>[</w:t>
      </w:r>
      <w:hyperlink r:id="rId112" w:tgtFrame="_blank" w:history="1">
        <w:r w:rsidRPr="00307B34">
          <w:rPr>
            <w:rStyle w:val="Hyperlink"/>
            <w:sz w:val="24"/>
            <w:szCs w:val="24"/>
            <w:lang w:val="en-US"/>
          </w:rPr>
          <w:t>pdf</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rPr>
      </w:pPr>
      <w:r w:rsidRPr="00307B34">
        <w:rPr>
          <w:sz w:val="24"/>
          <w:szCs w:val="24"/>
          <w:lang w:val="en-US"/>
        </w:rPr>
        <w:t>"</w:t>
      </w:r>
      <w:hyperlink r:id="rId113" w:tgtFrame="_blank" w:history="1">
        <w:r w:rsidRPr="00307B34">
          <w:rPr>
            <w:rStyle w:val="Hyperlink"/>
            <w:sz w:val="24"/>
            <w:szCs w:val="24"/>
            <w:lang w:val="en-US"/>
          </w:rPr>
          <w:t>What's with the Gamma Match Equations?</w:t>
        </w:r>
      </w:hyperlink>
      <w:r w:rsidRPr="00307B34">
        <w:rPr>
          <w:sz w:val="24"/>
          <w:szCs w:val="24"/>
        </w:rPr>
        <w:t xml:space="preserve">" (Gamma Match </w:t>
      </w:r>
      <w:proofErr w:type="spellStart"/>
      <w:r w:rsidRPr="00307B34">
        <w:rPr>
          <w:sz w:val="24"/>
          <w:szCs w:val="24"/>
        </w:rPr>
        <w:t>Equations</w:t>
      </w:r>
      <w:proofErr w:type="spellEnd"/>
      <w:r w:rsidRPr="00307B34">
        <w:rPr>
          <w:sz w:val="24"/>
          <w:szCs w:val="24"/>
        </w:rPr>
        <w:t xml:space="preserve"> </w:t>
      </w:r>
      <w:proofErr w:type="spellStart"/>
      <w:r w:rsidRPr="00307B34">
        <w:rPr>
          <w:sz w:val="24"/>
          <w:szCs w:val="24"/>
        </w:rPr>
        <w:t>and</w:t>
      </w:r>
      <w:proofErr w:type="spellEnd"/>
      <w:r w:rsidRPr="00307B34">
        <w:rPr>
          <w:sz w:val="24"/>
          <w:szCs w:val="24"/>
        </w:rPr>
        <w:t xml:space="preserve"> Associated </w:t>
      </w:r>
      <w:proofErr w:type="spellStart"/>
      <w:r w:rsidRPr="00307B34">
        <w:rPr>
          <w:sz w:val="24"/>
          <w:szCs w:val="24"/>
        </w:rPr>
        <w:t>Confusion</w:t>
      </w:r>
      <w:proofErr w:type="spellEnd"/>
      <w:r w:rsidRPr="00307B34">
        <w:rPr>
          <w:sz w:val="24"/>
          <w:szCs w:val="24"/>
        </w:rPr>
        <w:t xml:space="preserve">), </w:t>
      </w:r>
      <w:hyperlink r:id="rId114" w:tgtFrame="_blank" w:history="1">
        <w:r w:rsidRPr="00307B34">
          <w:rPr>
            <w:rStyle w:val="Hyperlink"/>
            <w:sz w:val="24"/>
            <w:szCs w:val="24"/>
          </w:rPr>
          <w:t xml:space="preserve">Bill </w:t>
        </w:r>
        <w:proofErr w:type="spellStart"/>
        <w:r w:rsidRPr="00307B34">
          <w:rPr>
            <w:rStyle w:val="Hyperlink"/>
            <w:sz w:val="24"/>
            <w:szCs w:val="24"/>
          </w:rPr>
          <w:t>Wortman</w:t>
        </w:r>
        <w:proofErr w:type="spellEnd"/>
        <w:r w:rsidRPr="00307B34">
          <w:rPr>
            <w:rStyle w:val="Hyperlink"/>
            <w:sz w:val="24"/>
            <w:szCs w:val="24"/>
          </w:rPr>
          <w:t xml:space="preserve"> (N6MW</w:t>
        </w:r>
      </w:hyperlink>
      <w:r w:rsidRPr="00307B34">
        <w:rPr>
          <w:sz w:val="24"/>
          <w:szCs w:val="24"/>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"The G3LHZ Twisted Gamma Match", p. 3 in "</w:t>
      </w:r>
      <w:hyperlink r:id="rId115" w:tgtFrame="_blank" w:history="1">
        <w:r w:rsidRPr="00307B34">
          <w:rPr>
            <w:rStyle w:val="Hyperlink"/>
            <w:sz w:val="24"/>
            <w:szCs w:val="24"/>
            <w:lang w:val="en-US"/>
          </w:rPr>
          <w:t>Surrey Radio Contact Club Newsletter", no. 797, February 2009</w:t>
        </w:r>
      </w:hyperlink>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16" w:tgtFrame="_blank" w:history="1">
        <w:r w:rsidRPr="00307B34">
          <w:rPr>
            <w:rStyle w:val="Hyperlink"/>
            <w:sz w:val="24"/>
            <w:szCs w:val="24"/>
            <w:lang w:val="en-US"/>
          </w:rPr>
          <w:t>My Experiments - Antennas</w:t>
        </w:r>
      </w:hyperlink>
      <w:r w:rsidRPr="00307B34">
        <w:rPr>
          <w:sz w:val="24"/>
          <w:szCs w:val="24"/>
          <w:lang w:val="en-US"/>
        </w:rPr>
        <w:t xml:space="preserve">", Jo </w:t>
      </w:r>
      <w:proofErr w:type="spellStart"/>
      <w:r w:rsidRPr="00307B34">
        <w:rPr>
          <w:sz w:val="24"/>
          <w:szCs w:val="24"/>
          <w:lang w:val="en-US"/>
        </w:rPr>
        <w:t>Lourenço</w:t>
      </w:r>
      <w:proofErr w:type="spellEnd"/>
      <w:r w:rsidRPr="00307B34">
        <w:rPr>
          <w:sz w:val="24"/>
          <w:szCs w:val="24"/>
          <w:lang w:val="en-US"/>
        </w:rPr>
        <w:t xml:space="preserve"> (CT1ECW)</w:t>
      </w:r>
      <w:r w:rsidRPr="00307B34">
        <w:rPr>
          <w:sz w:val="24"/>
          <w:szCs w:val="24"/>
        </w:rPr>
        <w:t> </w:t>
      </w:r>
      <w:r w:rsidRPr="00307B34">
        <w:rPr>
          <w:sz w:val="24"/>
          <w:szCs w:val="24"/>
          <w:lang w:val="en-US"/>
        </w:rPr>
        <w:t>[</w:t>
      </w:r>
      <w:hyperlink r:id="rId117" w:tgtFrame="_blank" w:history="1">
        <w:r w:rsidRPr="00307B34">
          <w:rPr>
            <w:rStyle w:val="Hyperlink"/>
            <w:sz w:val="24"/>
            <w:szCs w:val="24"/>
            <w:lang w:val="en-US"/>
          </w:rPr>
          <w:t>pdf</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rPr>
      </w:pPr>
      <w:r w:rsidRPr="00307B34">
        <w:rPr>
          <w:sz w:val="24"/>
          <w:szCs w:val="24"/>
        </w:rPr>
        <w:t xml:space="preserve">"DX-Antennen mit spiegelnden Flächen - Teil 12 &amp; 12b", Hans </w:t>
      </w:r>
      <w:proofErr w:type="spellStart"/>
      <w:r w:rsidRPr="00307B34">
        <w:rPr>
          <w:sz w:val="24"/>
          <w:szCs w:val="24"/>
        </w:rPr>
        <w:t>Würtz</w:t>
      </w:r>
      <w:proofErr w:type="spellEnd"/>
      <w:r w:rsidRPr="00307B34">
        <w:rPr>
          <w:sz w:val="24"/>
          <w:szCs w:val="24"/>
        </w:rPr>
        <w:t xml:space="preserve">, in "CQ-DL", 2/1983, pp. 64-67 </w:t>
      </w:r>
      <w:proofErr w:type="spellStart"/>
      <w:r w:rsidRPr="00307B34">
        <w:rPr>
          <w:sz w:val="24"/>
          <w:szCs w:val="24"/>
        </w:rPr>
        <w:t>and</w:t>
      </w:r>
      <w:proofErr w:type="spellEnd"/>
      <w:r w:rsidRPr="00307B34">
        <w:rPr>
          <w:sz w:val="24"/>
          <w:szCs w:val="24"/>
        </w:rPr>
        <w:t xml:space="preserve"> 4/1983, pp. 170, 171 </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18" w:tgtFrame="_blank" w:history="1">
        <w:r w:rsidRPr="00307B34">
          <w:rPr>
            <w:rStyle w:val="Hyperlink"/>
            <w:sz w:val="24"/>
            <w:szCs w:val="24"/>
            <w:lang w:val="en-US"/>
          </w:rPr>
          <w:t>The Army Loop in Ham Communication</w:t>
        </w:r>
      </w:hyperlink>
      <w:r w:rsidRPr="00307B34">
        <w:rPr>
          <w:sz w:val="24"/>
          <w:szCs w:val="24"/>
          <w:lang w:val="en-US"/>
        </w:rPr>
        <w:t>", Lewis G. McCoy (W1ICP), in "QST", March 1968, pp. 17, 18, 150, 152</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19" w:tgtFrame="_blank" w:history="1">
        <w:r w:rsidRPr="00307B34">
          <w:rPr>
            <w:rStyle w:val="Hyperlink"/>
            <w:sz w:val="24"/>
            <w:szCs w:val="24"/>
            <w:lang w:val="en-US"/>
          </w:rPr>
          <w:t>Sources of Magnetic Fields" &amp; "Inductance and Energy in Magnetic Fields</w:t>
        </w:r>
      </w:hyperlink>
      <w:r w:rsidRPr="00307B34">
        <w:rPr>
          <w:sz w:val="24"/>
          <w:szCs w:val="24"/>
          <w:lang w:val="en-US"/>
        </w:rPr>
        <w:t xml:space="preserve">", Sen-ben Liao, Peter </w:t>
      </w:r>
      <w:proofErr w:type="spellStart"/>
      <w:r w:rsidRPr="00307B34">
        <w:rPr>
          <w:sz w:val="24"/>
          <w:szCs w:val="24"/>
          <w:lang w:val="en-US"/>
        </w:rPr>
        <w:t>Dourmashkin</w:t>
      </w:r>
      <w:proofErr w:type="spellEnd"/>
      <w:r w:rsidRPr="00307B34">
        <w:rPr>
          <w:sz w:val="24"/>
          <w:szCs w:val="24"/>
          <w:lang w:val="en-US"/>
        </w:rPr>
        <w:t xml:space="preserve">, John W. Belcher. Source: chapter 9 and 11 of </w:t>
      </w:r>
      <w:hyperlink r:id="rId120" w:tgtFrame="_blank" w:history="1">
        <w:r w:rsidRPr="00307B34">
          <w:rPr>
            <w:rStyle w:val="Hyperlink"/>
            <w:sz w:val="24"/>
            <w:szCs w:val="24"/>
            <w:lang w:val="en-US"/>
          </w:rPr>
          <w:t>course notes</w:t>
        </w:r>
      </w:hyperlink>
      <w:r w:rsidRPr="00307B34">
        <w:rPr>
          <w:sz w:val="24"/>
          <w:szCs w:val="24"/>
          <w:lang w:val="en-US"/>
        </w:rPr>
        <w:t xml:space="preserve"> used in Physics 8.02 "Electricity and Magnetism" at MIT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1" w:tgtFrame="_blank" w:history="1">
        <w:r w:rsidRPr="00307B34">
          <w:rPr>
            <w:rStyle w:val="Hyperlink"/>
            <w:sz w:val="24"/>
            <w:szCs w:val="24"/>
            <w:lang w:val="en-US"/>
          </w:rPr>
          <w:t xml:space="preserve">FAIR-RITE Material Data Sheets for Materials </w:t>
        </w:r>
        <w:proofErr w:type="spellStart"/>
        <w:r w:rsidRPr="00307B34">
          <w:rPr>
            <w:rStyle w:val="Hyperlink"/>
            <w:sz w:val="24"/>
            <w:szCs w:val="24"/>
            <w:lang w:val="en-US"/>
          </w:rPr>
          <w:t>Nr</w:t>
        </w:r>
        <w:proofErr w:type="spellEnd"/>
        <w:r w:rsidRPr="00307B34">
          <w:rPr>
            <w:rStyle w:val="Hyperlink"/>
            <w:sz w:val="24"/>
            <w:szCs w:val="24"/>
            <w:lang w:val="en-US"/>
          </w:rPr>
          <w:t>. 31 -98</w:t>
        </w:r>
      </w:hyperlink>
      <w:r w:rsidRPr="00307B34">
        <w:rPr>
          <w:sz w:val="24"/>
          <w:szCs w:val="24"/>
          <w:lang w:val="en-US"/>
        </w:rPr>
        <w:t xml:space="preserve">", Fair-Rite Products Corp; </w:t>
      </w:r>
      <w:hyperlink r:id="rId122" w:tgtFrame="_blank" w:history="1">
        <w:r w:rsidRPr="00307B34">
          <w:rPr>
            <w:rStyle w:val="Hyperlink"/>
            <w:sz w:val="24"/>
            <w:szCs w:val="24"/>
            <w:lang w:val="en-US"/>
          </w:rPr>
          <w:t>Core Loss vs. AC Flux Density - Type 61 Material</w:t>
        </w:r>
      </w:hyperlink>
      <w:r w:rsidRPr="00307B34">
        <w:rPr>
          <w:sz w:val="24"/>
          <w:szCs w:val="24"/>
          <w:lang w:val="en-US"/>
        </w:rPr>
        <w:t xml:space="preserve">; </w:t>
      </w:r>
      <w:hyperlink r:id="rId123" w:tgtFrame="_blank" w:history="1">
        <w:r w:rsidRPr="00307B34">
          <w:rPr>
            <w:rStyle w:val="Hyperlink"/>
            <w:sz w:val="24"/>
            <w:szCs w:val="24"/>
            <w:lang w:val="en-US"/>
          </w:rPr>
          <w:t>Initial Permeability and Loss Factor vs Frequency of Type 43 material</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b/>
          <w:bCs/>
          <w:sz w:val="24"/>
          <w:szCs w:val="24"/>
          <w:lang w:val="en-US"/>
        </w:rPr>
        <w:t xml:space="preserve"> </w:t>
      </w:r>
      <w:r w:rsidRPr="00307B34">
        <w:rPr>
          <w:sz w:val="24"/>
          <w:szCs w:val="24"/>
          <w:lang w:val="en-US"/>
        </w:rPr>
        <w:t>Some general STL "Magnetic Loop" articles and links (incl. NEC modeling)</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4" w:tgtFrame="_blank" w:history="1">
        <w:r w:rsidRPr="00307B34">
          <w:rPr>
            <w:rStyle w:val="Hyperlink"/>
            <w:sz w:val="24"/>
            <w:szCs w:val="24"/>
            <w:lang w:val="en-US"/>
          </w:rPr>
          <w:t>Small Transmitting Loop Antennas</w:t>
        </w:r>
      </w:hyperlink>
      <w:r w:rsidRPr="00307B34">
        <w:rPr>
          <w:sz w:val="24"/>
          <w:szCs w:val="24"/>
          <w:lang w:val="en-US"/>
        </w:rPr>
        <w:t xml:space="preserve">", by </w:t>
      </w:r>
      <w:hyperlink r:id="rId125" w:tgtFrame="_blank" w:history="1">
        <w:r w:rsidRPr="00307B34">
          <w:rPr>
            <w:rStyle w:val="Hyperlink"/>
            <w:sz w:val="24"/>
            <w:szCs w:val="24"/>
            <w:lang w:val="en-US"/>
          </w:rPr>
          <w:t>Steve Yates (AA5TB)</w:t>
        </w:r>
      </w:hyperlink>
      <w:r w:rsidRPr="00307B34">
        <w:rPr>
          <w:sz w:val="24"/>
          <w:szCs w:val="24"/>
          <w:lang w:val="en-US"/>
        </w:rPr>
        <w:t>, August 2013</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6" w:tgtFrame="_blank" w:history="1">
        <w:r w:rsidRPr="00307B34">
          <w:rPr>
            <w:rStyle w:val="Hyperlink"/>
            <w:sz w:val="24"/>
            <w:szCs w:val="24"/>
            <w:lang w:val="en-US"/>
          </w:rPr>
          <w:t>Welcome to W2BRI's Magnetic Loop</w:t>
        </w:r>
      </w:hyperlink>
      <w:r w:rsidRPr="00307B34">
        <w:rPr>
          <w:sz w:val="24"/>
          <w:szCs w:val="24"/>
          <w:lang w:val="en-US"/>
        </w:rPr>
        <w:t>", by Brian Levy (W2BRI)</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7" w:tgtFrame="_blank" w:history="1">
        <w:r w:rsidRPr="00307B34">
          <w:rPr>
            <w:rStyle w:val="Hyperlink"/>
            <w:sz w:val="24"/>
            <w:szCs w:val="24"/>
            <w:lang w:val="en-US"/>
          </w:rPr>
          <w:t>G3LDO's experiences with a small transmitting loop antenna</w:t>
        </w:r>
      </w:hyperlink>
      <w:r w:rsidRPr="00307B34">
        <w:rPr>
          <w:sz w:val="24"/>
          <w:szCs w:val="24"/>
          <w:lang w:val="en-US"/>
        </w:rPr>
        <w:t>", in "</w:t>
      </w:r>
      <w:proofErr w:type="spellStart"/>
      <w:r w:rsidRPr="00307B34">
        <w:rPr>
          <w:sz w:val="24"/>
          <w:szCs w:val="24"/>
          <w:lang w:val="en-US"/>
        </w:rPr>
        <w:t>RadCom</w:t>
      </w:r>
      <w:proofErr w:type="spellEnd"/>
      <w:r w:rsidRPr="00307B34">
        <w:rPr>
          <w:sz w:val="24"/>
          <w:szCs w:val="24"/>
          <w:lang w:val="en-US"/>
        </w:rPr>
        <w:t>", September 2010, pp. 34, 35</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"Loop Antennas", Chapter 5 in "ARRL Antenna Handbook", 21</w:t>
      </w:r>
      <w:r w:rsidRPr="00307B34">
        <w:rPr>
          <w:sz w:val="24"/>
          <w:szCs w:val="24"/>
          <w:vertAlign w:val="superscript"/>
          <w:lang w:val="en-US"/>
        </w:rPr>
        <w:t>st</w:t>
      </w:r>
      <w:r w:rsidRPr="00307B34">
        <w:rPr>
          <w:sz w:val="24"/>
          <w:szCs w:val="24"/>
          <w:lang w:val="en-US"/>
        </w:rPr>
        <w:t xml:space="preserve"> edition</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8" w:tgtFrame="_blank" w:history="1">
        <w:r w:rsidRPr="00307B34">
          <w:rPr>
            <w:rStyle w:val="Hyperlink"/>
            <w:sz w:val="24"/>
            <w:szCs w:val="24"/>
            <w:lang w:val="en-US"/>
          </w:rPr>
          <w:t>An Overview of the Underestimated Magnetic Loop HF Antenna</w:t>
        </w:r>
      </w:hyperlink>
      <w:r w:rsidRPr="00307B34">
        <w:rPr>
          <w:sz w:val="24"/>
          <w:szCs w:val="24"/>
          <w:lang w:val="en-US"/>
        </w:rPr>
        <w:t>", by Leigh Turner (VK5KLT), V1.2, October 2015 (used with permission)</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29" w:tgtFrame="_blank" w:history="1">
        <w:r w:rsidRPr="00307B34">
          <w:rPr>
            <w:rStyle w:val="Hyperlink"/>
            <w:sz w:val="24"/>
            <w:szCs w:val="24"/>
            <w:lang w:val="en-US"/>
          </w:rPr>
          <w:t>My Magnetic Loop Antenna</w:t>
        </w:r>
      </w:hyperlink>
      <w:r w:rsidRPr="00307B34">
        <w:rPr>
          <w:sz w:val="24"/>
          <w:szCs w:val="24"/>
          <w:lang w:val="en-US"/>
        </w:rPr>
        <w:t xml:space="preserve">", A. </w:t>
      </w:r>
      <w:proofErr w:type="spellStart"/>
      <w:r w:rsidRPr="00307B34">
        <w:rPr>
          <w:sz w:val="24"/>
          <w:szCs w:val="24"/>
          <w:lang w:val="en-US"/>
        </w:rPr>
        <w:t>Krist</w:t>
      </w:r>
      <w:proofErr w:type="spellEnd"/>
      <w:r w:rsidRPr="00307B34">
        <w:rPr>
          <w:sz w:val="24"/>
          <w:szCs w:val="24"/>
          <w:lang w:val="en-US"/>
        </w:rPr>
        <w:t xml:space="preserve"> (KR1ST), in "</w:t>
      </w:r>
      <w:proofErr w:type="spellStart"/>
      <w:r w:rsidRPr="00307B34">
        <w:rPr>
          <w:sz w:val="24"/>
          <w:szCs w:val="24"/>
          <w:lang w:val="en-US"/>
        </w:rPr>
        <w:t>AntenneX</w:t>
      </w:r>
      <w:proofErr w:type="spellEnd"/>
      <w:r w:rsidRPr="00307B34">
        <w:rPr>
          <w:sz w:val="24"/>
          <w:szCs w:val="24"/>
          <w:lang w:val="en-US"/>
        </w:rPr>
        <w:t>", Issue No. 111, July 2006</w:t>
      </w:r>
      <w:r w:rsidRPr="00307B34">
        <w:rPr>
          <w:sz w:val="24"/>
          <w:szCs w:val="24"/>
        </w:rPr>
        <w:t> </w:t>
      </w:r>
      <w:r w:rsidRPr="00307B34">
        <w:rPr>
          <w:sz w:val="24"/>
          <w:szCs w:val="24"/>
          <w:lang w:val="en-US"/>
        </w:rPr>
        <w:t>[</w:t>
      </w:r>
      <w:hyperlink r:id="rId130" w:tgtFrame="_blank" w:history="1">
        <w:r w:rsidRPr="00307B34">
          <w:rPr>
            <w:rStyle w:val="Hyperlink"/>
            <w:sz w:val="24"/>
            <w:szCs w:val="24"/>
            <w:lang w:val="en-US"/>
          </w:rPr>
          <w:t>pdf</w:t>
        </w:r>
      </w:hyperlink>
      <w:r w:rsidRPr="00307B34">
        <w:rPr>
          <w:sz w:val="24"/>
          <w:szCs w:val="24"/>
          <w:lang w:val="en-US"/>
        </w:rPr>
        <w:t>]</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131" w:tgtFrame="_blank" w:history="1">
        <w:r w:rsidR="008625F9" w:rsidRPr="00307B34">
          <w:rPr>
            <w:rStyle w:val="Hyperlink"/>
            <w:sz w:val="24"/>
            <w:szCs w:val="24"/>
            <w:lang w:val="en-US"/>
          </w:rPr>
          <w:t>A Universal HF Magnetic Loop Antenna NEC Model</w:t>
        </w:r>
      </w:hyperlink>
      <w:r w:rsidR="008625F9" w:rsidRPr="00307B34">
        <w:rPr>
          <w:sz w:val="24"/>
          <w:szCs w:val="24"/>
          <w:lang w:val="en-US"/>
        </w:rPr>
        <w:t xml:space="preserve">", Carol F. </w:t>
      </w:r>
      <w:proofErr w:type="spellStart"/>
      <w:r w:rsidR="008625F9" w:rsidRPr="00307B34">
        <w:rPr>
          <w:sz w:val="24"/>
          <w:szCs w:val="24"/>
          <w:lang w:val="en-US"/>
        </w:rPr>
        <w:t>Milazzo</w:t>
      </w:r>
      <w:proofErr w:type="spellEnd"/>
      <w:r w:rsidR="008625F9" w:rsidRPr="00307B34">
        <w:rPr>
          <w:sz w:val="24"/>
          <w:szCs w:val="24"/>
          <w:lang w:val="en-US"/>
        </w:rPr>
        <w:t xml:space="preserve"> (KP4MD), 16-Sept-2011        [</w:t>
      </w:r>
      <w:hyperlink r:id="rId132" w:tgtFrame="_blank" w:history="1">
        <w:r w:rsidR="008625F9" w:rsidRPr="00307B34">
          <w:rPr>
            <w:rStyle w:val="Hyperlink"/>
            <w:sz w:val="24"/>
            <w:szCs w:val="24"/>
            <w:lang w:val="en-US"/>
          </w:rPr>
          <w:t>pdf</w:t>
        </w:r>
      </w:hyperlink>
      <w:r w:rsidR="008625F9" w:rsidRPr="00307B34">
        <w:rPr>
          <w:sz w:val="24"/>
          <w:szCs w:val="24"/>
          <w:lang w:val="en-US"/>
        </w:rPr>
        <w:t xml:space="preserve">  </w:t>
      </w:r>
      <w:hyperlink r:id="rId133" w:tgtFrame="_blank" w:history="1">
        <w:r w:rsidR="008625F9" w:rsidRPr="00307B34">
          <w:rPr>
            <w:rStyle w:val="Hyperlink"/>
            <w:sz w:val="24"/>
            <w:szCs w:val="24"/>
            <w:lang w:val="en-US"/>
          </w:rPr>
          <w:t>NEC1</w:t>
        </w:r>
      </w:hyperlink>
      <w:r w:rsidR="008625F9" w:rsidRPr="00307B34">
        <w:rPr>
          <w:sz w:val="24"/>
          <w:szCs w:val="24"/>
          <w:lang w:val="en-US"/>
        </w:rPr>
        <w:t xml:space="preserve">  </w:t>
      </w:r>
      <w:hyperlink r:id="rId134" w:history="1">
        <w:r w:rsidR="008625F9" w:rsidRPr="00307B34">
          <w:rPr>
            <w:rStyle w:val="Hyperlink"/>
            <w:sz w:val="24"/>
            <w:szCs w:val="24"/>
            <w:lang w:val="en-US"/>
          </w:rPr>
          <w:t>NEC2</w:t>
        </w:r>
      </w:hyperlink>
      <w:r w:rsidR="008625F9" w:rsidRPr="00307B34">
        <w:rPr>
          <w:sz w:val="24"/>
          <w:szCs w:val="24"/>
          <w:lang w:val="en-US"/>
        </w:rPr>
        <w:t xml:space="preserve">  </w:t>
      </w:r>
      <w:hyperlink r:id="rId135" w:history="1">
        <w:r w:rsidR="008625F9" w:rsidRPr="00307B34">
          <w:rPr>
            <w:rStyle w:val="Hyperlink"/>
            <w:sz w:val="24"/>
            <w:szCs w:val="24"/>
            <w:lang w:val="en-US"/>
          </w:rPr>
          <w:t>NEC3</w:t>
        </w:r>
      </w:hyperlink>
      <w:r w:rsidR="008625F9"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36" w:tgtFrame="_blank" w:history="1">
        <w:r w:rsidRPr="00307B34">
          <w:rPr>
            <w:rStyle w:val="Hyperlink"/>
            <w:sz w:val="24"/>
            <w:szCs w:val="24"/>
            <w:lang w:val="en-US"/>
          </w:rPr>
          <w:t>Silver plating RF components</w:t>
        </w:r>
      </w:hyperlink>
      <w:r w:rsidRPr="00307B34">
        <w:rPr>
          <w:sz w:val="24"/>
          <w:szCs w:val="24"/>
          <w:lang w:val="en-US"/>
        </w:rPr>
        <w:t xml:space="preserve">" by Dirk </w:t>
      </w:r>
      <w:proofErr w:type="spellStart"/>
      <w:r w:rsidRPr="00307B34">
        <w:rPr>
          <w:sz w:val="24"/>
          <w:szCs w:val="24"/>
          <w:lang w:val="en-US"/>
        </w:rPr>
        <w:t>Winand</w:t>
      </w:r>
      <w:proofErr w:type="spellEnd"/>
      <w:r w:rsidRPr="00307B34">
        <w:rPr>
          <w:sz w:val="24"/>
          <w:szCs w:val="24"/>
          <w:lang w:val="en-US"/>
        </w:rPr>
        <w:t xml:space="preserve"> (ON4AWU)</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37" w:history="1">
        <w:r w:rsidRPr="00307B34">
          <w:rPr>
            <w:rStyle w:val="Hyperlink"/>
            <w:sz w:val="24"/>
            <w:szCs w:val="24"/>
            <w:lang w:val="en-US"/>
          </w:rPr>
          <w:t>Components and materials</w:t>
        </w:r>
      </w:hyperlink>
      <w:r w:rsidRPr="00307B34">
        <w:rPr>
          <w:sz w:val="24"/>
          <w:szCs w:val="24"/>
          <w:lang w:val="en-US"/>
        </w:rPr>
        <w:t xml:space="preserve">" by </w:t>
      </w:r>
      <w:hyperlink r:id="rId138" w:tgtFrame="_blank" w:history="1">
        <w:r w:rsidRPr="00307B34">
          <w:rPr>
            <w:rStyle w:val="Hyperlink"/>
            <w:sz w:val="24"/>
            <w:szCs w:val="24"/>
            <w:lang w:val="en-US"/>
          </w:rPr>
          <w:t>David Knight (G3YNH)</w:t>
        </w:r>
      </w:hyperlink>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39" w:history="1">
        <w:r w:rsidRPr="00307B34">
          <w:rPr>
            <w:rStyle w:val="Hyperlink"/>
            <w:sz w:val="24"/>
            <w:szCs w:val="24"/>
            <w:lang w:val="en-US"/>
          </w:rPr>
          <w:t>Tube roller</w:t>
        </w:r>
      </w:hyperlink>
      <w:r w:rsidRPr="00307B34">
        <w:rPr>
          <w:sz w:val="24"/>
          <w:szCs w:val="24"/>
          <w:lang w:val="en-US"/>
        </w:rPr>
        <w:t>" by Roger Dunn (VK4ZL), September 2011, 2 pp.; used with permission.</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Motor drives for tuning capacitors</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lastRenderedPageBreak/>
        <w:t>"</w:t>
      </w:r>
      <w:hyperlink r:id="rId140" w:tgtFrame="_blank" w:history="1">
        <w:r w:rsidRPr="00307B34">
          <w:rPr>
            <w:rStyle w:val="Hyperlink"/>
            <w:sz w:val="24"/>
            <w:szCs w:val="24"/>
            <w:lang w:val="en-US"/>
          </w:rPr>
          <w:t>Helical loop - direct drive with limit travel and motor stall Warning LED on control unit</w:t>
        </w:r>
      </w:hyperlink>
      <w:r w:rsidRPr="00307B34">
        <w:rPr>
          <w:sz w:val="24"/>
          <w:szCs w:val="24"/>
          <w:lang w:val="en-US"/>
        </w:rPr>
        <w:t xml:space="preserve">" (about half way down the page) by Rich </w:t>
      </w:r>
      <w:proofErr w:type="spellStart"/>
      <w:r w:rsidRPr="00307B34">
        <w:rPr>
          <w:sz w:val="24"/>
          <w:szCs w:val="24"/>
          <w:lang w:val="en-US"/>
        </w:rPr>
        <w:t>Fusinski</w:t>
      </w:r>
      <w:proofErr w:type="spellEnd"/>
      <w:r w:rsidRPr="00307B34">
        <w:rPr>
          <w:sz w:val="24"/>
          <w:szCs w:val="24"/>
          <w:lang w:val="en-US"/>
        </w:rPr>
        <w:t xml:space="preserve"> (K8NDS), 2013</w:t>
      </w:r>
      <w:r w:rsidRPr="00307B34">
        <w:rPr>
          <w:sz w:val="24"/>
          <w:szCs w:val="24"/>
        </w:rPr>
        <w:t> </w:t>
      </w:r>
      <w:r w:rsidRPr="00307B34">
        <w:rPr>
          <w:sz w:val="24"/>
          <w:szCs w:val="24"/>
          <w:lang w:val="en-US"/>
        </w:rPr>
        <w:t>[</w:t>
      </w:r>
      <w:hyperlink r:id="rId141" w:tgtFrame="_blank" w:history="1">
        <w:r w:rsidRPr="00307B34">
          <w:rPr>
            <w:rStyle w:val="Hyperlink"/>
            <w:sz w:val="24"/>
            <w:szCs w:val="24"/>
            <w:lang w:val="en-US"/>
          </w:rPr>
          <w:t>pdf of schematic</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 xml:space="preserve">"Easy </w:t>
      </w:r>
      <w:proofErr w:type="spellStart"/>
      <w:r w:rsidRPr="00307B34">
        <w:rPr>
          <w:sz w:val="24"/>
          <w:szCs w:val="24"/>
          <w:lang w:val="en-US"/>
        </w:rPr>
        <w:t>Step'n</w:t>
      </w:r>
      <w:proofErr w:type="spellEnd"/>
      <w:r w:rsidRPr="00307B34">
        <w:rPr>
          <w:sz w:val="24"/>
          <w:szCs w:val="24"/>
          <w:lang w:val="en-US"/>
        </w:rPr>
        <w:t xml:space="preserve"> - An Introduction to Stepper Motors for the Experimenter", David Benson, Square 1 Electronics, 200 pp.</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42" w:tgtFrame="_blank" w:history="1">
        <w:r w:rsidRPr="00307B34">
          <w:rPr>
            <w:rStyle w:val="Hyperlink"/>
            <w:sz w:val="24"/>
            <w:szCs w:val="24"/>
            <w:lang w:val="en-US"/>
          </w:rPr>
          <w:t>To automatically tune a Magnetic Loop Antenna</w:t>
        </w:r>
      </w:hyperlink>
      <w:r w:rsidRPr="00307B34">
        <w:rPr>
          <w:sz w:val="24"/>
          <w:szCs w:val="24"/>
          <w:lang w:val="en-US"/>
        </w:rPr>
        <w:t xml:space="preserve">" [stepper motor control with display] by </w:t>
      </w:r>
      <w:hyperlink r:id="rId143" w:tgtFrame="_blank" w:history="1">
        <w:proofErr w:type="spellStart"/>
        <w:r w:rsidRPr="00307B34">
          <w:rPr>
            <w:rStyle w:val="Hyperlink"/>
            <w:sz w:val="24"/>
            <w:szCs w:val="24"/>
            <w:lang w:val="en-US"/>
          </w:rPr>
          <w:t>Loftur</w:t>
        </w:r>
        <w:proofErr w:type="spellEnd"/>
        <w:r w:rsidRPr="00307B34">
          <w:rPr>
            <w:rStyle w:val="Hyperlink"/>
            <w:sz w:val="24"/>
            <w:szCs w:val="24"/>
            <w:lang w:val="en-US"/>
          </w:rPr>
          <w:t xml:space="preserve"> E. </w:t>
        </w:r>
        <w:proofErr w:type="spellStart"/>
        <w:r w:rsidRPr="00307B34">
          <w:rPr>
            <w:rStyle w:val="Hyperlink"/>
            <w:sz w:val="24"/>
            <w:szCs w:val="24"/>
            <w:lang w:val="en-US"/>
          </w:rPr>
          <w:t>Jónasson</w:t>
        </w:r>
        <w:proofErr w:type="spellEnd"/>
        <w:r w:rsidRPr="00307B34">
          <w:rPr>
            <w:rStyle w:val="Hyperlink"/>
            <w:sz w:val="24"/>
            <w:szCs w:val="24"/>
            <w:lang w:val="en-US"/>
          </w:rPr>
          <w:t xml:space="preserve"> (TF3LJ / VE2LJX)</w:t>
        </w:r>
      </w:hyperlink>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proofErr w:type="spellStart"/>
      <w:r w:rsidR="00BD133F">
        <w:fldChar w:fldCharType="begin"/>
      </w:r>
      <w:r w:rsidR="00BD133F">
        <w:instrText xml:space="preserve"> HYPERLINK "http://f1frv.free.fr/main1g_Gearmotor.html" \t "_blank" </w:instrText>
      </w:r>
      <w:r w:rsidR="00BD133F">
        <w:fldChar w:fldCharType="separate"/>
      </w:r>
      <w:r w:rsidRPr="00307B34">
        <w:rPr>
          <w:rStyle w:val="Hyperlink"/>
          <w:sz w:val="24"/>
          <w:szCs w:val="24"/>
          <w:lang w:val="en-US"/>
        </w:rPr>
        <w:t>Multiturn</w:t>
      </w:r>
      <w:proofErr w:type="spellEnd"/>
      <w:r w:rsidRPr="00307B34">
        <w:rPr>
          <w:rStyle w:val="Hyperlink"/>
          <w:sz w:val="24"/>
          <w:szCs w:val="24"/>
          <w:lang w:val="en-US"/>
        </w:rPr>
        <w:t xml:space="preserve"> Coils and Capacitors Drive</w:t>
      </w:r>
      <w:r w:rsidR="00BD133F">
        <w:rPr>
          <w:rStyle w:val="Hyperlink"/>
          <w:sz w:val="24"/>
          <w:szCs w:val="24"/>
          <w:lang w:val="en-US"/>
        </w:rPr>
        <w:fldChar w:fldCharType="end"/>
      </w:r>
      <w:r w:rsidRPr="00307B34">
        <w:rPr>
          <w:sz w:val="24"/>
          <w:szCs w:val="24"/>
          <w:lang w:val="en-US"/>
        </w:rPr>
        <w:t xml:space="preserve">", Rev. 2, Dominique </w:t>
      </w:r>
      <w:proofErr w:type="spellStart"/>
      <w:r w:rsidRPr="00307B34">
        <w:rPr>
          <w:sz w:val="24"/>
          <w:szCs w:val="24"/>
          <w:lang w:val="en-US"/>
        </w:rPr>
        <w:t>Delerablee</w:t>
      </w:r>
      <w:proofErr w:type="spellEnd"/>
      <w:r w:rsidRPr="00307B34">
        <w:rPr>
          <w:sz w:val="24"/>
          <w:szCs w:val="24"/>
          <w:lang w:val="en-US"/>
        </w:rPr>
        <w:t xml:space="preserve"> (F1FRV)</w:t>
      </w:r>
      <w:r w:rsidRPr="00307B34">
        <w:rPr>
          <w:sz w:val="24"/>
          <w:szCs w:val="24"/>
        </w:rPr>
        <w:t> </w:t>
      </w:r>
      <w:r w:rsidRPr="00307B34">
        <w:rPr>
          <w:sz w:val="24"/>
          <w:szCs w:val="24"/>
          <w:lang w:val="en-US"/>
        </w:rPr>
        <w:t>[</w:t>
      </w:r>
      <w:hyperlink r:id="rId144" w:tgtFrame="_blank" w:history="1">
        <w:r w:rsidRPr="00307B34">
          <w:rPr>
            <w:rStyle w:val="Hyperlink"/>
            <w:sz w:val="24"/>
            <w:szCs w:val="24"/>
            <w:lang w:val="en-US"/>
          </w:rPr>
          <w:t>pdf</w:t>
        </w:r>
      </w:hyperlink>
      <w:r w:rsidRPr="00307B34">
        <w:rPr>
          <w:sz w:val="24"/>
          <w:szCs w:val="24"/>
          <w:lang w:val="en-US"/>
        </w:rPr>
        <w:t>]</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proofErr w:type="spellStart"/>
      <w:r w:rsidR="00BD133F">
        <w:fldChar w:fldCharType="begin"/>
      </w:r>
      <w:r w:rsidR="00BD133F">
        <w:instrText xml:space="preserve"> HYPERLINK "https://www.nonstopsystems.com/radio/docs-w-pswrd/article-antenna-elctrn-cap-in-oil.pdf" \t "_blank" </w:instrText>
      </w:r>
      <w:r w:rsidR="00BD133F">
        <w:fldChar w:fldCharType="separate"/>
      </w:r>
      <w:r w:rsidRPr="00307B34">
        <w:rPr>
          <w:rStyle w:val="Hyperlink"/>
          <w:sz w:val="24"/>
          <w:szCs w:val="24"/>
          <w:lang w:val="en-US"/>
        </w:rPr>
        <w:t>Variabele</w:t>
      </w:r>
      <w:proofErr w:type="spellEnd"/>
      <w:r w:rsidRPr="00307B34">
        <w:rPr>
          <w:rStyle w:val="Hyperlink"/>
          <w:sz w:val="24"/>
          <w:szCs w:val="24"/>
          <w:lang w:val="en-US"/>
        </w:rPr>
        <w:t xml:space="preserve"> </w:t>
      </w:r>
      <w:proofErr w:type="spellStart"/>
      <w:r w:rsidRPr="00307B34">
        <w:rPr>
          <w:rStyle w:val="Hyperlink"/>
          <w:sz w:val="24"/>
          <w:szCs w:val="24"/>
          <w:lang w:val="en-US"/>
        </w:rPr>
        <w:t>condensator</w:t>
      </w:r>
      <w:proofErr w:type="spellEnd"/>
      <w:r w:rsidRPr="00307B34">
        <w:rPr>
          <w:rStyle w:val="Hyperlink"/>
          <w:sz w:val="24"/>
          <w:szCs w:val="24"/>
          <w:lang w:val="en-US"/>
        </w:rPr>
        <w:t xml:space="preserve"> in </w:t>
      </w:r>
      <w:proofErr w:type="spellStart"/>
      <w:r w:rsidRPr="00307B34">
        <w:rPr>
          <w:rStyle w:val="Hyperlink"/>
          <w:sz w:val="24"/>
          <w:szCs w:val="24"/>
          <w:lang w:val="en-US"/>
        </w:rPr>
        <w:t>olie</w:t>
      </w:r>
      <w:proofErr w:type="spellEnd"/>
      <w:r w:rsidR="00BD133F">
        <w:rPr>
          <w:rStyle w:val="Hyperlink"/>
          <w:sz w:val="24"/>
          <w:szCs w:val="24"/>
          <w:lang w:val="en-US"/>
        </w:rPr>
        <w:fldChar w:fldCharType="end"/>
      </w:r>
      <w:r w:rsidRPr="00307B34">
        <w:rPr>
          <w:sz w:val="24"/>
          <w:szCs w:val="24"/>
          <w:lang w:val="en-US"/>
        </w:rPr>
        <w:t xml:space="preserve">" [in Dutch], Otto </w:t>
      </w:r>
      <w:proofErr w:type="spellStart"/>
      <w:r w:rsidRPr="00307B34">
        <w:rPr>
          <w:sz w:val="24"/>
          <w:szCs w:val="24"/>
          <w:lang w:val="en-US"/>
        </w:rPr>
        <w:t>Kühn</w:t>
      </w:r>
      <w:proofErr w:type="spellEnd"/>
      <w:r w:rsidRPr="00307B34">
        <w:rPr>
          <w:sz w:val="24"/>
          <w:szCs w:val="24"/>
          <w:lang w:val="en-US"/>
        </w:rPr>
        <w:t xml:space="preserve"> (PA9OK, SK), in "Electron" (VERON), December 2010, pp. 527-529. </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 xml:space="preserve">"Vacuum Capacitors", G.H. Floyd, in "Proceedings of the IRE", Vol. 32, </w:t>
      </w:r>
      <w:proofErr w:type="spellStart"/>
      <w:r w:rsidRPr="00307B34">
        <w:rPr>
          <w:sz w:val="24"/>
          <w:szCs w:val="24"/>
          <w:lang w:val="en-US"/>
        </w:rPr>
        <w:t>Nr</w:t>
      </w:r>
      <w:proofErr w:type="spellEnd"/>
      <w:r w:rsidRPr="00307B34">
        <w:rPr>
          <w:sz w:val="24"/>
          <w:szCs w:val="24"/>
          <w:lang w:val="en-US"/>
        </w:rPr>
        <w:t>. 8, August 1944, pp. 463-470</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45" w:tgtFrame="_blank" w:history="1">
        <w:r w:rsidRPr="00307B34">
          <w:rPr>
            <w:rStyle w:val="Hyperlink"/>
            <w:sz w:val="24"/>
            <w:szCs w:val="24"/>
            <w:lang w:val="en-US"/>
          </w:rPr>
          <w:t>A highly stable reference standard capacitor</w:t>
        </w:r>
      </w:hyperlink>
      <w:r w:rsidRPr="00307B34">
        <w:rPr>
          <w:sz w:val="24"/>
          <w:szCs w:val="24"/>
          <w:lang w:val="en-US"/>
        </w:rPr>
        <w:t xml:space="preserve">", John </w:t>
      </w:r>
      <w:proofErr w:type="spellStart"/>
      <w:r w:rsidRPr="00307B34">
        <w:rPr>
          <w:sz w:val="24"/>
          <w:szCs w:val="24"/>
          <w:lang w:val="en-US"/>
        </w:rPr>
        <w:t>Hersch</w:t>
      </w:r>
      <w:proofErr w:type="spellEnd"/>
      <w:r w:rsidRPr="00307B34">
        <w:rPr>
          <w:sz w:val="24"/>
          <w:szCs w:val="24"/>
          <w:lang w:val="en-US"/>
        </w:rPr>
        <w:t>, in "General Radio Experimenter", Vol. 37, No. 8, August 1963, pp. 1-8.</w:t>
      </w:r>
      <w:r w:rsidRPr="00307B34">
        <w:rPr>
          <w:sz w:val="24"/>
          <w:szCs w:val="24"/>
        </w:rPr>
        <w:t> </w:t>
      </w:r>
      <w:r w:rsidRPr="00307B34">
        <w:rPr>
          <w:sz w:val="24"/>
          <w:szCs w:val="24"/>
          <w:lang w:val="en-US"/>
        </w:rPr>
        <w:t>[</w:t>
      </w:r>
      <w:hyperlink r:id="rId146" w:tgtFrame="_blank" w:history="1">
        <w:r w:rsidRPr="00307B34">
          <w:rPr>
            <w:rStyle w:val="Hyperlink"/>
            <w:sz w:val="24"/>
            <w:szCs w:val="24"/>
            <w:lang w:val="en-US"/>
          </w:rPr>
          <w:t>pdf</w:t>
        </w:r>
      </w:hyperlink>
      <w:r w:rsidRPr="00307B34">
        <w:rPr>
          <w:sz w:val="24"/>
          <w:szCs w:val="24"/>
          <w:lang w:val="en-US"/>
        </w:rPr>
        <w:t>]</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147" w:tgtFrame="_blank" w:history="1">
        <w:r w:rsidR="008625F9" w:rsidRPr="00307B34">
          <w:rPr>
            <w:rStyle w:val="Hyperlink"/>
            <w:sz w:val="24"/>
            <w:szCs w:val="24"/>
            <w:lang w:val="en-US"/>
          </w:rPr>
          <w:t>Equation 13.5</w:t>
        </w:r>
      </w:hyperlink>
      <w:r w:rsidR="008625F9" w:rsidRPr="00307B34">
        <w:rPr>
          <w:sz w:val="24"/>
          <w:szCs w:val="24"/>
          <w:lang w:val="en-US"/>
        </w:rPr>
        <w:t xml:space="preserve"> in "Capacitive sensors", Section 13.2 in "Handbook of modern sensors: physics, designs, and applications", Jacob </w:t>
      </w:r>
      <w:proofErr w:type="spellStart"/>
      <w:r w:rsidR="008625F9" w:rsidRPr="00307B34">
        <w:rPr>
          <w:sz w:val="24"/>
          <w:szCs w:val="24"/>
          <w:lang w:val="en-US"/>
        </w:rPr>
        <w:t>Fraden</w:t>
      </w:r>
      <w:proofErr w:type="spellEnd"/>
      <w:r w:rsidR="008625F9" w:rsidRPr="00307B34">
        <w:rPr>
          <w:sz w:val="24"/>
          <w:szCs w:val="24"/>
          <w:lang w:val="en-US"/>
        </w:rPr>
        <w:t>, Springer-</w:t>
      </w:r>
      <w:proofErr w:type="spellStart"/>
      <w:r w:rsidR="008625F9" w:rsidRPr="00307B34">
        <w:rPr>
          <w:sz w:val="24"/>
          <w:szCs w:val="24"/>
          <w:lang w:val="en-US"/>
        </w:rPr>
        <w:t>Verlag</w:t>
      </w:r>
      <w:proofErr w:type="spellEnd"/>
      <w:r w:rsidR="008625F9" w:rsidRPr="00307B34">
        <w:rPr>
          <w:sz w:val="24"/>
          <w:szCs w:val="24"/>
          <w:lang w:val="en-US"/>
        </w:rPr>
        <w:t xml:space="preserve"> New York, 2010, 663 pp.</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48" w:tgtFrame="_blank" w:history="1">
        <w:r w:rsidRPr="00307B34">
          <w:rPr>
            <w:rStyle w:val="Hyperlink"/>
            <w:sz w:val="24"/>
            <w:szCs w:val="24"/>
            <w:lang w:val="en-US"/>
          </w:rPr>
          <w:t>Electrical properties of atmospheric moist air: a systematic, experimental study</w:t>
        </w:r>
      </w:hyperlink>
      <w:r w:rsidRPr="00307B34">
        <w:rPr>
          <w:sz w:val="24"/>
          <w:szCs w:val="24"/>
          <w:lang w:val="en-US"/>
        </w:rPr>
        <w:t xml:space="preserve">", Hugh </w:t>
      </w:r>
      <w:proofErr w:type="spellStart"/>
      <w:r w:rsidRPr="00307B34">
        <w:rPr>
          <w:sz w:val="24"/>
          <w:szCs w:val="24"/>
          <w:lang w:val="en-US"/>
        </w:rPr>
        <w:t>Carlon</w:t>
      </w:r>
      <w:proofErr w:type="spellEnd"/>
      <w:r w:rsidRPr="00307B34">
        <w:rPr>
          <w:sz w:val="24"/>
          <w:szCs w:val="24"/>
          <w:lang w:val="en-US"/>
        </w:rPr>
        <w:t xml:space="preserve">, U.S. Army Research Directorate, Chemical Research, Development &amp; Engineering Center, Report </w:t>
      </w:r>
      <w:proofErr w:type="spellStart"/>
      <w:r w:rsidRPr="00307B34">
        <w:rPr>
          <w:sz w:val="24"/>
          <w:szCs w:val="24"/>
          <w:lang w:val="en-US"/>
        </w:rPr>
        <w:t>nr</w:t>
      </w:r>
      <w:proofErr w:type="spellEnd"/>
      <w:r w:rsidRPr="00307B34">
        <w:rPr>
          <w:sz w:val="24"/>
          <w:szCs w:val="24"/>
          <w:lang w:val="en-US"/>
        </w:rPr>
        <w:t>. CRDEC-TR-88059, September 1988, 31 pp.</w:t>
      </w:r>
      <w:r w:rsidRPr="00307B34">
        <w:rPr>
          <w:sz w:val="24"/>
          <w:szCs w:val="24"/>
        </w:rPr>
        <w:t> </w:t>
      </w:r>
      <w:r w:rsidRPr="00307B34">
        <w:rPr>
          <w:sz w:val="24"/>
          <w:szCs w:val="24"/>
          <w:lang w:val="en-US"/>
        </w:rPr>
        <w:t>[</w:t>
      </w:r>
      <w:hyperlink r:id="rId149" w:tgtFrame="_blank" w:history="1">
        <w:r w:rsidRPr="00307B34">
          <w:rPr>
            <w:rStyle w:val="Hyperlink"/>
            <w:sz w:val="24"/>
            <w:szCs w:val="24"/>
            <w:lang w:val="en-US"/>
          </w:rPr>
          <w:t>pdf</w:t>
        </w:r>
      </w:hyperlink>
      <w:r w:rsidRPr="00307B34">
        <w:rPr>
          <w:sz w:val="24"/>
          <w:szCs w:val="24"/>
          <w:lang w:val="en-US"/>
        </w:rPr>
        <w:t xml:space="preserve">] </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sz w:val="24"/>
          <w:szCs w:val="24"/>
          <w:lang w:val="en-US"/>
        </w:rPr>
        <w:t>"</w:t>
      </w:r>
      <w:hyperlink r:id="rId150" w:tgtFrame="_blank" w:history="1">
        <w:r w:rsidRPr="00307B34">
          <w:rPr>
            <w:rStyle w:val="Hyperlink"/>
            <w:sz w:val="24"/>
            <w:szCs w:val="24"/>
            <w:lang w:val="en-US"/>
          </w:rPr>
          <w:t>The Dielectric Constant of Air at Radio Frequencies</w:t>
        </w:r>
      </w:hyperlink>
      <w:r w:rsidRPr="00307B34">
        <w:rPr>
          <w:sz w:val="24"/>
          <w:szCs w:val="24"/>
          <w:lang w:val="en-US"/>
        </w:rPr>
        <w:t xml:space="preserve">", A. B. Bryan, I. C. Sanders, in Physical Review", Vol. 32, </w:t>
      </w:r>
      <w:proofErr w:type="spellStart"/>
      <w:r w:rsidRPr="00307B34">
        <w:rPr>
          <w:sz w:val="24"/>
          <w:szCs w:val="24"/>
          <w:lang w:val="en-US"/>
        </w:rPr>
        <w:t>Iss</w:t>
      </w:r>
      <w:proofErr w:type="spellEnd"/>
      <w:r w:rsidRPr="00307B34">
        <w:rPr>
          <w:sz w:val="24"/>
          <w:szCs w:val="24"/>
          <w:lang w:val="en-US"/>
        </w:rPr>
        <w:t>. 2, August 1928, pp. 302-310</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b/>
          <w:bCs/>
          <w:sz w:val="24"/>
          <w:szCs w:val="24"/>
          <w:lang w:val="en-US"/>
        </w:rPr>
        <w:t xml:space="preserve"> </w:t>
      </w:r>
      <w:r w:rsidRPr="00307B34">
        <w:rPr>
          <w:sz w:val="24"/>
          <w:szCs w:val="24"/>
          <w:lang w:val="en-US"/>
        </w:rPr>
        <w:t>"</w:t>
      </w:r>
      <w:hyperlink r:id="rId151" w:tgtFrame="_blank" w:history="1">
        <w:r w:rsidRPr="00307B34">
          <w:rPr>
            <w:rStyle w:val="Hyperlink"/>
            <w:sz w:val="24"/>
            <w:szCs w:val="24"/>
            <w:lang w:val="en-US"/>
          </w:rPr>
          <w:t>Vacuum Capacitor Characteristics</w:t>
        </w:r>
      </w:hyperlink>
      <w:r w:rsidRPr="00307B34">
        <w:rPr>
          <w:sz w:val="24"/>
          <w:szCs w:val="24"/>
          <w:lang w:val="en-US"/>
        </w:rPr>
        <w:t>", Jennings Technology Tech Note</w:t>
      </w:r>
      <w:r w:rsidRPr="00307B34">
        <w:rPr>
          <w:sz w:val="24"/>
          <w:szCs w:val="24"/>
        </w:rPr>
        <w:t> </w:t>
      </w:r>
      <w:r w:rsidRPr="00307B34">
        <w:rPr>
          <w:sz w:val="24"/>
          <w:szCs w:val="24"/>
          <w:lang w:val="en-US"/>
        </w:rPr>
        <w:t>[</w:t>
      </w:r>
      <w:hyperlink r:id="rId152" w:tgtFrame="_blank" w:history="1">
        <w:r w:rsidRPr="00307B34">
          <w:rPr>
            <w:rStyle w:val="Hyperlink"/>
            <w:sz w:val="24"/>
            <w:szCs w:val="24"/>
            <w:lang w:val="en-US"/>
          </w:rPr>
          <w:t>pdf</w:t>
        </w:r>
      </w:hyperlink>
      <w:r w:rsidRPr="00307B34">
        <w:rPr>
          <w:sz w:val="24"/>
          <w:szCs w:val="24"/>
          <w:lang w:val="en-US"/>
        </w:rPr>
        <w:t xml:space="preserve">] </w:t>
      </w:r>
    </w:p>
    <w:p w:rsidR="008625F9" w:rsidRPr="00307B34" w:rsidRDefault="008625F9" w:rsidP="008625F9">
      <w:pPr>
        <w:numPr>
          <w:ilvl w:val="0"/>
          <w:numId w:val="11"/>
        </w:numPr>
        <w:spacing w:before="100" w:beforeAutospacing="1" w:after="100" w:afterAutospacing="1" w:line="240" w:lineRule="auto"/>
        <w:rPr>
          <w:sz w:val="24"/>
          <w:szCs w:val="24"/>
          <w:lang w:val="en-US"/>
        </w:rPr>
      </w:pPr>
      <w:r w:rsidRPr="00307B34">
        <w:rPr>
          <w:b/>
          <w:bCs/>
          <w:sz w:val="24"/>
          <w:szCs w:val="24"/>
          <w:lang w:val="en-US"/>
        </w:rPr>
        <w:t xml:space="preserve"> </w:t>
      </w:r>
      <w:hyperlink r:id="rId153" w:tgtFrame="_blank" w:history="1">
        <w:r w:rsidRPr="00307B34">
          <w:rPr>
            <w:rStyle w:val="Hyperlink"/>
            <w:sz w:val="24"/>
            <w:szCs w:val="24"/>
            <w:lang w:val="en-US"/>
          </w:rPr>
          <w:t>p. 73</w:t>
        </w:r>
      </w:hyperlink>
      <w:r w:rsidRPr="00307B34">
        <w:rPr>
          <w:sz w:val="24"/>
          <w:szCs w:val="24"/>
          <w:lang w:val="en-US"/>
        </w:rPr>
        <w:t xml:space="preserve"> in "Capacitive sensors: design and applications", L. K. Baxter, IEEE Press, 1997, 320 pp.</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154" w:tgtFrame="_blank" w:history="1">
        <w:r w:rsidR="008625F9" w:rsidRPr="00307B34">
          <w:rPr>
            <w:rStyle w:val="Hyperlink"/>
            <w:sz w:val="24"/>
            <w:szCs w:val="24"/>
            <w:lang w:val="en-US"/>
          </w:rPr>
          <w:t>Diagnostic of vacuum on the basis of the dielectric strength</w:t>
        </w:r>
      </w:hyperlink>
      <w:r w:rsidR="008625F9" w:rsidRPr="00307B34">
        <w:rPr>
          <w:sz w:val="24"/>
          <w:szCs w:val="24"/>
          <w:lang w:val="en-US"/>
        </w:rPr>
        <w:t xml:space="preserve">", W. </w:t>
      </w:r>
      <w:proofErr w:type="spellStart"/>
      <w:r w:rsidR="008625F9" w:rsidRPr="00307B34">
        <w:rPr>
          <w:sz w:val="24"/>
          <w:szCs w:val="24"/>
          <w:lang w:val="en-US"/>
        </w:rPr>
        <w:t>Chmielak</w:t>
      </w:r>
      <w:proofErr w:type="spellEnd"/>
      <w:r w:rsidR="008625F9" w:rsidRPr="00307B34">
        <w:rPr>
          <w:sz w:val="24"/>
          <w:szCs w:val="24"/>
          <w:lang w:val="en-US"/>
        </w:rPr>
        <w:t xml:space="preserve">, Z. </w:t>
      </w:r>
      <w:proofErr w:type="spellStart"/>
      <w:r w:rsidR="008625F9" w:rsidRPr="00307B34">
        <w:rPr>
          <w:sz w:val="24"/>
          <w:szCs w:val="24"/>
          <w:lang w:val="en-US"/>
        </w:rPr>
        <w:t>Pochank</w:t>
      </w:r>
      <w:proofErr w:type="spellEnd"/>
      <w:r w:rsidR="008625F9" w:rsidRPr="00307B34">
        <w:rPr>
          <w:sz w:val="24"/>
          <w:szCs w:val="24"/>
          <w:lang w:val="en-US"/>
        </w:rPr>
        <w:t>, in "</w:t>
      </w:r>
      <w:proofErr w:type="spellStart"/>
      <w:r w:rsidR="008625F9" w:rsidRPr="00307B34">
        <w:rPr>
          <w:sz w:val="24"/>
          <w:szCs w:val="24"/>
          <w:lang w:val="en-US"/>
        </w:rPr>
        <w:t>Przeglad</w:t>
      </w:r>
      <w:proofErr w:type="spellEnd"/>
      <w:r w:rsidR="008625F9" w:rsidRPr="00307B34">
        <w:rPr>
          <w:sz w:val="24"/>
          <w:szCs w:val="24"/>
          <w:lang w:val="en-US"/>
        </w:rPr>
        <w:t xml:space="preserve"> </w:t>
      </w:r>
      <w:proofErr w:type="spellStart"/>
      <w:r w:rsidR="008625F9" w:rsidRPr="00307B34">
        <w:rPr>
          <w:sz w:val="24"/>
          <w:szCs w:val="24"/>
          <w:lang w:val="en-US"/>
        </w:rPr>
        <w:t>Elektrotechniczny</w:t>
      </w:r>
      <w:proofErr w:type="spellEnd"/>
      <w:r w:rsidR="008625F9" w:rsidRPr="00307B34">
        <w:rPr>
          <w:sz w:val="24"/>
          <w:szCs w:val="24"/>
          <w:lang w:val="en-US"/>
        </w:rPr>
        <w:t xml:space="preserve">", Vol. 88, </w:t>
      </w:r>
      <w:proofErr w:type="spellStart"/>
      <w:r w:rsidR="008625F9" w:rsidRPr="00307B34">
        <w:rPr>
          <w:sz w:val="24"/>
          <w:szCs w:val="24"/>
          <w:lang w:val="en-US"/>
        </w:rPr>
        <w:t>Nr</w:t>
      </w:r>
      <w:proofErr w:type="spellEnd"/>
      <w:r w:rsidR="008625F9" w:rsidRPr="00307B34">
        <w:rPr>
          <w:sz w:val="24"/>
          <w:szCs w:val="24"/>
          <w:lang w:val="en-US"/>
        </w:rPr>
        <w:t>. 12b/2012, pp. 311-314</w:t>
      </w:r>
      <w:r w:rsidR="008625F9" w:rsidRPr="00307B34">
        <w:rPr>
          <w:sz w:val="24"/>
          <w:szCs w:val="24"/>
        </w:rPr>
        <w:t> </w:t>
      </w:r>
      <w:r w:rsidR="008625F9" w:rsidRPr="00307B34">
        <w:rPr>
          <w:sz w:val="24"/>
          <w:szCs w:val="24"/>
          <w:lang w:val="en-US"/>
        </w:rPr>
        <w:t>[</w:t>
      </w:r>
      <w:hyperlink r:id="rId155" w:tgtFrame="_blank" w:history="1">
        <w:r w:rsidR="008625F9" w:rsidRPr="00307B34">
          <w:rPr>
            <w:rStyle w:val="Hyperlink"/>
            <w:sz w:val="24"/>
            <w:szCs w:val="24"/>
            <w:lang w:val="en-US"/>
          </w:rPr>
          <w:t>pdf</w:t>
        </w:r>
      </w:hyperlink>
      <w:r w:rsidR="008625F9" w:rsidRPr="00307B34">
        <w:rPr>
          <w:sz w:val="24"/>
          <w:szCs w:val="24"/>
          <w:lang w:val="en-US"/>
        </w:rPr>
        <w:t>]</w:t>
      </w:r>
    </w:p>
    <w:p w:rsidR="008625F9" w:rsidRPr="00307B34" w:rsidRDefault="00BD133F" w:rsidP="008625F9">
      <w:pPr>
        <w:numPr>
          <w:ilvl w:val="0"/>
          <w:numId w:val="11"/>
        </w:numPr>
        <w:spacing w:before="100" w:beforeAutospacing="1" w:after="100" w:afterAutospacing="1" w:line="240" w:lineRule="auto"/>
        <w:rPr>
          <w:sz w:val="24"/>
          <w:szCs w:val="24"/>
          <w:lang w:val="en-US"/>
        </w:rPr>
      </w:pPr>
      <w:hyperlink r:id="rId156" w:tgtFrame="_blank" w:history="1">
        <w:r w:rsidR="008625F9" w:rsidRPr="00307B34">
          <w:rPr>
            <w:rStyle w:val="Hyperlink"/>
            <w:sz w:val="24"/>
            <w:szCs w:val="24"/>
            <w:lang w:val="en-US"/>
          </w:rPr>
          <w:t>"Vacuum Variable Capacitors - An Introduction to their Design, Rating and Installation"</w:t>
        </w:r>
      </w:hyperlink>
      <w:r w:rsidR="008625F9" w:rsidRPr="00307B34">
        <w:rPr>
          <w:sz w:val="24"/>
          <w:szCs w:val="24"/>
          <w:lang w:val="en-US"/>
        </w:rPr>
        <w:t xml:space="preserve">, Lars </w:t>
      </w:r>
      <w:proofErr w:type="spellStart"/>
      <w:r w:rsidR="008625F9" w:rsidRPr="00307B34">
        <w:rPr>
          <w:sz w:val="24"/>
          <w:szCs w:val="24"/>
          <w:lang w:val="en-US"/>
        </w:rPr>
        <w:t>Giers</w:t>
      </w:r>
      <w:proofErr w:type="spellEnd"/>
      <w:r w:rsidR="008625F9" w:rsidRPr="00307B34">
        <w:rPr>
          <w:sz w:val="24"/>
          <w:szCs w:val="24"/>
          <w:lang w:val="en-US"/>
        </w:rPr>
        <w:t xml:space="preserve">, in "Cathode Press" (The </w:t>
      </w:r>
      <w:proofErr w:type="spellStart"/>
      <w:r w:rsidR="008625F9" w:rsidRPr="00307B34">
        <w:rPr>
          <w:sz w:val="24"/>
          <w:szCs w:val="24"/>
          <w:lang w:val="en-US"/>
        </w:rPr>
        <w:t>Machlett</w:t>
      </w:r>
      <w:proofErr w:type="spellEnd"/>
      <w:r w:rsidR="008625F9" w:rsidRPr="00307B34">
        <w:rPr>
          <w:sz w:val="24"/>
          <w:szCs w:val="24"/>
          <w:lang w:val="en-US"/>
        </w:rPr>
        <w:t xml:space="preserve"> Labs, Inc.), Vol. 23, </w:t>
      </w:r>
      <w:proofErr w:type="spellStart"/>
      <w:r w:rsidR="008625F9" w:rsidRPr="00307B34">
        <w:rPr>
          <w:sz w:val="24"/>
          <w:szCs w:val="24"/>
          <w:lang w:val="en-US"/>
        </w:rPr>
        <w:t>Nr</w:t>
      </w:r>
      <w:proofErr w:type="spellEnd"/>
      <w:r w:rsidR="008625F9" w:rsidRPr="00307B34">
        <w:rPr>
          <w:sz w:val="24"/>
          <w:szCs w:val="24"/>
          <w:lang w:val="en-US"/>
        </w:rPr>
        <w:t>. 4, 22 February1994, pp. 22-29</w:t>
      </w:r>
      <w:r w:rsidR="008625F9" w:rsidRPr="00307B34">
        <w:rPr>
          <w:sz w:val="24"/>
          <w:szCs w:val="24"/>
        </w:rPr>
        <w:t> </w:t>
      </w:r>
      <w:r w:rsidR="008625F9" w:rsidRPr="00307B34">
        <w:rPr>
          <w:sz w:val="24"/>
          <w:szCs w:val="24"/>
          <w:lang w:val="en-US"/>
        </w:rPr>
        <w:t>[</w:t>
      </w:r>
      <w:hyperlink r:id="rId157" w:tgtFrame="_blank" w:history="1">
        <w:r w:rsidR="008625F9" w:rsidRPr="00307B34">
          <w:rPr>
            <w:rStyle w:val="Hyperlink"/>
            <w:sz w:val="24"/>
            <w:szCs w:val="24"/>
            <w:lang w:val="en-US"/>
          </w:rPr>
          <w:t>pdf</w:t>
        </w:r>
      </w:hyperlink>
      <w:r w:rsidR="008625F9" w:rsidRPr="00307B34">
        <w:rPr>
          <w:sz w:val="24"/>
          <w:szCs w:val="24"/>
          <w:lang w:val="en-US"/>
        </w:rPr>
        <w:t>]</w:t>
      </w:r>
    </w:p>
    <w:p w:rsidR="008625F9" w:rsidRPr="00307B34" w:rsidRDefault="00BD133F" w:rsidP="008625F9">
      <w:pPr>
        <w:numPr>
          <w:ilvl w:val="0"/>
          <w:numId w:val="11"/>
        </w:numPr>
        <w:spacing w:before="100" w:beforeAutospacing="1" w:after="100" w:afterAutospacing="1" w:line="240" w:lineRule="auto"/>
        <w:rPr>
          <w:sz w:val="24"/>
          <w:szCs w:val="24"/>
        </w:rPr>
      </w:pPr>
      <w:hyperlink r:id="rId158" w:tgtFrame="_blank" w:history="1">
        <w:r w:rsidR="008625F9" w:rsidRPr="00307B34">
          <w:rPr>
            <w:rStyle w:val="Hyperlink"/>
            <w:sz w:val="24"/>
            <w:szCs w:val="24"/>
            <w:lang w:val="en-US"/>
          </w:rPr>
          <w:t>Measuring the loss in variable air capacitors</w:t>
        </w:r>
      </w:hyperlink>
      <w:r w:rsidR="008625F9" w:rsidRPr="00307B34">
        <w:rPr>
          <w:sz w:val="24"/>
          <w:szCs w:val="24"/>
          <w:lang w:val="en-US"/>
        </w:rPr>
        <w:t>", Alan Payne (G3RBJ), Issue 2, September 203, 14 pp.</w:t>
      </w:r>
      <w:r w:rsidR="008625F9" w:rsidRPr="00307B34">
        <w:rPr>
          <w:sz w:val="24"/>
          <w:szCs w:val="24"/>
        </w:rPr>
        <w:t> </w:t>
      </w:r>
      <w:r w:rsidR="008625F9" w:rsidRPr="00307B34">
        <w:rPr>
          <w:sz w:val="24"/>
          <w:szCs w:val="24"/>
        </w:rPr>
        <w:t>[</w:t>
      </w:r>
      <w:proofErr w:type="spellStart"/>
      <w:r>
        <w:fldChar w:fldCharType="begin"/>
      </w:r>
      <w:r>
        <w:instrText xml:space="preserve"> HYPERLINK "https://www.nonstopsystems.com/radio/pdf-ant/article-antenna-magloop-3RBJ.pdf" \t "_blank" </w:instrText>
      </w:r>
      <w:r>
        <w:fldChar w:fldCharType="separate"/>
      </w:r>
      <w:r w:rsidR="008625F9" w:rsidRPr="00307B34">
        <w:rPr>
          <w:rStyle w:val="Hyperlink"/>
          <w:sz w:val="24"/>
          <w:szCs w:val="24"/>
        </w:rPr>
        <w:t>pdf</w:t>
      </w:r>
      <w:proofErr w:type="spellEnd"/>
      <w:r>
        <w:rPr>
          <w:rStyle w:val="Hyperlink"/>
          <w:sz w:val="24"/>
          <w:szCs w:val="24"/>
        </w:rPr>
        <w:fldChar w:fldCharType="end"/>
      </w:r>
      <w:r w:rsidR="008625F9" w:rsidRPr="00307B34">
        <w:rPr>
          <w:sz w:val="24"/>
          <w:szCs w:val="24"/>
        </w:rPr>
        <w:t>]</w:t>
      </w:r>
    </w:p>
    <w:sectPr w:rsidR="008625F9" w:rsidRPr="00307B34">
      <w:footerReference w:type="default" r:id="rId15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33F" w:rsidRDefault="00BD133F" w:rsidP="00545226">
      <w:pPr>
        <w:spacing w:after="0" w:line="240" w:lineRule="auto"/>
      </w:pPr>
      <w:r>
        <w:separator/>
      </w:r>
    </w:p>
  </w:endnote>
  <w:endnote w:type="continuationSeparator" w:id="0">
    <w:p w:rsidR="00BD133F" w:rsidRDefault="00BD133F" w:rsidP="0054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070069"/>
      <w:docPartObj>
        <w:docPartGallery w:val="Page Numbers (Bottom of Page)"/>
        <w:docPartUnique/>
      </w:docPartObj>
    </w:sdtPr>
    <w:sdtContent>
      <w:p w:rsidR="00BD133F" w:rsidRDefault="00BD133F">
        <w:pPr>
          <w:pStyle w:val="Fuzeile"/>
          <w:jc w:val="center"/>
        </w:pPr>
        <w:r>
          <w:rPr>
            <w:noProof/>
            <w:lang w:val="de-AT" w:eastAsia="de-AT"/>
          </w:rPr>
          <mc:AlternateContent>
            <mc:Choice Requires="wps">
              <w:drawing>
                <wp:inline distT="0" distB="0" distL="0" distR="0" wp14:anchorId="65E29B2E" wp14:editId="41682AEC">
                  <wp:extent cx="5467350" cy="45085"/>
                  <wp:effectExtent l="9525" t="9525" r="0" b="2540"/>
                  <wp:docPr id="23" name="Flussdiagramm: Verzweigung 2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1A6C6CB" id="_x0000_t110" coordsize="21600,21600" o:spt="110" path="m10800,l,10800,10800,21600,21600,10800xe">
                  <v:stroke joinstyle="miter"/>
                  <v:path gradientshapeok="t" o:connecttype="rect" textboxrect="5400,5400,16200,16200"/>
                </v:shapetype>
                <v:shape id="Flussdiagramm: Verzweigung 2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43wwIAAIg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" fillcolor="black" stroked="f">
                  <v:fill r:id="rId1" o:title="" type="pattern"/>
                  <w10:anchorlock/>
                </v:shape>
              </w:pict>
            </mc:Fallback>
          </mc:AlternateContent>
        </w:r>
      </w:p>
      <w:p w:rsidR="00BD133F" w:rsidRDefault="00BD133F">
        <w:pPr>
          <w:pStyle w:val="Fuzeile"/>
          <w:jc w:val="center"/>
        </w:pPr>
        <w:r>
          <w:fldChar w:fldCharType="begin"/>
        </w:r>
        <w:r>
          <w:instrText>PAGE    \* MERGEFORMAT</w:instrText>
        </w:r>
        <w:r>
          <w:fldChar w:fldCharType="separate"/>
        </w:r>
        <w:r w:rsidR="00EA3FA5">
          <w:rPr>
            <w:noProof/>
          </w:rPr>
          <w:t>2</w:t>
        </w:r>
        <w:r>
          <w:fldChar w:fldCharType="end"/>
        </w:r>
      </w:p>
    </w:sdtContent>
  </w:sdt>
  <w:p w:rsidR="00BD133F" w:rsidRDefault="00BD13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33F" w:rsidRDefault="00BD133F" w:rsidP="00545226">
      <w:pPr>
        <w:spacing w:after="0" w:line="240" w:lineRule="auto"/>
      </w:pPr>
      <w:r>
        <w:separator/>
      </w:r>
    </w:p>
  </w:footnote>
  <w:footnote w:type="continuationSeparator" w:id="0">
    <w:p w:rsidR="00BD133F" w:rsidRDefault="00BD133F" w:rsidP="00545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3368"/>
    <w:multiLevelType w:val="hybridMultilevel"/>
    <w:tmpl w:val="C7A482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1B7464B"/>
    <w:multiLevelType w:val="multilevel"/>
    <w:tmpl w:val="B7D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F4666"/>
    <w:multiLevelType w:val="multilevel"/>
    <w:tmpl w:val="D250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41525"/>
    <w:multiLevelType w:val="multilevel"/>
    <w:tmpl w:val="D4CE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B64DD"/>
    <w:multiLevelType w:val="multilevel"/>
    <w:tmpl w:val="6B36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46B67"/>
    <w:multiLevelType w:val="hybridMultilevel"/>
    <w:tmpl w:val="181E98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B547C6"/>
    <w:multiLevelType w:val="multilevel"/>
    <w:tmpl w:val="70A4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B0399"/>
    <w:multiLevelType w:val="multilevel"/>
    <w:tmpl w:val="5CD6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E4AB1"/>
    <w:multiLevelType w:val="hybridMultilevel"/>
    <w:tmpl w:val="349C8E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8BC2977"/>
    <w:multiLevelType w:val="hybridMultilevel"/>
    <w:tmpl w:val="EEDC0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1B5473F"/>
    <w:multiLevelType w:val="hybridMultilevel"/>
    <w:tmpl w:val="E826ADC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15:restartNumberingAfterBreak="0">
    <w:nsid w:val="5686121B"/>
    <w:multiLevelType w:val="multilevel"/>
    <w:tmpl w:val="AD2C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1259FF"/>
    <w:multiLevelType w:val="hybridMultilevel"/>
    <w:tmpl w:val="ACAE2B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949139B"/>
    <w:multiLevelType w:val="multilevel"/>
    <w:tmpl w:val="A47C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026CC"/>
    <w:multiLevelType w:val="hybridMultilevel"/>
    <w:tmpl w:val="15A22F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E732143"/>
    <w:multiLevelType w:val="hybridMultilevel"/>
    <w:tmpl w:val="7E06194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6" w15:restartNumberingAfterBreak="0">
    <w:nsid w:val="704F4761"/>
    <w:multiLevelType w:val="multilevel"/>
    <w:tmpl w:val="1522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281797"/>
    <w:multiLevelType w:val="multilevel"/>
    <w:tmpl w:val="3CC6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87DF2"/>
    <w:multiLevelType w:val="multilevel"/>
    <w:tmpl w:val="1E9C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53C6"/>
    <w:multiLevelType w:val="multilevel"/>
    <w:tmpl w:val="24F4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
  </w:num>
  <w:num w:numId="4">
    <w:abstractNumId w:val="3"/>
  </w:num>
  <w:num w:numId="5">
    <w:abstractNumId w:val="16"/>
  </w:num>
  <w:num w:numId="6">
    <w:abstractNumId w:val="13"/>
  </w:num>
  <w:num w:numId="7">
    <w:abstractNumId w:val="6"/>
  </w:num>
  <w:num w:numId="8">
    <w:abstractNumId w:val="4"/>
  </w:num>
  <w:num w:numId="9">
    <w:abstractNumId w:val="17"/>
  </w:num>
  <w:num w:numId="10">
    <w:abstractNumId w:val="2"/>
  </w:num>
  <w:num w:numId="11">
    <w:abstractNumId w:val="0"/>
  </w:num>
  <w:num w:numId="12">
    <w:abstractNumId w:val="11"/>
  </w:num>
  <w:num w:numId="13">
    <w:abstractNumId w:val="10"/>
  </w:num>
  <w:num w:numId="14">
    <w:abstractNumId w:val="15"/>
  </w:num>
  <w:num w:numId="15">
    <w:abstractNumId w:val="19"/>
  </w:num>
  <w:num w:numId="16">
    <w:abstractNumId w:val="12"/>
  </w:num>
  <w:num w:numId="17">
    <w:abstractNumId w:val="8"/>
  </w:num>
  <w:num w:numId="18">
    <w:abstractNumId w:val="5"/>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hideSpellingErrors/>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12"/>
    <w:rsid w:val="0000589B"/>
    <w:rsid w:val="00006430"/>
    <w:rsid w:val="00006EDB"/>
    <w:rsid w:val="00013641"/>
    <w:rsid w:val="00032E18"/>
    <w:rsid w:val="00034AF6"/>
    <w:rsid w:val="00040D09"/>
    <w:rsid w:val="00042EB2"/>
    <w:rsid w:val="00044D6B"/>
    <w:rsid w:val="00047BD3"/>
    <w:rsid w:val="00067A54"/>
    <w:rsid w:val="00067FEB"/>
    <w:rsid w:val="00070E15"/>
    <w:rsid w:val="00073366"/>
    <w:rsid w:val="000855C2"/>
    <w:rsid w:val="00096311"/>
    <w:rsid w:val="000B0E44"/>
    <w:rsid w:val="000D394E"/>
    <w:rsid w:val="000E1260"/>
    <w:rsid w:val="000E674D"/>
    <w:rsid w:val="0010263C"/>
    <w:rsid w:val="00105A32"/>
    <w:rsid w:val="001166EF"/>
    <w:rsid w:val="0012724E"/>
    <w:rsid w:val="00145DE0"/>
    <w:rsid w:val="00147BC0"/>
    <w:rsid w:val="001600AC"/>
    <w:rsid w:val="00195C2A"/>
    <w:rsid w:val="00196C43"/>
    <w:rsid w:val="001A740E"/>
    <w:rsid w:val="001B30CD"/>
    <w:rsid w:val="001B61A3"/>
    <w:rsid w:val="001C0E25"/>
    <w:rsid w:val="001C1078"/>
    <w:rsid w:val="001D2919"/>
    <w:rsid w:val="001D386E"/>
    <w:rsid w:val="001D4ECD"/>
    <w:rsid w:val="001E2226"/>
    <w:rsid w:val="001E40DE"/>
    <w:rsid w:val="001E4416"/>
    <w:rsid w:val="001F2B13"/>
    <w:rsid w:val="001F59E1"/>
    <w:rsid w:val="001F6CA3"/>
    <w:rsid w:val="0020215A"/>
    <w:rsid w:val="00214E1B"/>
    <w:rsid w:val="00220472"/>
    <w:rsid w:val="0022548F"/>
    <w:rsid w:val="00225689"/>
    <w:rsid w:val="002275C7"/>
    <w:rsid w:val="00231ADC"/>
    <w:rsid w:val="00237C95"/>
    <w:rsid w:val="00240E6F"/>
    <w:rsid w:val="00247911"/>
    <w:rsid w:val="00251BD5"/>
    <w:rsid w:val="00260AAC"/>
    <w:rsid w:val="00277F83"/>
    <w:rsid w:val="00281D5B"/>
    <w:rsid w:val="00290ADB"/>
    <w:rsid w:val="00296770"/>
    <w:rsid w:val="002976A1"/>
    <w:rsid w:val="002A292E"/>
    <w:rsid w:val="002B2BD0"/>
    <w:rsid w:val="002B5258"/>
    <w:rsid w:val="002B7CCE"/>
    <w:rsid w:val="002C04EA"/>
    <w:rsid w:val="002C5AA5"/>
    <w:rsid w:val="002D7247"/>
    <w:rsid w:val="002E0DD0"/>
    <w:rsid w:val="002F6880"/>
    <w:rsid w:val="00307B34"/>
    <w:rsid w:val="0032048A"/>
    <w:rsid w:val="00326747"/>
    <w:rsid w:val="00335CCE"/>
    <w:rsid w:val="00341DD5"/>
    <w:rsid w:val="003523D1"/>
    <w:rsid w:val="00353632"/>
    <w:rsid w:val="00364677"/>
    <w:rsid w:val="00365FFF"/>
    <w:rsid w:val="00376338"/>
    <w:rsid w:val="0038122C"/>
    <w:rsid w:val="003857B0"/>
    <w:rsid w:val="003A47D5"/>
    <w:rsid w:val="003A63AB"/>
    <w:rsid w:val="003B3F75"/>
    <w:rsid w:val="003B745B"/>
    <w:rsid w:val="003C3660"/>
    <w:rsid w:val="003C4C73"/>
    <w:rsid w:val="003D0D9A"/>
    <w:rsid w:val="003D6548"/>
    <w:rsid w:val="003D7E73"/>
    <w:rsid w:val="003E0412"/>
    <w:rsid w:val="003F0AF8"/>
    <w:rsid w:val="003F2144"/>
    <w:rsid w:val="003F75FE"/>
    <w:rsid w:val="00402945"/>
    <w:rsid w:val="004147C2"/>
    <w:rsid w:val="00417C4B"/>
    <w:rsid w:val="00421724"/>
    <w:rsid w:val="00434054"/>
    <w:rsid w:val="004478F0"/>
    <w:rsid w:val="00447F7D"/>
    <w:rsid w:val="00464E97"/>
    <w:rsid w:val="00467BAB"/>
    <w:rsid w:val="00474FCA"/>
    <w:rsid w:val="00496766"/>
    <w:rsid w:val="004B43FE"/>
    <w:rsid w:val="004C1FD1"/>
    <w:rsid w:val="004E0849"/>
    <w:rsid w:val="004E561E"/>
    <w:rsid w:val="004F2AC2"/>
    <w:rsid w:val="005028DF"/>
    <w:rsid w:val="0051105B"/>
    <w:rsid w:val="0051238A"/>
    <w:rsid w:val="005125B2"/>
    <w:rsid w:val="00514F1F"/>
    <w:rsid w:val="005224F9"/>
    <w:rsid w:val="00526B08"/>
    <w:rsid w:val="00536ECF"/>
    <w:rsid w:val="005404A3"/>
    <w:rsid w:val="00545226"/>
    <w:rsid w:val="005503B5"/>
    <w:rsid w:val="0055311B"/>
    <w:rsid w:val="00574DB8"/>
    <w:rsid w:val="00583F3A"/>
    <w:rsid w:val="005855E7"/>
    <w:rsid w:val="005A43BA"/>
    <w:rsid w:val="005A7E5F"/>
    <w:rsid w:val="005B1872"/>
    <w:rsid w:val="005C3721"/>
    <w:rsid w:val="005C6D6B"/>
    <w:rsid w:val="005D5C58"/>
    <w:rsid w:val="00602BBC"/>
    <w:rsid w:val="00602E36"/>
    <w:rsid w:val="00603A06"/>
    <w:rsid w:val="00624478"/>
    <w:rsid w:val="0063290D"/>
    <w:rsid w:val="006433B9"/>
    <w:rsid w:val="00643840"/>
    <w:rsid w:val="00645F18"/>
    <w:rsid w:val="00650E2B"/>
    <w:rsid w:val="0067130F"/>
    <w:rsid w:val="006A1949"/>
    <w:rsid w:val="006A784D"/>
    <w:rsid w:val="006B04AF"/>
    <w:rsid w:val="006B3617"/>
    <w:rsid w:val="006B7DD7"/>
    <w:rsid w:val="006D3E07"/>
    <w:rsid w:val="006E4729"/>
    <w:rsid w:val="006E6459"/>
    <w:rsid w:val="006E6AB6"/>
    <w:rsid w:val="006F11F8"/>
    <w:rsid w:val="006F4B68"/>
    <w:rsid w:val="00704CC7"/>
    <w:rsid w:val="00716645"/>
    <w:rsid w:val="00727EAC"/>
    <w:rsid w:val="0073322A"/>
    <w:rsid w:val="00735D5D"/>
    <w:rsid w:val="007374A2"/>
    <w:rsid w:val="00744941"/>
    <w:rsid w:val="00746FC8"/>
    <w:rsid w:val="00754DD6"/>
    <w:rsid w:val="007772D4"/>
    <w:rsid w:val="00780938"/>
    <w:rsid w:val="00791179"/>
    <w:rsid w:val="00794CEF"/>
    <w:rsid w:val="007A2193"/>
    <w:rsid w:val="007A44DA"/>
    <w:rsid w:val="007B541D"/>
    <w:rsid w:val="007C1D3F"/>
    <w:rsid w:val="007D523B"/>
    <w:rsid w:val="007D7789"/>
    <w:rsid w:val="007F04EE"/>
    <w:rsid w:val="007F6DF6"/>
    <w:rsid w:val="00811315"/>
    <w:rsid w:val="00814FD6"/>
    <w:rsid w:val="00815F14"/>
    <w:rsid w:val="00816D64"/>
    <w:rsid w:val="00822D4F"/>
    <w:rsid w:val="00827684"/>
    <w:rsid w:val="00827E7E"/>
    <w:rsid w:val="00850323"/>
    <w:rsid w:val="00851488"/>
    <w:rsid w:val="00851CCC"/>
    <w:rsid w:val="008567BA"/>
    <w:rsid w:val="008625F9"/>
    <w:rsid w:val="008722EB"/>
    <w:rsid w:val="008723F6"/>
    <w:rsid w:val="00875DEB"/>
    <w:rsid w:val="008771C0"/>
    <w:rsid w:val="0088185B"/>
    <w:rsid w:val="00886F26"/>
    <w:rsid w:val="00892208"/>
    <w:rsid w:val="008A0910"/>
    <w:rsid w:val="008B0468"/>
    <w:rsid w:val="008B1A98"/>
    <w:rsid w:val="008B1F79"/>
    <w:rsid w:val="008B28AD"/>
    <w:rsid w:val="008B505C"/>
    <w:rsid w:val="008F001B"/>
    <w:rsid w:val="008F1A04"/>
    <w:rsid w:val="008F1AB0"/>
    <w:rsid w:val="009033F6"/>
    <w:rsid w:val="00903A04"/>
    <w:rsid w:val="00914C06"/>
    <w:rsid w:val="00920371"/>
    <w:rsid w:val="00937DEE"/>
    <w:rsid w:val="00945177"/>
    <w:rsid w:val="00945A43"/>
    <w:rsid w:val="00965719"/>
    <w:rsid w:val="009750DE"/>
    <w:rsid w:val="009A2511"/>
    <w:rsid w:val="009A30F3"/>
    <w:rsid w:val="009B66CC"/>
    <w:rsid w:val="009C3778"/>
    <w:rsid w:val="009C5542"/>
    <w:rsid w:val="009D1377"/>
    <w:rsid w:val="009D149A"/>
    <w:rsid w:val="009E3748"/>
    <w:rsid w:val="009F7318"/>
    <w:rsid w:val="00A01BFE"/>
    <w:rsid w:val="00A04A13"/>
    <w:rsid w:val="00A0714B"/>
    <w:rsid w:val="00A247AD"/>
    <w:rsid w:val="00A279B4"/>
    <w:rsid w:val="00A617C3"/>
    <w:rsid w:val="00A714D2"/>
    <w:rsid w:val="00A83913"/>
    <w:rsid w:val="00A83DB5"/>
    <w:rsid w:val="00A87235"/>
    <w:rsid w:val="00A9060E"/>
    <w:rsid w:val="00A92875"/>
    <w:rsid w:val="00AA31FF"/>
    <w:rsid w:val="00AA5E92"/>
    <w:rsid w:val="00AB5365"/>
    <w:rsid w:val="00AC0AA6"/>
    <w:rsid w:val="00AC1BA7"/>
    <w:rsid w:val="00AC60A2"/>
    <w:rsid w:val="00AC777F"/>
    <w:rsid w:val="00AD0E6B"/>
    <w:rsid w:val="00AD6320"/>
    <w:rsid w:val="00AF4D73"/>
    <w:rsid w:val="00AF50AF"/>
    <w:rsid w:val="00B10271"/>
    <w:rsid w:val="00B21BDA"/>
    <w:rsid w:val="00B25E59"/>
    <w:rsid w:val="00B427D3"/>
    <w:rsid w:val="00B43E96"/>
    <w:rsid w:val="00B45869"/>
    <w:rsid w:val="00B45B0A"/>
    <w:rsid w:val="00B470FB"/>
    <w:rsid w:val="00B636E7"/>
    <w:rsid w:val="00B643CA"/>
    <w:rsid w:val="00B71289"/>
    <w:rsid w:val="00B83E95"/>
    <w:rsid w:val="00BA17F8"/>
    <w:rsid w:val="00BA691B"/>
    <w:rsid w:val="00BB55B3"/>
    <w:rsid w:val="00BC2750"/>
    <w:rsid w:val="00BC7EB8"/>
    <w:rsid w:val="00BD133F"/>
    <w:rsid w:val="00BE0754"/>
    <w:rsid w:val="00BE2B35"/>
    <w:rsid w:val="00C01E01"/>
    <w:rsid w:val="00C065C2"/>
    <w:rsid w:val="00C17A4C"/>
    <w:rsid w:val="00C25CAC"/>
    <w:rsid w:val="00C31ECE"/>
    <w:rsid w:val="00C5556A"/>
    <w:rsid w:val="00C56EBD"/>
    <w:rsid w:val="00C679F6"/>
    <w:rsid w:val="00C767D1"/>
    <w:rsid w:val="00C96013"/>
    <w:rsid w:val="00CA7282"/>
    <w:rsid w:val="00CA75DD"/>
    <w:rsid w:val="00CB50D0"/>
    <w:rsid w:val="00CD6372"/>
    <w:rsid w:val="00CE7B06"/>
    <w:rsid w:val="00CF1488"/>
    <w:rsid w:val="00D07945"/>
    <w:rsid w:val="00D2095E"/>
    <w:rsid w:val="00D25C17"/>
    <w:rsid w:val="00D421D8"/>
    <w:rsid w:val="00D47FAC"/>
    <w:rsid w:val="00D563E5"/>
    <w:rsid w:val="00D65175"/>
    <w:rsid w:val="00D66456"/>
    <w:rsid w:val="00D736C3"/>
    <w:rsid w:val="00D8274C"/>
    <w:rsid w:val="00D90F08"/>
    <w:rsid w:val="00DA0007"/>
    <w:rsid w:val="00DB19A2"/>
    <w:rsid w:val="00DC038B"/>
    <w:rsid w:val="00DC0D77"/>
    <w:rsid w:val="00DD5956"/>
    <w:rsid w:val="00DD660C"/>
    <w:rsid w:val="00DE6C44"/>
    <w:rsid w:val="00E013C2"/>
    <w:rsid w:val="00E122F7"/>
    <w:rsid w:val="00E2427B"/>
    <w:rsid w:val="00E433C4"/>
    <w:rsid w:val="00E45B1F"/>
    <w:rsid w:val="00E51552"/>
    <w:rsid w:val="00E606BA"/>
    <w:rsid w:val="00E6303D"/>
    <w:rsid w:val="00E65B59"/>
    <w:rsid w:val="00E66AE0"/>
    <w:rsid w:val="00E70272"/>
    <w:rsid w:val="00E91319"/>
    <w:rsid w:val="00E943EC"/>
    <w:rsid w:val="00EA3FA5"/>
    <w:rsid w:val="00EA6A7E"/>
    <w:rsid w:val="00EA7977"/>
    <w:rsid w:val="00EB4B9D"/>
    <w:rsid w:val="00EC6CB7"/>
    <w:rsid w:val="00ED12AE"/>
    <w:rsid w:val="00EE0555"/>
    <w:rsid w:val="00EF1E44"/>
    <w:rsid w:val="00EF7E8B"/>
    <w:rsid w:val="00F00F05"/>
    <w:rsid w:val="00F07571"/>
    <w:rsid w:val="00F355CD"/>
    <w:rsid w:val="00F4395A"/>
    <w:rsid w:val="00F52D3C"/>
    <w:rsid w:val="00F5542E"/>
    <w:rsid w:val="00F560E6"/>
    <w:rsid w:val="00F72481"/>
    <w:rsid w:val="00F83CB0"/>
    <w:rsid w:val="00F87792"/>
    <w:rsid w:val="00F9029A"/>
    <w:rsid w:val="00F9207B"/>
    <w:rsid w:val="00F92A6A"/>
    <w:rsid w:val="00FA748A"/>
    <w:rsid w:val="00FB00EB"/>
    <w:rsid w:val="00FB0966"/>
    <w:rsid w:val="00FB6EC1"/>
    <w:rsid w:val="00FC7C02"/>
    <w:rsid w:val="00FE2D9B"/>
    <w:rsid w:val="00FF15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6ED0BD2"/>
  <w15:docId w15:val="{C25D20FF-867D-422B-98A2-42C3AC7F9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827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364677"/>
    <w:pPr>
      <w:spacing w:before="100" w:beforeAutospacing="1" w:after="100" w:afterAutospacing="1" w:line="240" w:lineRule="auto"/>
      <w:outlineLvl w:val="1"/>
    </w:pPr>
    <w:rPr>
      <w:rFonts w:ascii="Times New Roman" w:eastAsia="Times New Roman" w:hAnsi="Times New Roman" w:cs="Times New Roman"/>
      <w:b/>
      <w:bCs/>
      <w:sz w:val="36"/>
      <w:szCs w:val="36"/>
      <w:lang w:val="de-AT" w:eastAsia="de-AT"/>
    </w:rPr>
  </w:style>
  <w:style w:type="paragraph" w:styleId="berschrift3">
    <w:name w:val="heading 3"/>
    <w:basedOn w:val="Standard"/>
    <w:link w:val="berschrift3Zchn"/>
    <w:uiPriority w:val="9"/>
    <w:qFormat/>
    <w:rsid w:val="00364677"/>
    <w:pPr>
      <w:spacing w:before="100" w:beforeAutospacing="1" w:after="100" w:afterAutospacing="1" w:line="240" w:lineRule="auto"/>
      <w:outlineLvl w:val="2"/>
    </w:pPr>
    <w:rPr>
      <w:rFonts w:ascii="Times New Roman" w:eastAsia="Times New Roman" w:hAnsi="Times New Roman" w:cs="Times New Roman"/>
      <w:b/>
      <w:bCs/>
      <w:sz w:val="27"/>
      <w:szCs w:val="27"/>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E0412"/>
    <w:rPr>
      <w:color w:val="0563C1" w:themeColor="hyperlink"/>
      <w:u w:val="single"/>
    </w:rPr>
  </w:style>
  <w:style w:type="paragraph" w:styleId="Kopfzeile">
    <w:name w:val="header"/>
    <w:basedOn w:val="Standard"/>
    <w:link w:val="KopfzeileZchn"/>
    <w:uiPriority w:val="99"/>
    <w:unhideWhenUsed/>
    <w:rsid w:val="005452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5226"/>
  </w:style>
  <w:style w:type="paragraph" w:styleId="Fuzeile">
    <w:name w:val="footer"/>
    <w:basedOn w:val="Standard"/>
    <w:link w:val="FuzeileZchn"/>
    <w:uiPriority w:val="99"/>
    <w:unhideWhenUsed/>
    <w:rsid w:val="005452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5226"/>
  </w:style>
  <w:style w:type="character" w:customStyle="1" w:styleId="berschrift2Zchn">
    <w:name w:val="Überschrift 2 Zchn"/>
    <w:basedOn w:val="Absatz-Standardschriftart"/>
    <w:link w:val="berschrift2"/>
    <w:uiPriority w:val="9"/>
    <w:rsid w:val="00364677"/>
    <w:rPr>
      <w:rFonts w:ascii="Times New Roman" w:eastAsia="Times New Roman" w:hAnsi="Times New Roman" w:cs="Times New Roman"/>
      <w:b/>
      <w:bCs/>
      <w:sz w:val="36"/>
      <w:szCs w:val="36"/>
      <w:lang w:val="de-AT" w:eastAsia="de-AT"/>
    </w:rPr>
  </w:style>
  <w:style w:type="character" w:customStyle="1" w:styleId="berschrift3Zchn">
    <w:name w:val="Überschrift 3 Zchn"/>
    <w:basedOn w:val="Absatz-Standardschriftart"/>
    <w:link w:val="berschrift3"/>
    <w:uiPriority w:val="9"/>
    <w:rsid w:val="00364677"/>
    <w:rPr>
      <w:rFonts w:ascii="Times New Roman" w:eastAsia="Times New Roman" w:hAnsi="Times New Roman" w:cs="Times New Roman"/>
      <w:b/>
      <w:bCs/>
      <w:sz w:val="27"/>
      <w:szCs w:val="27"/>
      <w:lang w:val="de-AT" w:eastAsia="de-AT"/>
    </w:rPr>
  </w:style>
  <w:style w:type="paragraph" w:customStyle="1" w:styleId="double-blue">
    <w:name w:val="double-blue"/>
    <w:basedOn w:val="Standard"/>
    <w:rsid w:val="0036467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pre-list">
    <w:name w:val="pre-list"/>
    <w:basedOn w:val="Standard"/>
    <w:rsid w:val="0036467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StandardWeb">
    <w:name w:val="Normal (Web)"/>
    <w:basedOn w:val="Standard"/>
    <w:uiPriority w:val="99"/>
    <w:unhideWhenUsed/>
    <w:rsid w:val="0036467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blue-ital">
    <w:name w:val="blue-ital"/>
    <w:basedOn w:val="Standard"/>
    <w:rsid w:val="00875DEB"/>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Sprechblasentext">
    <w:name w:val="Balloon Text"/>
    <w:basedOn w:val="Standard"/>
    <w:link w:val="SprechblasentextZchn"/>
    <w:uiPriority w:val="99"/>
    <w:semiHidden/>
    <w:unhideWhenUsed/>
    <w:rsid w:val="009C37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3778"/>
    <w:rPr>
      <w:rFonts w:ascii="Tahoma" w:hAnsi="Tahoma" w:cs="Tahoma"/>
      <w:sz w:val="16"/>
      <w:szCs w:val="16"/>
    </w:rPr>
  </w:style>
  <w:style w:type="character" w:styleId="BesuchterLink">
    <w:name w:val="FollowedHyperlink"/>
    <w:basedOn w:val="Absatz-Standardschriftart"/>
    <w:uiPriority w:val="99"/>
    <w:semiHidden/>
    <w:unhideWhenUsed/>
    <w:rsid w:val="00EF7E8B"/>
    <w:rPr>
      <w:color w:val="954F72" w:themeColor="followedHyperlink"/>
      <w:u w:val="single"/>
    </w:rPr>
  </w:style>
  <w:style w:type="paragraph" w:styleId="Listenabsatz">
    <w:name w:val="List Paragraph"/>
    <w:basedOn w:val="Standard"/>
    <w:uiPriority w:val="34"/>
    <w:qFormat/>
    <w:rsid w:val="008625F9"/>
    <w:pPr>
      <w:ind w:left="720"/>
      <w:contextualSpacing/>
    </w:pPr>
  </w:style>
  <w:style w:type="paragraph" w:customStyle="1" w:styleId="small-print">
    <w:name w:val="small-print"/>
    <w:basedOn w:val="Standard"/>
    <w:rsid w:val="008625F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table" w:styleId="Tabellenraster">
    <w:name w:val="Table Grid"/>
    <w:basedOn w:val="NormaleTabelle"/>
    <w:uiPriority w:val="39"/>
    <w:rsid w:val="00C67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bsatz-Standardschriftart"/>
    <w:rsid w:val="00583F3A"/>
  </w:style>
  <w:style w:type="character" w:styleId="Platzhaltertext">
    <w:name w:val="Placeholder Text"/>
    <w:basedOn w:val="Absatz-Standardschriftart"/>
    <w:uiPriority w:val="99"/>
    <w:semiHidden/>
    <w:rsid w:val="0000589B"/>
    <w:rPr>
      <w:color w:val="808080"/>
    </w:rPr>
  </w:style>
  <w:style w:type="character" w:customStyle="1" w:styleId="berschrift1Zchn">
    <w:name w:val="Überschrift 1 Zchn"/>
    <w:basedOn w:val="Absatz-Standardschriftart"/>
    <w:link w:val="berschrift1"/>
    <w:uiPriority w:val="9"/>
    <w:rsid w:val="00D8274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785">
      <w:bodyDiv w:val="1"/>
      <w:marLeft w:val="0"/>
      <w:marRight w:val="0"/>
      <w:marTop w:val="0"/>
      <w:marBottom w:val="0"/>
      <w:divBdr>
        <w:top w:val="none" w:sz="0" w:space="0" w:color="auto"/>
        <w:left w:val="none" w:sz="0" w:space="0" w:color="auto"/>
        <w:bottom w:val="none" w:sz="0" w:space="0" w:color="auto"/>
        <w:right w:val="none" w:sz="0" w:space="0" w:color="auto"/>
      </w:divBdr>
    </w:div>
    <w:div w:id="231694200">
      <w:bodyDiv w:val="1"/>
      <w:marLeft w:val="0"/>
      <w:marRight w:val="0"/>
      <w:marTop w:val="0"/>
      <w:marBottom w:val="0"/>
      <w:divBdr>
        <w:top w:val="none" w:sz="0" w:space="0" w:color="auto"/>
        <w:left w:val="none" w:sz="0" w:space="0" w:color="auto"/>
        <w:bottom w:val="none" w:sz="0" w:space="0" w:color="auto"/>
        <w:right w:val="none" w:sz="0" w:space="0" w:color="auto"/>
      </w:divBdr>
      <w:divsChild>
        <w:div w:id="1702125757">
          <w:marLeft w:val="0"/>
          <w:marRight w:val="0"/>
          <w:marTop w:val="0"/>
          <w:marBottom w:val="0"/>
          <w:divBdr>
            <w:top w:val="none" w:sz="0" w:space="0" w:color="auto"/>
            <w:left w:val="none" w:sz="0" w:space="0" w:color="auto"/>
            <w:bottom w:val="none" w:sz="0" w:space="0" w:color="auto"/>
            <w:right w:val="none" w:sz="0" w:space="0" w:color="auto"/>
          </w:divBdr>
        </w:div>
        <w:div w:id="1344820397">
          <w:marLeft w:val="0"/>
          <w:marRight w:val="0"/>
          <w:marTop w:val="0"/>
          <w:marBottom w:val="0"/>
          <w:divBdr>
            <w:top w:val="none" w:sz="0" w:space="0" w:color="auto"/>
            <w:left w:val="none" w:sz="0" w:space="0" w:color="auto"/>
            <w:bottom w:val="none" w:sz="0" w:space="0" w:color="auto"/>
            <w:right w:val="none" w:sz="0" w:space="0" w:color="auto"/>
          </w:divBdr>
        </w:div>
        <w:div w:id="87624008">
          <w:marLeft w:val="0"/>
          <w:marRight w:val="0"/>
          <w:marTop w:val="0"/>
          <w:marBottom w:val="0"/>
          <w:divBdr>
            <w:top w:val="none" w:sz="0" w:space="0" w:color="auto"/>
            <w:left w:val="none" w:sz="0" w:space="0" w:color="auto"/>
            <w:bottom w:val="none" w:sz="0" w:space="0" w:color="auto"/>
            <w:right w:val="none" w:sz="0" w:space="0" w:color="auto"/>
          </w:divBdr>
        </w:div>
        <w:div w:id="631208120">
          <w:marLeft w:val="0"/>
          <w:marRight w:val="0"/>
          <w:marTop w:val="0"/>
          <w:marBottom w:val="0"/>
          <w:divBdr>
            <w:top w:val="none" w:sz="0" w:space="0" w:color="auto"/>
            <w:left w:val="none" w:sz="0" w:space="0" w:color="auto"/>
            <w:bottom w:val="none" w:sz="0" w:space="0" w:color="auto"/>
            <w:right w:val="none" w:sz="0" w:space="0" w:color="auto"/>
          </w:divBdr>
        </w:div>
        <w:div w:id="1774784771">
          <w:marLeft w:val="0"/>
          <w:marRight w:val="0"/>
          <w:marTop w:val="0"/>
          <w:marBottom w:val="0"/>
          <w:divBdr>
            <w:top w:val="none" w:sz="0" w:space="0" w:color="auto"/>
            <w:left w:val="none" w:sz="0" w:space="0" w:color="auto"/>
            <w:bottom w:val="none" w:sz="0" w:space="0" w:color="auto"/>
            <w:right w:val="none" w:sz="0" w:space="0" w:color="auto"/>
          </w:divBdr>
        </w:div>
        <w:div w:id="860899809">
          <w:marLeft w:val="0"/>
          <w:marRight w:val="0"/>
          <w:marTop w:val="0"/>
          <w:marBottom w:val="0"/>
          <w:divBdr>
            <w:top w:val="none" w:sz="0" w:space="0" w:color="auto"/>
            <w:left w:val="none" w:sz="0" w:space="0" w:color="auto"/>
            <w:bottom w:val="none" w:sz="0" w:space="0" w:color="auto"/>
            <w:right w:val="none" w:sz="0" w:space="0" w:color="auto"/>
          </w:divBdr>
        </w:div>
        <w:div w:id="1606956453">
          <w:marLeft w:val="0"/>
          <w:marRight w:val="0"/>
          <w:marTop w:val="0"/>
          <w:marBottom w:val="0"/>
          <w:divBdr>
            <w:top w:val="none" w:sz="0" w:space="0" w:color="auto"/>
            <w:left w:val="none" w:sz="0" w:space="0" w:color="auto"/>
            <w:bottom w:val="none" w:sz="0" w:space="0" w:color="auto"/>
            <w:right w:val="none" w:sz="0" w:space="0" w:color="auto"/>
          </w:divBdr>
        </w:div>
        <w:div w:id="503787240">
          <w:marLeft w:val="0"/>
          <w:marRight w:val="0"/>
          <w:marTop w:val="0"/>
          <w:marBottom w:val="0"/>
          <w:divBdr>
            <w:top w:val="none" w:sz="0" w:space="0" w:color="auto"/>
            <w:left w:val="none" w:sz="0" w:space="0" w:color="auto"/>
            <w:bottom w:val="none" w:sz="0" w:space="0" w:color="auto"/>
            <w:right w:val="none" w:sz="0" w:space="0" w:color="auto"/>
          </w:divBdr>
        </w:div>
        <w:div w:id="272133700">
          <w:marLeft w:val="0"/>
          <w:marRight w:val="0"/>
          <w:marTop w:val="0"/>
          <w:marBottom w:val="0"/>
          <w:divBdr>
            <w:top w:val="none" w:sz="0" w:space="0" w:color="auto"/>
            <w:left w:val="none" w:sz="0" w:space="0" w:color="auto"/>
            <w:bottom w:val="none" w:sz="0" w:space="0" w:color="auto"/>
            <w:right w:val="none" w:sz="0" w:space="0" w:color="auto"/>
          </w:divBdr>
        </w:div>
        <w:div w:id="1377779082">
          <w:marLeft w:val="0"/>
          <w:marRight w:val="0"/>
          <w:marTop w:val="0"/>
          <w:marBottom w:val="0"/>
          <w:divBdr>
            <w:top w:val="none" w:sz="0" w:space="0" w:color="auto"/>
            <w:left w:val="none" w:sz="0" w:space="0" w:color="auto"/>
            <w:bottom w:val="none" w:sz="0" w:space="0" w:color="auto"/>
            <w:right w:val="none" w:sz="0" w:space="0" w:color="auto"/>
          </w:divBdr>
        </w:div>
        <w:div w:id="1924219026">
          <w:marLeft w:val="0"/>
          <w:marRight w:val="0"/>
          <w:marTop w:val="0"/>
          <w:marBottom w:val="0"/>
          <w:divBdr>
            <w:top w:val="none" w:sz="0" w:space="0" w:color="auto"/>
            <w:left w:val="none" w:sz="0" w:space="0" w:color="auto"/>
            <w:bottom w:val="none" w:sz="0" w:space="0" w:color="auto"/>
            <w:right w:val="none" w:sz="0" w:space="0" w:color="auto"/>
          </w:divBdr>
        </w:div>
        <w:div w:id="985012271">
          <w:marLeft w:val="0"/>
          <w:marRight w:val="0"/>
          <w:marTop w:val="0"/>
          <w:marBottom w:val="0"/>
          <w:divBdr>
            <w:top w:val="none" w:sz="0" w:space="0" w:color="auto"/>
            <w:left w:val="none" w:sz="0" w:space="0" w:color="auto"/>
            <w:bottom w:val="none" w:sz="0" w:space="0" w:color="auto"/>
            <w:right w:val="none" w:sz="0" w:space="0" w:color="auto"/>
          </w:divBdr>
        </w:div>
        <w:div w:id="1562254476">
          <w:marLeft w:val="0"/>
          <w:marRight w:val="0"/>
          <w:marTop w:val="0"/>
          <w:marBottom w:val="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
        <w:div w:id="1989625012">
          <w:marLeft w:val="0"/>
          <w:marRight w:val="0"/>
          <w:marTop w:val="0"/>
          <w:marBottom w:val="0"/>
          <w:divBdr>
            <w:top w:val="none" w:sz="0" w:space="0" w:color="auto"/>
            <w:left w:val="none" w:sz="0" w:space="0" w:color="auto"/>
            <w:bottom w:val="none" w:sz="0" w:space="0" w:color="auto"/>
            <w:right w:val="none" w:sz="0" w:space="0" w:color="auto"/>
          </w:divBdr>
        </w:div>
        <w:div w:id="1095588544">
          <w:marLeft w:val="0"/>
          <w:marRight w:val="0"/>
          <w:marTop w:val="0"/>
          <w:marBottom w:val="0"/>
          <w:divBdr>
            <w:top w:val="none" w:sz="0" w:space="0" w:color="auto"/>
            <w:left w:val="none" w:sz="0" w:space="0" w:color="auto"/>
            <w:bottom w:val="none" w:sz="0" w:space="0" w:color="auto"/>
            <w:right w:val="none" w:sz="0" w:space="0" w:color="auto"/>
          </w:divBdr>
        </w:div>
      </w:divsChild>
    </w:div>
    <w:div w:id="308630165">
      <w:bodyDiv w:val="1"/>
      <w:marLeft w:val="0"/>
      <w:marRight w:val="0"/>
      <w:marTop w:val="0"/>
      <w:marBottom w:val="0"/>
      <w:divBdr>
        <w:top w:val="none" w:sz="0" w:space="0" w:color="auto"/>
        <w:left w:val="none" w:sz="0" w:space="0" w:color="auto"/>
        <w:bottom w:val="none" w:sz="0" w:space="0" w:color="auto"/>
        <w:right w:val="none" w:sz="0" w:space="0" w:color="auto"/>
      </w:divBdr>
      <w:divsChild>
        <w:div w:id="404029754">
          <w:marLeft w:val="0"/>
          <w:marRight w:val="0"/>
          <w:marTop w:val="0"/>
          <w:marBottom w:val="0"/>
          <w:divBdr>
            <w:top w:val="none" w:sz="0" w:space="0" w:color="auto"/>
            <w:left w:val="none" w:sz="0" w:space="0" w:color="auto"/>
            <w:bottom w:val="none" w:sz="0" w:space="0" w:color="auto"/>
            <w:right w:val="none" w:sz="0" w:space="0" w:color="auto"/>
          </w:divBdr>
          <w:divsChild>
            <w:div w:id="1292982403">
              <w:marLeft w:val="0"/>
              <w:marRight w:val="0"/>
              <w:marTop w:val="0"/>
              <w:marBottom w:val="0"/>
              <w:divBdr>
                <w:top w:val="none" w:sz="0" w:space="0" w:color="auto"/>
                <w:left w:val="none" w:sz="0" w:space="0" w:color="auto"/>
                <w:bottom w:val="none" w:sz="0" w:space="0" w:color="auto"/>
                <w:right w:val="none" w:sz="0" w:space="0" w:color="auto"/>
              </w:divBdr>
            </w:div>
            <w:div w:id="1039354183">
              <w:marLeft w:val="0"/>
              <w:marRight w:val="0"/>
              <w:marTop w:val="0"/>
              <w:marBottom w:val="0"/>
              <w:divBdr>
                <w:top w:val="none" w:sz="0" w:space="0" w:color="auto"/>
                <w:left w:val="none" w:sz="0" w:space="0" w:color="auto"/>
                <w:bottom w:val="none" w:sz="0" w:space="0" w:color="auto"/>
                <w:right w:val="none" w:sz="0" w:space="0" w:color="auto"/>
              </w:divBdr>
            </w:div>
            <w:div w:id="1043947393">
              <w:marLeft w:val="0"/>
              <w:marRight w:val="0"/>
              <w:marTop w:val="0"/>
              <w:marBottom w:val="0"/>
              <w:divBdr>
                <w:top w:val="none" w:sz="0" w:space="0" w:color="auto"/>
                <w:left w:val="none" w:sz="0" w:space="0" w:color="auto"/>
                <w:bottom w:val="none" w:sz="0" w:space="0" w:color="auto"/>
                <w:right w:val="none" w:sz="0" w:space="0" w:color="auto"/>
              </w:divBdr>
            </w:div>
            <w:div w:id="2083603532">
              <w:marLeft w:val="0"/>
              <w:marRight w:val="0"/>
              <w:marTop w:val="0"/>
              <w:marBottom w:val="0"/>
              <w:divBdr>
                <w:top w:val="none" w:sz="0" w:space="0" w:color="auto"/>
                <w:left w:val="none" w:sz="0" w:space="0" w:color="auto"/>
                <w:bottom w:val="none" w:sz="0" w:space="0" w:color="auto"/>
                <w:right w:val="none" w:sz="0" w:space="0" w:color="auto"/>
              </w:divBdr>
            </w:div>
            <w:div w:id="1010526019">
              <w:marLeft w:val="0"/>
              <w:marRight w:val="0"/>
              <w:marTop w:val="0"/>
              <w:marBottom w:val="0"/>
              <w:divBdr>
                <w:top w:val="none" w:sz="0" w:space="0" w:color="auto"/>
                <w:left w:val="none" w:sz="0" w:space="0" w:color="auto"/>
                <w:bottom w:val="none" w:sz="0" w:space="0" w:color="auto"/>
                <w:right w:val="none" w:sz="0" w:space="0" w:color="auto"/>
              </w:divBdr>
            </w:div>
            <w:div w:id="654457665">
              <w:marLeft w:val="0"/>
              <w:marRight w:val="0"/>
              <w:marTop w:val="0"/>
              <w:marBottom w:val="0"/>
              <w:divBdr>
                <w:top w:val="none" w:sz="0" w:space="0" w:color="auto"/>
                <w:left w:val="none" w:sz="0" w:space="0" w:color="auto"/>
                <w:bottom w:val="none" w:sz="0" w:space="0" w:color="auto"/>
                <w:right w:val="none" w:sz="0" w:space="0" w:color="auto"/>
              </w:divBdr>
            </w:div>
            <w:div w:id="899168226">
              <w:marLeft w:val="0"/>
              <w:marRight w:val="0"/>
              <w:marTop w:val="0"/>
              <w:marBottom w:val="0"/>
              <w:divBdr>
                <w:top w:val="none" w:sz="0" w:space="0" w:color="auto"/>
                <w:left w:val="none" w:sz="0" w:space="0" w:color="auto"/>
                <w:bottom w:val="none" w:sz="0" w:space="0" w:color="auto"/>
                <w:right w:val="none" w:sz="0" w:space="0" w:color="auto"/>
              </w:divBdr>
            </w:div>
            <w:div w:id="2038584553">
              <w:marLeft w:val="0"/>
              <w:marRight w:val="0"/>
              <w:marTop w:val="0"/>
              <w:marBottom w:val="0"/>
              <w:divBdr>
                <w:top w:val="none" w:sz="0" w:space="0" w:color="auto"/>
                <w:left w:val="none" w:sz="0" w:space="0" w:color="auto"/>
                <w:bottom w:val="none" w:sz="0" w:space="0" w:color="auto"/>
                <w:right w:val="none" w:sz="0" w:space="0" w:color="auto"/>
              </w:divBdr>
            </w:div>
            <w:div w:id="2123764777">
              <w:marLeft w:val="0"/>
              <w:marRight w:val="0"/>
              <w:marTop w:val="0"/>
              <w:marBottom w:val="0"/>
              <w:divBdr>
                <w:top w:val="none" w:sz="0" w:space="0" w:color="auto"/>
                <w:left w:val="none" w:sz="0" w:space="0" w:color="auto"/>
                <w:bottom w:val="none" w:sz="0" w:space="0" w:color="auto"/>
                <w:right w:val="none" w:sz="0" w:space="0" w:color="auto"/>
              </w:divBdr>
            </w:div>
            <w:div w:id="1760756261">
              <w:marLeft w:val="0"/>
              <w:marRight w:val="0"/>
              <w:marTop w:val="0"/>
              <w:marBottom w:val="0"/>
              <w:divBdr>
                <w:top w:val="none" w:sz="0" w:space="0" w:color="auto"/>
                <w:left w:val="none" w:sz="0" w:space="0" w:color="auto"/>
                <w:bottom w:val="none" w:sz="0" w:space="0" w:color="auto"/>
                <w:right w:val="none" w:sz="0" w:space="0" w:color="auto"/>
              </w:divBdr>
            </w:div>
            <w:div w:id="1355183161">
              <w:marLeft w:val="0"/>
              <w:marRight w:val="0"/>
              <w:marTop w:val="0"/>
              <w:marBottom w:val="0"/>
              <w:divBdr>
                <w:top w:val="none" w:sz="0" w:space="0" w:color="auto"/>
                <w:left w:val="none" w:sz="0" w:space="0" w:color="auto"/>
                <w:bottom w:val="none" w:sz="0" w:space="0" w:color="auto"/>
                <w:right w:val="none" w:sz="0" w:space="0" w:color="auto"/>
              </w:divBdr>
            </w:div>
            <w:div w:id="1528524609">
              <w:marLeft w:val="0"/>
              <w:marRight w:val="0"/>
              <w:marTop w:val="0"/>
              <w:marBottom w:val="0"/>
              <w:divBdr>
                <w:top w:val="none" w:sz="0" w:space="0" w:color="auto"/>
                <w:left w:val="none" w:sz="0" w:space="0" w:color="auto"/>
                <w:bottom w:val="none" w:sz="0" w:space="0" w:color="auto"/>
                <w:right w:val="none" w:sz="0" w:space="0" w:color="auto"/>
              </w:divBdr>
            </w:div>
            <w:div w:id="739669999">
              <w:marLeft w:val="0"/>
              <w:marRight w:val="0"/>
              <w:marTop w:val="0"/>
              <w:marBottom w:val="0"/>
              <w:divBdr>
                <w:top w:val="none" w:sz="0" w:space="0" w:color="auto"/>
                <w:left w:val="none" w:sz="0" w:space="0" w:color="auto"/>
                <w:bottom w:val="none" w:sz="0" w:space="0" w:color="auto"/>
                <w:right w:val="none" w:sz="0" w:space="0" w:color="auto"/>
              </w:divBdr>
            </w:div>
            <w:div w:id="1225602893">
              <w:marLeft w:val="0"/>
              <w:marRight w:val="0"/>
              <w:marTop w:val="0"/>
              <w:marBottom w:val="0"/>
              <w:divBdr>
                <w:top w:val="none" w:sz="0" w:space="0" w:color="auto"/>
                <w:left w:val="none" w:sz="0" w:space="0" w:color="auto"/>
                <w:bottom w:val="none" w:sz="0" w:space="0" w:color="auto"/>
                <w:right w:val="none" w:sz="0" w:space="0" w:color="auto"/>
              </w:divBdr>
            </w:div>
            <w:div w:id="770205336">
              <w:marLeft w:val="0"/>
              <w:marRight w:val="0"/>
              <w:marTop w:val="0"/>
              <w:marBottom w:val="0"/>
              <w:divBdr>
                <w:top w:val="none" w:sz="0" w:space="0" w:color="auto"/>
                <w:left w:val="none" w:sz="0" w:space="0" w:color="auto"/>
                <w:bottom w:val="none" w:sz="0" w:space="0" w:color="auto"/>
                <w:right w:val="none" w:sz="0" w:space="0" w:color="auto"/>
              </w:divBdr>
            </w:div>
            <w:div w:id="1863666545">
              <w:marLeft w:val="0"/>
              <w:marRight w:val="0"/>
              <w:marTop w:val="0"/>
              <w:marBottom w:val="0"/>
              <w:divBdr>
                <w:top w:val="none" w:sz="0" w:space="0" w:color="auto"/>
                <w:left w:val="none" w:sz="0" w:space="0" w:color="auto"/>
                <w:bottom w:val="none" w:sz="0" w:space="0" w:color="auto"/>
                <w:right w:val="none" w:sz="0" w:space="0" w:color="auto"/>
              </w:divBdr>
            </w:div>
            <w:div w:id="1343317477">
              <w:marLeft w:val="0"/>
              <w:marRight w:val="0"/>
              <w:marTop w:val="0"/>
              <w:marBottom w:val="0"/>
              <w:divBdr>
                <w:top w:val="none" w:sz="0" w:space="0" w:color="auto"/>
                <w:left w:val="none" w:sz="0" w:space="0" w:color="auto"/>
                <w:bottom w:val="none" w:sz="0" w:space="0" w:color="auto"/>
                <w:right w:val="none" w:sz="0" w:space="0" w:color="auto"/>
              </w:divBdr>
            </w:div>
            <w:div w:id="5314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8681">
      <w:bodyDiv w:val="1"/>
      <w:marLeft w:val="0"/>
      <w:marRight w:val="0"/>
      <w:marTop w:val="0"/>
      <w:marBottom w:val="0"/>
      <w:divBdr>
        <w:top w:val="none" w:sz="0" w:space="0" w:color="auto"/>
        <w:left w:val="none" w:sz="0" w:space="0" w:color="auto"/>
        <w:bottom w:val="none" w:sz="0" w:space="0" w:color="auto"/>
        <w:right w:val="none" w:sz="0" w:space="0" w:color="auto"/>
      </w:divBdr>
      <w:divsChild>
        <w:div w:id="649019282">
          <w:marLeft w:val="0"/>
          <w:marRight w:val="0"/>
          <w:marTop w:val="0"/>
          <w:marBottom w:val="0"/>
          <w:divBdr>
            <w:top w:val="none" w:sz="0" w:space="0" w:color="auto"/>
            <w:left w:val="none" w:sz="0" w:space="0" w:color="auto"/>
            <w:bottom w:val="none" w:sz="0" w:space="0" w:color="auto"/>
            <w:right w:val="none" w:sz="0" w:space="0" w:color="auto"/>
          </w:divBdr>
        </w:div>
        <w:div w:id="1829439850">
          <w:marLeft w:val="0"/>
          <w:marRight w:val="0"/>
          <w:marTop w:val="0"/>
          <w:marBottom w:val="0"/>
          <w:divBdr>
            <w:top w:val="none" w:sz="0" w:space="0" w:color="auto"/>
            <w:left w:val="none" w:sz="0" w:space="0" w:color="auto"/>
            <w:bottom w:val="none" w:sz="0" w:space="0" w:color="auto"/>
            <w:right w:val="none" w:sz="0" w:space="0" w:color="auto"/>
          </w:divBdr>
        </w:div>
        <w:div w:id="618880970">
          <w:marLeft w:val="0"/>
          <w:marRight w:val="0"/>
          <w:marTop w:val="0"/>
          <w:marBottom w:val="0"/>
          <w:divBdr>
            <w:top w:val="none" w:sz="0" w:space="0" w:color="auto"/>
            <w:left w:val="none" w:sz="0" w:space="0" w:color="auto"/>
            <w:bottom w:val="none" w:sz="0" w:space="0" w:color="auto"/>
            <w:right w:val="none" w:sz="0" w:space="0" w:color="auto"/>
          </w:divBdr>
        </w:div>
        <w:div w:id="1527451817">
          <w:marLeft w:val="0"/>
          <w:marRight w:val="0"/>
          <w:marTop w:val="0"/>
          <w:marBottom w:val="0"/>
          <w:divBdr>
            <w:top w:val="none" w:sz="0" w:space="0" w:color="auto"/>
            <w:left w:val="none" w:sz="0" w:space="0" w:color="auto"/>
            <w:bottom w:val="none" w:sz="0" w:space="0" w:color="auto"/>
            <w:right w:val="none" w:sz="0" w:space="0" w:color="auto"/>
          </w:divBdr>
        </w:div>
        <w:div w:id="657538633">
          <w:marLeft w:val="0"/>
          <w:marRight w:val="0"/>
          <w:marTop w:val="0"/>
          <w:marBottom w:val="0"/>
          <w:divBdr>
            <w:top w:val="none" w:sz="0" w:space="0" w:color="auto"/>
            <w:left w:val="none" w:sz="0" w:space="0" w:color="auto"/>
            <w:bottom w:val="none" w:sz="0" w:space="0" w:color="auto"/>
            <w:right w:val="none" w:sz="0" w:space="0" w:color="auto"/>
          </w:divBdr>
        </w:div>
        <w:div w:id="297222078">
          <w:marLeft w:val="0"/>
          <w:marRight w:val="0"/>
          <w:marTop w:val="0"/>
          <w:marBottom w:val="0"/>
          <w:divBdr>
            <w:top w:val="none" w:sz="0" w:space="0" w:color="auto"/>
            <w:left w:val="none" w:sz="0" w:space="0" w:color="auto"/>
            <w:bottom w:val="none" w:sz="0" w:space="0" w:color="auto"/>
            <w:right w:val="none" w:sz="0" w:space="0" w:color="auto"/>
          </w:divBdr>
        </w:div>
        <w:div w:id="1995525072">
          <w:marLeft w:val="0"/>
          <w:marRight w:val="0"/>
          <w:marTop w:val="0"/>
          <w:marBottom w:val="0"/>
          <w:divBdr>
            <w:top w:val="none" w:sz="0" w:space="0" w:color="auto"/>
            <w:left w:val="none" w:sz="0" w:space="0" w:color="auto"/>
            <w:bottom w:val="none" w:sz="0" w:space="0" w:color="auto"/>
            <w:right w:val="none" w:sz="0" w:space="0" w:color="auto"/>
          </w:divBdr>
        </w:div>
      </w:divsChild>
    </w:div>
    <w:div w:id="376129208">
      <w:bodyDiv w:val="1"/>
      <w:marLeft w:val="0"/>
      <w:marRight w:val="0"/>
      <w:marTop w:val="0"/>
      <w:marBottom w:val="0"/>
      <w:divBdr>
        <w:top w:val="none" w:sz="0" w:space="0" w:color="auto"/>
        <w:left w:val="none" w:sz="0" w:space="0" w:color="auto"/>
        <w:bottom w:val="none" w:sz="0" w:space="0" w:color="auto"/>
        <w:right w:val="none" w:sz="0" w:space="0" w:color="auto"/>
      </w:divBdr>
      <w:divsChild>
        <w:div w:id="366837377">
          <w:marLeft w:val="0"/>
          <w:marRight w:val="0"/>
          <w:marTop w:val="0"/>
          <w:marBottom w:val="0"/>
          <w:divBdr>
            <w:top w:val="none" w:sz="0" w:space="0" w:color="auto"/>
            <w:left w:val="none" w:sz="0" w:space="0" w:color="auto"/>
            <w:bottom w:val="none" w:sz="0" w:space="0" w:color="auto"/>
            <w:right w:val="none" w:sz="0" w:space="0" w:color="auto"/>
          </w:divBdr>
        </w:div>
        <w:div w:id="988708530">
          <w:marLeft w:val="0"/>
          <w:marRight w:val="0"/>
          <w:marTop w:val="0"/>
          <w:marBottom w:val="0"/>
          <w:divBdr>
            <w:top w:val="none" w:sz="0" w:space="0" w:color="auto"/>
            <w:left w:val="none" w:sz="0" w:space="0" w:color="auto"/>
            <w:bottom w:val="none" w:sz="0" w:space="0" w:color="auto"/>
            <w:right w:val="none" w:sz="0" w:space="0" w:color="auto"/>
          </w:divBdr>
        </w:div>
        <w:div w:id="501819545">
          <w:marLeft w:val="0"/>
          <w:marRight w:val="0"/>
          <w:marTop w:val="0"/>
          <w:marBottom w:val="0"/>
          <w:divBdr>
            <w:top w:val="none" w:sz="0" w:space="0" w:color="auto"/>
            <w:left w:val="none" w:sz="0" w:space="0" w:color="auto"/>
            <w:bottom w:val="none" w:sz="0" w:space="0" w:color="auto"/>
            <w:right w:val="none" w:sz="0" w:space="0" w:color="auto"/>
          </w:divBdr>
        </w:div>
        <w:div w:id="2005550111">
          <w:marLeft w:val="0"/>
          <w:marRight w:val="0"/>
          <w:marTop w:val="0"/>
          <w:marBottom w:val="0"/>
          <w:divBdr>
            <w:top w:val="none" w:sz="0" w:space="0" w:color="auto"/>
            <w:left w:val="none" w:sz="0" w:space="0" w:color="auto"/>
            <w:bottom w:val="none" w:sz="0" w:space="0" w:color="auto"/>
            <w:right w:val="none" w:sz="0" w:space="0" w:color="auto"/>
          </w:divBdr>
        </w:div>
        <w:div w:id="2051218921">
          <w:marLeft w:val="0"/>
          <w:marRight w:val="0"/>
          <w:marTop w:val="0"/>
          <w:marBottom w:val="0"/>
          <w:divBdr>
            <w:top w:val="none" w:sz="0" w:space="0" w:color="auto"/>
            <w:left w:val="none" w:sz="0" w:space="0" w:color="auto"/>
            <w:bottom w:val="none" w:sz="0" w:space="0" w:color="auto"/>
            <w:right w:val="none" w:sz="0" w:space="0" w:color="auto"/>
          </w:divBdr>
        </w:div>
        <w:div w:id="2032950877">
          <w:marLeft w:val="0"/>
          <w:marRight w:val="0"/>
          <w:marTop w:val="0"/>
          <w:marBottom w:val="0"/>
          <w:divBdr>
            <w:top w:val="none" w:sz="0" w:space="0" w:color="auto"/>
            <w:left w:val="none" w:sz="0" w:space="0" w:color="auto"/>
            <w:bottom w:val="none" w:sz="0" w:space="0" w:color="auto"/>
            <w:right w:val="none" w:sz="0" w:space="0" w:color="auto"/>
          </w:divBdr>
        </w:div>
        <w:div w:id="1078483695">
          <w:marLeft w:val="0"/>
          <w:marRight w:val="0"/>
          <w:marTop w:val="0"/>
          <w:marBottom w:val="0"/>
          <w:divBdr>
            <w:top w:val="none" w:sz="0" w:space="0" w:color="auto"/>
            <w:left w:val="none" w:sz="0" w:space="0" w:color="auto"/>
            <w:bottom w:val="none" w:sz="0" w:space="0" w:color="auto"/>
            <w:right w:val="none" w:sz="0" w:space="0" w:color="auto"/>
          </w:divBdr>
        </w:div>
        <w:div w:id="572088955">
          <w:marLeft w:val="0"/>
          <w:marRight w:val="0"/>
          <w:marTop w:val="0"/>
          <w:marBottom w:val="0"/>
          <w:divBdr>
            <w:top w:val="none" w:sz="0" w:space="0" w:color="auto"/>
            <w:left w:val="none" w:sz="0" w:space="0" w:color="auto"/>
            <w:bottom w:val="none" w:sz="0" w:space="0" w:color="auto"/>
            <w:right w:val="none" w:sz="0" w:space="0" w:color="auto"/>
          </w:divBdr>
        </w:div>
        <w:div w:id="584532974">
          <w:marLeft w:val="0"/>
          <w:marRight w:val="0"/>
          <w:marTop w:val="0"/>
          <w:marBottom w:val="0"/>
          <w:divBdr>
            <w:top w:val="none" w:sz="0" w:space="0" w:color="auto"/>
            <w:left w:val="none" w:sz="0" w:space="0" w:color="auto"/>
            <w:bottom w:val="none" w:sz="0" w:space="0" w:color="auto"/>
            <w:right w:val="none" w:sz="0" w:space="0" w:color="auto"/>
          </w:divBdr>
        </w:div>
      </w:divsChild>
    </w:div>
    <w:div w:id="388115620">
      <w:bodyDiv w:val="1"/>
      <w:marLeft w:val="0"/>
      <w:marRight w:val="0"/>
      <w:marTop w:val="0"/>
      <w:marBottom w:val="0"/>
      <w:divBdr>
        <w:top w:val="none" w:sz="0" w:space="0" w:color="auto"/>
        <w:left w:val="none" w:sz="0" w:space="0" w:color="auto"/>
        <w:bottom w:val="none" w:sz="0" w:space="0" w:color="auto"/>
        <w:right w:val="none" w:sz="0" w:space="0" w:color="auto"/>
      </w:divBdr>
      <w:divsChild>
        <w:div w:id="1711032385">
          <w:marLeft w:val="0"/>
          <w:marRight w:val="0"/>
          <w:marTop w:val="0"/>
          <w:marBottom w:val="0"/>
          <w:divBdr>
            <w:top w:val="none" w:sz="0" w:space="0" w:color="auto"/>
            <w:left w:val="none" w:sz="0" w:space="0" w:color="auto"/>
            <w:bottom w:val="none" w:sz="0" w:space="0" w:color="auto"/>
            <w:right w:val="none" w:sz="0" w:space="0" w:color="auto"/>
          </w:divBdr>
          <w:divsChild>
            <w:div w:id="113401361">
              <w:marLeft w:val="0"/>
              <w:marRight w:val="0"/>
              <w:marTop w:val="0"/>
              <w:marBottom w:val="0"/>
              <w:divBdr>
                <w:top w:val="none" w:sz="0" w:space="0" w:color="auto"/>
                <w:left w:val="none" w:sz="0" w:space="0" w:color="auto"/>
                <w:bottom w:val="none" w:sz="0" w:space="0" w:color="auto"/>
                <w:right w:val="none" w:sz="0" w:space="0" w:color="auto"/>
              </w:divBdr>
            </w:div>
          </w:divsChild>
        </w:div>
        <w:div w:id="370499438">
          <w:marLeft w:val="0"/>
          <w:marRight w:val="0"/>
          <w:marTop w:val="0"/>
          <w:marBottom w:val="0"/>
          <w:divBdr>
            <w:top w:val="none" w:sz="0" w:space="0" w:color="auto"/>
            <w:left w:val="none" w:sz="0" w:space="0" w:color="auto"/>
            <w:bottom w:val="none" w:sz="0" w:space="0" w:color="auto"/>
            <w:right w:val="none" w:sz="0" w:space="0" w:color="auto"/>
          </w:divBdr>
          <w:divsChild>
            <w:div w:id="1969050907">
              <w:marLeft w:val="0"/>
              <w:marRight w:val="0"/>
              <w:marTop w:val="0"/>
              <w:marBottom w:val="0"/>
              <w:divBdr>
                <w:top w:val="none" w:sz="0" w:space="0" w:color="auto"/>
                <w:left w:val="none" w:sz="0" w:space="0" w:color="auto"/>
                <w:bottom w:val="none" w:sz="0" w:space="0" w:color="auto"/>
                <w:right w:val="none" w:sz="0" w:space="0" w:color="auto"/>
              </w:divBdr>
            </w:div>
          </w:divsChild>
        </w:div>
        <w:div w:id="877012754">
          <w:marLeft w:val="0"/>
          <w:marRight w:val="0"/>
          <w:marTop w:val="0"/>
          <w:marBottom w:val="0"/>
          <w:divBdr>
            <w:top w:val="none" w:sz="0" w:space="0" w:color="auto"/>
            <w:left w:val="none" w:sz="0" w:space="0" w:color="auto"/>
            <w:bottom w:val="none" w:sz="0" w:space="0" w:color="auto"/>
            <w:right w:val="none" w:sz="0" w:space="0" w:color="auto"/>
          </w:divBdr>
          <w:divsChild>
            <w:div w:id="623343382">
              <w:marLeft w:val="0"/>
              <w:marRight w:val="0"/>
              <w:marTop w:val="0"/>
              <w:marBottom w:val="0"/>
              <w:divBdr>
                <w:top w:val="none" w:sz="0" w:space="0" w:color="auto"/>
                <w:left w:val="none" w:sz="0" w:space="0" w:color="auto"/>
                <w:bottom w:val="none" w:sz="0" w:space="0" w:color="auto"/>
                <w:right w:val="none" w:sz="0" w:space="0" w:color="auto"/>
              </w:divBdr>
            </w:div>
          </w:divsChild>
        </w:div>
        <w:div w:id="1847476078">
          <w:marLeft w:val="0"/>
          <w:marRight w:val="0"/>
          <w:marTop w:val="0"/>
          <w:marBottom w:val="0"/>
          <w:divBdr>
            <w:top w:val="none" w:sz="0" w:space="0" w:color="auto"/>
            <w:left w:val="none" w:sz="0" w:space="0" w:color="auto"/>
            <w:bottom w:val="none" w:sz="0" w:space="0" w:color="auto"/>
            <w:right w:val="none" w:sz="0" w:space="0" w:color="auto"/>
          </w:divBdr>
          <w:divsChild>
            <w:div w:id="1686443643">
              <w:marLeft w:val="0"/>
              <w:marRight w:val="0"/>
              <w:marTop w:val="0"/>
              <w:marBottom w:val="0"/>
              <w:divBdr>
                <w:top w:val="none" w:sz="0" w:space="0" w:color="auto"/>
                <w:left w:val="none" w:sz="0" w:space="0" w:color="auto"/>
                <w:bottom w:val="none" w:sz="0" w:space="0" w:color="auto"/>
                <w:right w:val="none" w:sz="0" w:space="0" w:color="auto"/>
              </w:divBdr>
            </w:div>
          </w:divsChild>
        </w:div>
        <w:div w:id="1506557486">
          <w:marLeft w:val="0"/>
          <w:marRight w:val="0"/>
          <w:marTop w:val="0"/>
          <w:marBottom w:val="0"/>
          <w:divBdr>
            <w:top w:val="none" w:sz="0" w:space="0" w:color="auto"/>
            <w:left w:val="none" w:sz="0" w:space="0" w:color="auto"/>
            <w:bottom w:val="none" w:sz="0" w:space="0" w:color="auto"/>
            <w:right w:val="none" w:sz="0" w:space="0" w:color="auto"/>
          </w:divBdr>
          <w:divsChild>
            <w:div w:id="1755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99733">
      <w:bodyDiv w:val="1"/>
      <w:marLeft w:val="0"/>
      <w:marRight w:val="0"/>
      <w:marTop w:val="0"/>
      <w:marBottom w:val="0"/>
      <w:divBdr>
        <w:top w:val="none" w:sz="0" w:space="0" w:color="auto"/>
        <w:left w:val="none" w:sz="0" w:space="0" w:color="auto"/>
        <w:bottom w:val="none" w:sz="0" w:space="0" w:color="auto"/>
        <w:right w:val="none" w:sz="0" w:space="0" w:color="auto"/>
      </w:divBdr>
    </w:div>
    <w:div w:id="781148195">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
      </w:divsChild>
    </w:div>
    <w:div w:id="911038281">
      <w:bodyDiv w:val="1"/>
      <w:marLeft w:val="0"/>
      <w:marRight w:val="0"/>
      <w:marTop w:val="0"/>
      <w:marBottom w:val="0"/>
      <w:divBdr>
        <w:top w:val="none" w:sz="0" w:space="0" w:color="auto"/>
        <w:left w:val="none" w:sz="0" w:space="0" w:color="auto"/>
        <w:bottom w:val="none" w:sz="0" w:space="0" w:color="auto"/>
        <w:right w:val="none" w:sz="0" w:space="0" w:color="auto"/>
      </w:divBdr>
      <w:divsChild>
        <w:div w:id="1375082766">
          <w:marLeft w:val="0"/>
          <w:marRight w:val="0"/>
          <w:marTop w:val="0"/>
          <w:marBottom w:val="0"/>
          <w:divBdr>
            <w:top w:val="none" w:sz="0" w:space="0" w:color="auto"/>
            <w:left w:val="none" w:sz="0" w:space="0" w:color="auto"/>
            <w:bottom w:val="none" w:sz="0" w:space="0" w:color="auto"/>
            <w:right w:val="none" w:sz="0" w:space="0" w:color="auto"/>
          </w:divBdr>
        </w:div>
      </w:divsChild>
    </w:div>
    <w:div w:id="1046561227">
      <w:bodyDiv w:val="1"/>
      <w:marLeft w:val="0"/>
      <w:marRight w:val="0"/>
      <w:marTop w:val="0"/>
      <w:marBottom w:val="0"/>
      <w:divBdr>
        <w:top w:val="none" w:sz="0" w:space="0" w:color="auto"/>
        <w:left w:val="none" w:sz="0" w:space="0" w:color="auto"/>
        <w:bottom w:val="none" w:sz="0" w:space="0" w:color="auto"/>
        <w:right w:val="none" w:sz="0" w:space="0" w:color="auto"/>
      </w:divBdr>
      <w:divsChild>
        <w:div w:id="1208492846">
          <w:marLeft w:val="0"/>
          <w:marRight w:val="0"/>
          <w:marTop w:val="0"/>
          <w:marBottom w:val="0"/>
          <w:divBdr>
            <w:top w:val="none" w:sz="0" w:space="0" w:color="auto"/>
            <w:left w:val="none" w:sz="0" w:space="0" w:color="auto"/>
            <w:bottom w:val="none" w:sz="0" w:space="0" w:color="auto"/>
            <w:right w:val="none" w:sz="0" w:space="0" w:color="auto"/>
          </w:divBdr>
          <w:divsChild>
            <w:div w:id="715350975">
              <w:marLeft w:val="0"/>
              <w:marRight w:val="0"/>
              <w:marTop w:val="0"/>
              <w:marBottom w:val="0"/>
              <w:divBdr>
                <w:top w:val="none" w:sz="0" w:space="0" w:color="auto"/>
                <w:left w:val="none" w:sz="0" w:space="0" w:color="auto"/>
                <w:bottom w:val="none" w:sz="0" w:space="0" w:color="auto"/>
                <w:right w:val="none" w:sz="0" w:space="0" w:color="auto"/>
              </w:divBdr>
            </w:div>
          </w:divsChild>
        </w:div>
        <w:div w:id="1949581592">
          <w:marLeft w:val="0"/>
          <w:marRight w:val="0"/>
          <w:marTop w:val="0"/>
          <w:marBottom w:val="0"/>
          <w:divBdr>
            <w:top w:val="none" w:sz="0" w:space="0" w:color="auto"/>
            <w:left w:val="none" w:sz="0" w:space="0" w:color="auto"/>
            <w:bottom w:val="none" w:sz="0" w:space="0" w:color="auto"/>
            <w:right w:val="none" w:sz="0" w:space="0" w:color="auto"/>
          </w:divBdr>
          <w:divsChild>
            <w:div w:id="465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5067">
      <w:bodyDiv w:val="1"/>
      <w:marLeft w:val="0"/>
      <w:marRight w:val="0"/>
      <w:marTop w:val="0"/>
      <w:marBottom w:val="0"/>
      <w:divBdr>
        <w:top w:val="none" w:sz="0" w:space="0" w:color="auto"/>
        <w:left w:val="none" w:sz="0" w:space="0" w:color="auto"/>
        <w:bottom w:val="none" w:sz="0" w:space="0" w:color="auto"/>
        <w:right w:val="none" w:sz="0" w:space="0" w:color="auto"/>
      </w:divBdr>
    </w:div>
    <w:div w:id="1175150369">
      <w:bodyDiv w:val="1"/>
      <w:marLeft w:val="0"/>
      <w:marRight w:val="0"/>
      <w:marTop w:val="0"/>
      <w:marBottom w:val="0"/>
      <w:divBdr>
        <w:top w:val="none" w:sz="0" w:space="0" w:color="auto"/>
        <w:left w:val="none" w:sz="0" w:space="0" w:color="auto"/>
        <w:bottom w:val="none" w:sz="0" w:space="0" w:color="auto"/>
        <w:right w:val="none" w:sz="0" w:space="0" w:color="auto"/>
      </w:divBdr>
      <w:divsChild>
        <w:div w:id="1443911934">
          <w:marLeft w:val="0"/>
          <w:marRight w:val="0"/>
          <w:marTop w:val="0"/>
          <w:marBottom w:val="0"/>
          <w:divBdr>
            <w:top w:val="none" w:sz="0" w:space="0" w:color="auto"/>
            <w:left w:val="none" w:sz="0" w:space="0" w:color="auto"/>
            <w:bottom w:val="none" w:sz="0" w:space="0" w:color="auto"/>
            <w:right w:val="none" w:sz="0" w:space="0" w:color="auto"/>
          </w:divBdr>
          <w:divsChild>
            <w:div w:id="196552539">
              <w:marLeft w:val="0"/>
              <w:marRight w:val="0"/>
              <w:marTop w:val="0"/>
              <w:marBottom w:val="0"/>
              <w:divBdr>
                <w:top w:val="none" w:sz="0" w:space="0" w:color="auto"/>
                <w:left w:val="none" w:sz="0" w:space="0" w:color="auto"/>
                <w:bottom w:val="none" w:sz="0" w:space="0" w:color="auto"/>
                <w:right w:val="none" w:sz="0" w:space="0" w:color="auto"/>
              </w:divBdr>
            </w:div>
          </w:divsChild>
        </w:div>
        <w:div w:id="1919754606">
          <w:marLeft w:val="0"/>
          <w:marRight w:val="0"/>
          <w:marTop w:val="0"/>
          <w:marBottom w:val="0"/>
          <w:divBdr>
            <w:top w:val="none" w:sz="0" w:space="0" w:color="auto"/>
            <w:left w:val="none" w:sz="0" w:space="0" w:color="auto"/>
            <w:bottom w:val="none" w:sz="0" w:space="0" w:color="auto"/>
            <w:right w:val="none" w:sz="0" w:space="0" w:color="auto"/>
          </w:divBdr>
          <w:divsChild>
            <w:div w:id="441725034">
              <w:marLeft w:val="0"/>
              <w:marRight w:val="0"/>
              <w:marTop w:val="0"/>
              <w:marBottom w:val="0"/>
              <w:divBdr>
                <w:top w:val="none" w:sz="0" w:space="0" w:color="auto"/>
                <w:left w:val="none" w:sz="0" w:space="0" w:color="auto"/>
                <w:bottom w:val="none" w:sz="0" w:space="0" w:color="auto"/>
                <w:right w:val="none" w:sz="0" w:space="0" w:color="auto"/>
              </w:divBdr>
            </w:div>
          </w:divsChild>
        </w:div>
        <w:div w:id="36779657">
          <w:marLeft w:val="0"/>
          <w:marRight w:val="0"/>
          <w:marTop w:val="0"/>
          <w:marBottom w:val="0"/>
          <w:divBdr>
            <w:top w:val="none" w:sz="0" w:space="0" w:color="auto"/>
            <w:left w:val="none" w:sz="0" w:space="0" w:color="auto"/>
            <w:bottom w:val="none" w:sz="0" w:space="0" w:color="auto"/>
            <w:right w:val="none" w:sz="0" w:space="0" w:color="auto"/>
          </w:divBdr>
          <w:divsChild>
            <w:div w:id="151213552">
              <w:marLeft w:val="0"/>
              <w:marRight w:val="0"/>
              <w:marTop w:val="0"/>
              <w:marBottom w:val="0"/>
              <w:divBdr>
                <w:top w:val="none" w:sz="0" w:space="0" w:color="auto"/>
                <w:left w:val="none" w:sz="0" w:space="0" w:color="auto"/>
                <w:bottom w:val="none" w:sz="0" w:space="0" w:color="auto"/>
                <w:right w:val="none" w:sz="0" w:space="0" w:color="auto"/>
              </w:divBdr>
            </w:div>
          </w:divsChild>
        </w:div>
        <w:div w:id="285627750">
          <w:marLeft w:val="0"/>
          <w:marRight w:val="0"/>
          <w:marTop w:val="0"/>
          <w:marBottom w:val="0"/>
          <w:divBdr>
            <w:top w:val="none" w:sz="0" w:space="0" w:color="auto"/>
            <w:left w:val="none" w:sz="0" w:space="0" w:color="auto"/>
            <w:bottom w:val="none" w:sz="0" w:space="0" w:color="auto"/>
            <w:right w:val="none" w:sz="0" w:space="0" w:color="auto"/>
          </w:divBdr>
          <w:divsChild>
            <w:div w:id="1291518516">
              <w:marLeft w:val="0"/>
              <w:marRight w:val="0"/>
              <w:marTop w:val="0"/>
              <w:marBottom w:val="0"/>
              <w:divBdr>
                <w:top w:val="none" w:sz="0" w:space="0" w:color="auto"/>
                <w:left w:val="none" w:sz="0" w:space="0" w:color="auto"/>
                <w:bottom w:val="none" w:sz="0" w:space="0" w:color="auto"/>
                <w:right w:val="none" w:sz="0" w:space="0" w:color="auto"/>
              </w:divBdr>
            </w:div>
          </w:divsChild>
        </w:div>
        <w:div w:id="1223756760">
          <w:marLeft w:val="0"/>
          <w:marRight w:val="0"/>
          <w:marTop w:val="0"/>
          <w:marBottom w:val="0"/>
          <w:divBdr>
            <w:top w:val="none" w:sz="0" w:space="0" w:color="auto"/>
            <w:left w:val="none" w:sz="0" w:space="0" w:color="auto"/>
            <w:bottom w:val="none" w:sz="0" w:space="0" w:color="auto"/>
            <w:right w:val="none" w:sz="0" w:space="0" w:color="auto"/>
          </w:divBdr>
          <w:divsChild>
            <w:div w:id="1353537103">
              <w:marLeft w:val="0"/>
              <w:marRight w:val="0"/>
              <w:marTop w:val="0"/>
              <w:marBottom w:val="0"/>
              <w:divBdr>
                <w:top w:val="none" w:sz="0" w:space="0" w:color="auto"/>
                <w:left w:val="none" w:sz="0" w:space="0" w:color="auto"/>
                <w:bottom w:val="none" w:sz="0" w:space="0" w:color="auto"/>
                <w:right w:val="none" w:sz="0" w:space="0" w:color="auto"/>
              </w:divBdr>
            </w:div>
          </w:divsChild>
        </w:div>
        <w:div w:id="1104765936">
          <w:marLeft w:val="0"/>
          <w:marRight w:val="0"/>
          <w:marTop w:val="0"/>
          <w:marBottom w:val="0"/>
          <w:divBdr>
            <w:top w:val="none" w:sz="0" w:space="0" w:color="auto"/>
            <w:left w:val="none" w:sz="0" w:space="0" w:color="auto"/>
            <w:bottom w:val="none" w:sz="0" w:space="0" w:color="auto"/>
            <w:right w:val="none" w:sz="0" w:space="0" w:color="auto"/>
          </w:divBdr>
          <w:divsChild>
            <w:div w:id="1844078944">
              <w:marLeft w:val="0"/>
              <w:marRight w:val="0"/>
              <w:marTop w:val="0"/>
              <w:marBottom w:val="0"/>
              <w:divBdr>
                <w:top w:val="none" w:sz="0" w:space="0" w:color="auto"/>
                <w:left w:val="none" w:sz="0" w:space="0" w:color="auto"/>
                <w:bottom w:val="none" w:sz="0" w:space="0" w:color="auto"/>
                <w:right w:val="none" w:sz="0" w:space="0" w:color="auto"/>
              </w:divBdr>
            </w:div>
          </w:divsChild>
        </w:div>
        <w:div w:id="489061958">
          <w:marLeft w:val="0"/>
          <w:marRight w:val="0"/>
          <w:marTop w:val="0"/>
          <w:marBottom w:val="0"/>
          <w:divBdr>
            <w:top w:val="none" w:sz="0" w:space="0" w:color="auto"/>
            <w:left w:val="none" w:sz="0" w:space="0" w:color="auto"/>
            <w:bottom w:val="none" w:sz="0" w:space="0" w:color="auto"/>
            <w:right w:val="none" w:sz="0" w:space="0" w:color="auto"/>
          </w:divBdr>
          <w:divsChild>
            <w:div w:id="397480665">
              <w:marLeft w:val="0"/>
              <w:marRight w:val="0"/>
              <w:marTop w:val="0"/>
              <w:marBottom w:val="0"/>
              <w:divBdr>
                <w:top w:val="none" w:sz="0" w:space="0" w:color="auto"/>
                <w:left w:val="none" w:sz="0" w:space="0" w:color="auto"/>
                <w:bottom w:val="none" w:sz="0" w:space="0" w:color="auto"/>
                <w:right w:val="none" w:sz="0" w:space="0" w:color="auto"/>
              </w:divBdr>
            </w:div>
          </w:divsChild>
        </w:div>
        <w:div w:id="601453173">
          <w:marLeft w:val="0"/>
          <w:marRight w:val="0"/>
          <w:marTop w:val="0"/>
          <w:marBottom w:val="0"/>
          <w:divBdr>
            <w:top w:val="none" w:sz="0" w:space="0" w:color="auto"/>
            <w:left w:val="none" w:sz="0" w:space="0" w:color="auto"/>
            <w:bottom w:val="none" w:sz="0" w:space="0" w:color="auto"/>
            <w:right w:val="none" w:sz="0" w:space="0" w:color="auto"/>
          </w:divBdr>
          <w:divsChild>
            <w:div w:id="1952274092">
              <w:marLeft w:val="0"/>
              <w:marRight w:val="0"/>
              <w:marTop w:val="0"/>
              <w:marBottom w:val="0"/>
              <w:divBdr>
                <w:top w:val="none" w:sz="0" w:space="0" w:color="auto"/>
                <w:left w:val="none" w:sz="0" w:space="0" w:color="auto"/>
                <w:bottom w:val="none" w:sz="0" w:space="0" w:color="auto"/>
                <w:right w:val="none" w:sz="0" w:space="0" w:color="auto"/>
              </w:divBdr>
            </w:div>
          </w:divsChild>
        </w:div>
        <w:div w:id="1172720844">
          <w:marLeft w:val="0"/>
          <w:marRight w:val="0"/>
          <w:marTop w:val="0"/>
          <w:marBottom w:val="0"/>
          <w:divBdr>
            <w:top w:val="none" w:sz="0" w:space="0" w:color="auto"/>
            <w:left w:val="none" w:sz="0" w:space="0" w:color="auto"/>
            <w:bottom w:val="none" w:sz="0" w:space="0" w:color="auto"/>
            <w:right w:val="none" w:sz="0" w:space="0" w:color="auto"/>
          </w:divBdr>
          <w:divsChild>
            <w:div w:id="467741954">
              <w:marLeft w:val="0"/>
              <w:marRight w:val="0"/>
              <w:marTop w:val="0"/>
              <w:marBottom w:val="0"/>
              <w:divBdr>
                <w:top w:val="none" w:sz="0" w:space="0" w:color="auto"/>
                <w:left w:val="none" w:sz="0" w:space="0" w:color="auto"/>
                <w:bottom w:val="none" w:sz="0" w:space="0" w:color="auto"/>
                <w:right w:val="none" w:sz="0" w:space="0" w:color="auto"/>
              </w:divBdr>
            </w:div>
          </w:divsChild>
        </w:div>
        <w:div w:id="1447651541">
          <w:marLeft w:val="0"/>
          <w:marRight w:val="0"/>
          <w:marTop w:val="0"/>
          <w:marBottom w:val="0"/>
          <w:divBdr>
            <w:top w:val="none" w:sz="0" w:space="0" w:color="auto"/>
            <w:left w:val="none" w:sz="0" w:space="0" w:color="auto"/>
            <w:bottom w:val="none" w:sz="0" w:space="0" w:color="auto"/>
            <w:right w:val="none" w:sz="0" w:space="0" w:color="auto"/>
          </w:divBdr>
          <w:divsChild>
            <w:div w:id="1455708675">
              <w:marLeft w:val="0"/>
              <w:marRight w:val="0"/>
              <w:marTop w:val="0"/>
              <w:marBottom w:val="0"/>
              <w:divBdr>
                <w:top w:val="none" w:sz="0" w:space="0" w:color="auto"/>
                <w:left w:val="none" w:sz="0" w:space="0" w:color="auto"/>
                <w:bottom w:val="none" w:sz="0" w:space="0" w:color="auto"/>
                <w:right w:val="none" w:sz="0" w:space="0" w:color="auto"/>
              </w:divBdr>
            </w:div>
          </w:divsChild>
        </w:div>
        <w:div w:id="1582173816">
          <w:marLeft w:val="0"/>
          <w:marRight w:val="0"/>
          <w:marTop w:val="0"/>
          <w:marBottom w:val="0"/>
          <w:divBdr>
            <w:top w:val="none" w:sz="0" w:space="0" w:color="auto"/>
            <w:left w:val="none" w:sz="0" w:space="0" w:color="auto"/>
            <w:bottom w:val="none" w:sz="0" w:space="0" w:color="auto"/>
            <w:right w:val="none" w:sz="0" w:space="0" w:color="auto"/>
          </w:divBdr>
        </w:div>
        <w:div w:id="171382209">
          <w:marLeft w:val="0"/>
          <w:marRight w:val="0"/>
          <w:marTop w:val="0"/>
          <w:marBottom w:val="0"/>
          <w:divBdr>
            <w:top w:val="none" w:sz="0" w:space="0" w:color="auto"/>
            <w:left w:val="none" w:sz="0" w:space="0" w:color="auto"/>
            <w:bottom w:val="none" w:sz="0" w:space="0" w:color="auto"/>
            <w:right w:val="none" w:sz="0" w:space="0" w:color="auto"/>
          </w:divBdr>
          <w:divsChild>
            <w:div w:id="1286614910">
              <w:marLeft w:val="0"/>
              <w:marRight w:val="0"/>
              <w:marTop w:val="0"/>
              <w:marBottom w:val="0"/>
              <w:divBdr>
                <w:top w:val="none" w:sz="0" w:space="0" w:color="auto"/>
                <w:left w:val="none" w:sz="0" w:space="0" w:color="auto"/>
                <w:bottom w:val="none" w:sz="0" w:space="0" w:color="auto"/>
                <w:right w:val="none" w:sz="0" w:space="0" w:color="auto"/>
              </w:divBdr>
            </w:div>
          </w:divsChild>
        </w:div>
        <w:div w:id="1856143019">
          <w:marLeft w:val="0"/>
          <w:marRight w:val="0"/>
          <w:marTop w:val="0"/>
          <w:marBottom w:val="0"/>
          <w:divBdr>
            <w:top w:val="none" w:sz="0" w:space="0" w:color="auto"/>
            <w:left w:val="none" w:sz="0" w:space="0" w:color="auto"/>
            <w:bottom w:val="none" w:sz="0" w:space="0" w:color="auto"/>
            <w:right w:val="none" w:sz="0" w:space="0" w:color="auto"/>
          </w:divBdr>
          <w:divsChild>
            <w:div w:id="393817664">
              <w:marLeft w:val="0"/>
              <w:marRight w:val="0"/>
              <w:marTop w:val="0"/>
              <w:marBottom w:val="0"/>
              <w:divBdr>
                <w:top w:val="none" w:sz="0" w:space="0" w:color="auto"/>
                <w:left w:val="none" w:sz="0" w:space="0" w:color="auto"/>
                <w:bottom w:val="none" w:sz="0" w:space="0" w:color="auto"/>
                <w:right w:val="none" w:sz="0" w:space="0" w:color="auto"/>
              </w:divBdr>
            </w:div>
          </w:divsChild>
        </w:div>
        <w:div w:id="2116435957">
          <w:marLeft w:val="0"/>
          <w:marRight w:val="0"/>
          <w:marTop w:val="0"/>
          <w:marBottom w:val="0"/>
          <w:divBdr>
            <w:top w:val="none" w:sz="0" w:space="0" w:color="auto"/>
            <w:left w:val="none" w:sz="0" w:space="0" w:color="auto"/>
            <w:bottom w:val="none" w:sz="0" w:space="0" w:color="auto"/>
            <w:right w:val="none" w:sz="0" w:space="0" w:color="auto"/>
          </w:divBdr>
          <w:divsChild>
            <w:div w:id="119617383">
              <w:marLeft w:val="0"/>
              <w:marRight w:val="0"/>
              <w:marTop w:val="0"/>
              <w:marBottom w:val="0"/>
              <w:divBdr>
                <w:top w:val="none" w:sz="0" w:space="0" w:color="auto"/>
                <w:left w:val="none" w:sz="0" w:space="0" w:color="auto"/>
                <w:bottom w:val="none" w:sz="0" w:space="0" w:color="auto"/>
                <w:right w:val="none" w:sz="0" w:space="0" w:color="auto"/>
              </w:divBdr>
            </w:div>
          </w:divsChild>
        </w:div>
        <w:div w:id="1877935029">
          <w:marLeft w:val="0"/>
          <w:marRight w:val="0"/>
          <w:marTop w:val="0"/>
          <w:marBottom w:val="0"/>
          <w:divBdr>
            <w:top w:val="none" w:sz="0" w:space="0" w:color="auto"/>
            <w:left w:val="none" w:sz="0" w:space="0" w:color="auto"/>
            <w:bottom w:val="none" w:sz="0" w:space="0" w:color="auto"/>
            <w:right w:val="none" w:sz="0" w:space="0" w:color="auto"/>
          </w:divBdr>
          <w:divsChild>
            <w:div w:id="8732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21792">
      <w:bodyDiv w:val="1"/>
      <w:marLeft w:val="0"/>
      <w:marRight w:val="0"/>
      <w:marTop w:val="0"/>
      <w:marBottom w:val="0"/>
      <w:divBdr>
        <w:top w:val="none" w:sz="0" w:space="0" w:color="auto"/>
        <w:left w:val="none" w:sz="0" w:space="0" w:color="auto"/>
        <w:bottom w:val="none" w:sz="0" w:space="0" w:color="auto"/>
        <w:right w:val="none" w:sz="0" w:space="0" w:color="auto"/>
      </w:divBdr>
      <w:divsChild>
        <w:div w:id="1806659555">
          <w:marLeft w:val="0"/>
          <w:marRight w:val="0"/>
          <w:marTop w:val="0"/>
          <w:marBottom w:val="0"/>
          <w:divBdr>
            <w:top w:val="none" w:sz="0" w:space="0" w:color="auto"/>
            <w:left w:val="none" w:sz="0" w:space="0" w:color="auto"/>
            <w:bottom w:val="none" w:sz="0" w:space="0" w:color="auto"/>
            <w:right w:val="none" w:sz="0" w:space="0" w:color="auto"/>
          </w:divBdr>
          <w:divsChild>
            <w:div w:id="995575479">
              <w:marLeft w:val="0"/>
              <w:marRight w:val="0"/>
              <w:marTop w:val="0"/>
              <w:marBottom w:val="0"/>
              <w:divBdr>
                <w:top w:val="none" w:sz="0" w:space="0" w:color="auto"/>
                <w:left w:val="none" w:sz="0" w:space="0" w:color="auto"/>
                <w:bottom w:val="none" w:sz="0" w:space="0" w:color="auto"/>
                <w:right w:val="none" w:sz="0" w:space="0" w:color="auto"/>
              </w:divBdr>
            </w:div>
          </w:divsChild>
        </w:div>
        <w:div w:id="356782404">
          <w:marLeft w:val="0"/>
          <w:marRight w:val="0"/>
          <w:marTop w:val="0"/>
          <w:marBottom w:val="0"/>
          <w:divBdr>
            <w:top w:val="none" w:sz="0" w:space="0" w:color="auto"/>
            <w:left w:val="none" w:sz="0" w:space="0" w:color="auto"/>
            <w:bottom w:val="none" w:sz="0" w:space="0" w:color="auto"/>
            <w:right w:val="none" w:sz="0" w:space="0" w:color="auto"/>
          </w:divBdr>
          <w:divsChild>
            <w:div w:id="263349682">
              <w:marLeft w:val="0"/>
              <w:marRight w:val="0"/>
              <w:marTop w:val="0"/>
              <w:marBottom w:val="0"/>
              <w:divBdr>
                <w:top w:val="none" w:sz="0" w:space="0" w:color="auto"/>
                <w:left w:val="none" w:sz="0" w:space="0" w:color="auto"/>
                <w:bottom w:val="none" w:sz="0" w:space="0" w:color="auto"/>
                <w:right w:val="none" w:sz="0" w:space="0" w:color="auto"/>
              </w:divBdr>
            </w:div>
          </w:divsChild>
        </w:div>
        <w:div w:id="1218471015">
          <w:marLeft w:val="0"/>
          <w:marRight w:val="0"/>
          <w:marTop w:val="0"/>
          <w:marBottom w:val="0"/>
          <w:divBdr>
            <w:top w:val="none" w:sz="0" w:space="0" w:color="auto"/>
            <w:left w:val="none" w:sz="0" w:space="0" w:color="auto"/>
            <w:bottom w:val="none" w:sz="0" w:space="0" w:color="auto"/>
            <w:right w:val="none" w:sz="0" w:space="0" w:color="auto"/>
          </w:divBdr>
          <w:divsChild>
            <w:div w:id="2055109422">
              <w:marLeft w:val="0"/>
              <w:marRight w:val="0"/>
              <w:marTop w:val="0"/>
              <w:marBottom w:val="0"/>
              <w:divBdr>
                <w:top w:val="none" w:sz="0" w:space="0" w:color="auto"/>
                <w:left w:val="none" w:sz="0" w:space="0" w:color="auto"/>
                <w:bottom w:val="none" w:sz="0" w:space="0" w:color="auto"/>
                <w:right w:val="none" w:sz="0" w:space="0" w:color="auto"/>
              </w:divBdr>
            </w:div>
          </w:divsChild>
        </w:div>
        <w:div w:id="1457335675">
          <w:marLeft w:val="0"/>
          <w:marRight w:val="0"/>
          <w:marTop w:val="0"/>
          <w:marBottom w:val="0"/>
          <w:divBdr>
            <w:top w:val="none" w:sz="0" w:space="0" w:color="auto"/>
            <w:left w:val="none" w:sz="0" w:space="0" w:color="auto"/>
            <w:bottom w:val="none" w:sz="0" w:space="0" w:color="auto"/>
            <w:right w:val="none" w:sz="0" w:space="0" w:color="auto"/>
          </w:divBdr>
          <w:divsChild>
            <w:div w:id="2088989066">
              <w:marLeft w:val="0"/>
              <w:marRight w:val="0"/>
              <w:marTop w:val="0"/>
              <w:marBottom w:val="0"/>
              <w:divBdr>
                <w:top w:val="none" w:sz="0" w:space="0" w:color="auto"/>
                <w:left w:val="none" w:sz="0" w:space="0" w:color="auto"/>
                <w:bottom w:val="none" w:sz="0" w:space="0" w:color="auto"/>
                <w:right w:val="none" w:sz="0" w:space="0" w:color="auto"/>
              </w:divBdr>
            </w:div>
          </w:divsChild>
        </w:div>
        <w:div w:id="524905554">
          <w:marLeft w:val="0"/>
          <w:marRight w:val="0"/>
          <w:marTop w:val="0"/>
          <w:marBottom w:val="0"/>
          <w:divBdr>
            <w:top w:val="none" w:sz="0" w:space="0" w:color="auto"/>
            <w:left w:val="none" w:sz="0" w:space="0" w:color="auto"/>
            <w:bottom w:val="none" w:sz="0" w:space="0" w:color="auto"/>
            <w:right w:val="none" w:sz="0" w:space="0" w:color="auto"/>
          </w:divBdr>
          <w:divsChild>
            <w:div w:id="241645125">
              <w:marLeft w:val="0"/>
              <w:marRight w:val="0"/>
              <w:marTop w:val="0"/>
              <w:marBottom w:val="0"/>
              <w:divBdr>
                <w:top w:val="none" w:sz="0" w:space="0" w:color="auto"/>
                <w:left w:val="none" w:sz="0" w:space="0" w:color="auto"/>
                <w:bottom w:val="none" w:sz="0" w:space="0" w:color="auto"/>
                <w:right w:val="none" w:sz="0" w:space="0" w:color="auto"/>
              </w:divBdr>
            </w:div>
          </w:divsChild>
        </w:div>
        <w:div w:id="1378819788">
          <w:marLeft w:val="0"/>
          <w:marRight w:val="0"/>
          <w:marTop w:val="0"/>
          <w:marBottom w:val="0"/>
          <w:divBdr>
            <w:top w:val="none" w:sz="0" w:space="0" w:color="auto"/>
            <w:left w:val="none" w:sz="0" w:space="0" w:color="auto"/>
            <w:bottom w:val="none" w:sz="0" w:space="0" w:color="auto"/>
            <w:right w:val="none" w:sz="0" w:space="0" w:color="auto"/>
          </w:divBdr>
          <w:divsChild>
            <w:div w:id="541019120">
              <w:marLeft w:val="0"/>
              <w:marRight w:val="0"/>
              <w:marTop w:val="0"/>
              <w:marBottom w:val="0"/>
              <w:divBdr>
                <w:top w:val="none" w:sz="0" w:space="0" w:color="auto"/>
                <w:left w:val="none" w:sz="0" w:space="0" w:color="auto"/>
                <w:bottom w:val="none" w:sz="0" w:space="0" w:color="auto"/>
                <w:right w:val="none" w:sz="0" w:space="0" w:color="auto"/>
              </w:divBdr>
            </w:div>
          </w:divsChild>
        </w:div>
        <w:div w:id="1214345393">
          <w:marLeft w:val="0"/>
          <w:marRight w:val="0"/>
          <w:marTop w:val="0"/>
          <w:marBottom w:val="0"/>
          <w:divBdr>
            <w:top w:val="none" w:sz="0" w:space="0" w:color="auto"/>
            <w:left w:val="none" w:sz="0" w:space="0" w:color="auto"/>
            <w:bottom w:val="none" w:sz="0" w:space="0" w:color="auto"/>
            <w:right w:val="none" w:sz="0" w:space="0" w:color="auto"/>
          </w:divBdr>
          <w:divsChild>
            <w:div w:id="2113159127">
              <w:marLeft w:val="0"/>
              <w:marRight w:val="0"/>
              <w:marTop w:val="0"/>
              <w:marBottom w:val="0"/>
              <w:divBdr>
                <w:top w:val="none" w:sz="0" w:space="0" w:color="auto"/>
                <w:left w:val="none" w:sz="0" w:space="0" w:color="auto"/>
                <w:bottom w:val="none" w:sz="0" w:space="0" w:color="auto"/>
                <w:right w:val="none" w:sz="0" w:space="0" w:color="auto"/>
              </w:divBdr>
            </w:div>
          </w:divsChild>
        </w:div>
        <w:div w:id="1335188465">
          <w:marLeft w:val="0"/>
          <w:marRight w:val="0"/>
          <w:marTop w:val="0"/>
          <w:marBottom w:val="0"/>
          <w:divBdr>
            <w:top w:val="none" w:sz="0" w:space="0" w:color="auto"/>
            <w:left w:val="none" w:sz="0" w:space="0" w:color="auto"/>
            <w:bottom w:val="none" w:sz="0" w:space="0" w:color="auto"/>
            <w:right w:val="none" w:sz="0" w:space="0" w:color="auto"/>
          </w:divBdr>
          <w:divsChild>
            <w:div w:id="7661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3115">
      <w:bodyDiv w:val="1"/>
      <w:marLeft w:val="0"/>
      <w:marRight w:val="0"/>
      <w:marTop w:val="0"/>
      <w:marBottom w:val="0"/>
      <w:divBdr>
        <w:top w:val="none" w:sz="0" w:space="0" w:color="auto"/>
        <w:left w:val="none" w:sz="0" w:space="0" w:color="auto"/>
        <w:bottom w:val="none" w:sz="0" w:space="0" w:color="auto"/>
        <w:right w:val="none" w:sz="0" w:space="0" w:color="auto"/>
      </w:divBdr>
      <w:divsChild>
        <w:div w:id="150678947">
          <w:marLeft w:val="0"/>
          <w:marRight w:val="0"/>
          <w:marTop w:val="0"/>
          <w:marBottom w:val="0"/>
          <w:divBdr>
            <w:top w:val="none" w:sz="0" w:space="0" w:color="auto"/>
            <w:left w:val="none" w:sz="0" w:space="0" w:color="auto"/>
            <w:bottom w:val="none" w:sz="0" w:space="0" w:color="auto"/>
            <w:right w:val="none" w:sz="0" w:space="0" w:color="auto"/>
          </w:divBdr>
        </w:div>
        <w:div w:id="1508908544">
          <w:marLeft w:val="0"/>
          <w:marRight w:val="0"/>
          <w:marTop w:val="0"/>
          <w:marBottom w:val="0"/>
          <w:divBdr>
            <w:top w:val="none" w:sz="0" w:space="0" w:color="auto"/>
            <w:left w:val="none" w:sz="0" w:space="0" w:color="auto"/>
            <w:bottom w:val="none" w:sz="0" w:space="0" w:color="auto"/>
            <w:right w:val="none" w:sz="0" w:space="0" w:color="auto"/>
          </w:divBdr>
        </w:div>
        <w:div w:id="1918131122">
          <w:marLeft w:val="0"/>
          <w:marRight w:val="0"/>
          <w:marTop w:val="0"/>
          <w:marBottom w:val="0"/>
          <w:divBdr>
            <w:top w:val="none" w:sz="0" w:space="0" w:color="auto"/>
            <w:left w:val="none" w:sz="0" w:space="0" w:color="auto"/>
            <w:bottom w:val="none" w:sz="0" w:space="0" w:color="auto"/>
            <w:right w:val="none" w:sz="0" w:space="0" w:color="auto"/>
          </w:divBdr>
        </w:div>
        <w:div w:id="1618219598">
          <w:marLeft w:val="0"/>
          <w:marRight w:val="0"/>
          <w:marTop w:val="0"/>
          <w:marBottom w:val="0"/>
          <w:divBdr>
            <w:top w:val="none" w:sz="0" w:space="0" w:color="auto"/>
            <w:left w:val="none" w:sz="0" w:space="0" w:color="auto"/>
            <w:bottom w:val="none" w:sz="0" w:space="0" w:color="auto"/>
            <w:right w:val="none" w:sz="0" w:space="0" w:color="auto"/>
          </w:divBdr>
        </w:div>
        <w:div w:id="992951738">
          <w:marLeft w:val="0"/>
          <w:marRight w:val="0"/>
          <w:marTop w:val="0"/>
          <w:marBottom w:val="0"/>
          <w:divBdr>
            <w:top w:val="none" w:sz="0" w:space="0" w:color="auto"/>
            <w:left w:val="none" w:sz="0" w:space="0" w:color="auto"/>
            <w:bottom w:val="none" w:sz="0" w:space="0" w:color="auto"/>
            <w:right w:val="none" w:sz="0" w:space="0" w:color="auto"/>
          </w:divBdr>
        </w:div>
        <w:div w:id="284046716">
          <w:marLeft w:val="0"/>
          <w:marRight w:val="0"/>
          <w:marTop w:val="0"/>
          <w:marBottom w:val="0"/>
          <w:divBdr>
            <w:top w:val="none" w:sz="0" w:space="0" w:color="auto"/>
            <w:left w:val="none" w:sz="0" w:space="0" w:color="auto"/>
            <w:bottom w:val="none" w:sz="0" w:space="0" w:color="auto"/>
            <w:right w:val="none" w:sz="0" w:space="0" w:color="auto"/>
          </w:divBdr>
        </w:div>
        <w:div w:id="1615554350">
          <w:marLeft w:val="0"/>
          <w:marRight w:val="0"/>
          <w:marTop w:val="0"/>
          <w:marBottom w:val="0"/>
          <w:divBdr>
            <w:top w:val="none" w:sz="0" w:space="0" w:color="auto"/>
            <w:left w:val="none" w:sz="0" w:space="0" w:color="auto"/>
            <w:bottom w:val="none" w:sz="0" w:space="0" w:color="auto"/>
            <w:right w:val="none" w:sz="0" w:space="0" w:color="auto"/>
          </w:divBdr>
        </w:div>
        <w:div w:id="1781754992">
          <w:marLeft w:val="0"/>
          <w:marRight w:val="0"/>
          <w:marTop w:val="0"/>
          <w:marBottom w:val="0"/>
          <w:divBdr>
            <w:top w:val="none" w:sz="0" w:space="0" w:color="auto"/>
            <w:left w:val="none" w:sz="0" w:space="0" w:color="auto"/>
            <w:bottom w:val="none" w:sz="0" w:space="0" w:color="auto"/>
            <w:right w:val="none" w:sz="0" w:space="0" w:color="auto"/>
          </w:divBdr>
        </w:div>
        <w:div w:id="679090771">
          <w:marLeft w:val="0"/>
          <w:marRight w:val="0"/>
          <w:marTop w:val="0"/>
          <w:marBottom w:val="0"/>
          <w:divBdr>
            <w:top w:val="none" w:sz="0" w:space="0" w:color="auto"/>
            <w:left w:val="none" w:sz="0" w:space="0" w:color="auto"/>
            <w:bottom w:val="none" w:sz="0" w:space="0" w:color="auto"/>
            <w:right w:val="none" w:sz="0" w:space="0" w:color="auto"/>
          </w:divBdr>
        </w:div>
        <w:div w:id="81293221">
          <w:marLeft w:val="0"/>
          <w:marRight w:val="0"/>
          <w:marTop w:val="0"/>
          <w:marBottom w:val="0"/>
          <w:divBdr>
            <w:top w:val="none" w:sz="0" w:space="0" w:color="auto"/>
            <w:left w:val="none" w:sz="0" w:space="0" w:color="auto"/>
            <w:bottom w:val="none" w:sz="0" w:space="0" w:color="auto"/>
            <w:right w:val="none" w:sz="0" w:space="0" w:color="auto"/>
          </w:divBdr>
        </w:div>
        <w:div w:id="893200759">
          <w:marLeft w:val="0"/>
          <w:marRight w:val="0"/>
          <w:marTop w:val="0"/>
          <w:marBottom w:val="0"/>
          <w:divBdr>
            <w:top w:val="none" w:sz="0" w:space="0" w:color="auto"/>
            <w:left w:val="none" w:sz="0" w:space="0" w:color="auto"/>
            <w:bottom w:val="none" w:sz="0" w:space="0" w:color="auto"/>
            <w:right w:val="none" w:sz="0" w:space="0" w:color="auto"/>
          </w:divBdr>
        </w:div>
        <w:div w:id="1129780704">
          <w:marLeft w:val="0"/>
          <w:marRight w:val="0"/>
          <w:marTop w:val="0"/>
          <w:marBottom w:val="0"/>
          <w:divBdr>
            <w:top w:val="none" w:sz="0" w:space="0" w:color="auto"/>
            <w:left w:val="none" w:sz="0" w:space="0" w:color="auto"/>
            <w:bottom w:val="none" w:sz="0" w:space="0" w:color="auto"/>
            <w:right w:val="none" w:sz="0" w:space="0" w:color="auto"/>
          </w:divBdr>
        </w:div>
      </w:divsChild>
    </w:div>
    <w:div w:id="1352872902">
      <w:bodyDiv w:val="1"/>
      <w:marLeft w:val="0"/>
      <w:marRight w:val="0"/>
      <w:marTop w:val="0"/>
      <w:marBottom w:val="0"/>
      <w:divBdr>
        <w:top w:val="none" w:sz="0" w:space="0" w:color="auto"/>
        <w:left w:val="none" w:sz="0" w:space="0" w:color="auto"/>
        <w:bottom w:val="none" w:sz="0" w:space="0" w:color="auto"/>
        <w:right w:val="none" w:sz="0" w:space="0" w:color="auto"/>
      </w:divBdr>
      <w:divsChild>
        <w:div w:id="1829245195">
          <w:marLeft w:val="0"/>
          <w:marRight w:val="0"/>
          <w:marTop w:val="0"/>
          <w:marBottom w:val="0"/>
          <w:divBdr>
            <w:top w:val="none" w:sz="0" w:space="0" w:color="auto"/>
            <w:left w:val="none" w:sz="0" w:space="0" w:color="auto"/>
            <w:bottom w:val="none" w:sz="0" w:space="0" w:color="auto"/>
            <w:right w:val="none" w:sz="0" w:space="0" w:color="auto"/>
          </w:divBdr>
        </w:div>
        <w:div w:id="1549031555">
          <w:marLeft w:val="0"/>
          <w:marRight w:val="0"/>
          <w:marTop w:val="0"/>
          <w:marBottom w:val="0"/>
          <w:divBdr>
            <w:top w:val="none" w:sz="0" w:space="0" w:color="auto"/>
            <w:left w:val="none" w:sz="0" w:space="0" w:color="auto"/>
            <w:bottom w:val="none" w:sz="0" w:space="0" w:color="auto"/>
            <w:right w:val="none" w:sz="0" w:space="0" w:color="auto"/>
          </w:divBdr>
        </w:div>
        <w:div w:id="1253515808">
          <w:marLeft w:val="0"/>
          <w:marRight w:val="0"/>
          <w:marTop w:val="0"/>
          <w:marBottom w:val="0"/>
          <w:divBdr>
            <w:top w:val="none" w:sz="0" w:space="0" w:color="auto"/>
            <w:left w:val="none" w:sz="0" w:space="0" w:color="auto"/>
            <w:bottom w:val="none" w:sz="0" w:space="0" w:color="auto"/>
            <w:right w:val="none" w:sz="0" w:space="0" w:color="auto"/>
          </w:divBdr>
        </w:div>
        <w:div w:id="903026611">
          <w:marLeft w:val="0"/>
          <w:marRight w:val="0"/>
          <w:marTop w:val="0"/>
          <w:marBottom w:val="0"/>
          <w:divBdr>
            <w:top w:val="none" w:sz="0" w:space="0" w:color="auto"/>
            <w:left w:val="none" w:sz="0" w:space="0" w:color="auto"/>
            <w:bottom w:val="none" w:sz="0" w:space="0" w:color="auto"/>
            <w:right w:val="none" w:sz="0" w:space="0" w:color="auto"/>
          </w:divBdr>
        </w:div>
        <w:div w:id="1305352138">
          <w:marLeft w:val="0"/>
          <w:marRight w:val="0"/>
          <w:marTop w:val="0"/>
          <w:marBottom w:val="0"/>
          <w:divBdr>
            <w:top w:val="none" w:sz="0" w:space="0" w:color="auto"/>
            <w:left w:val="none" w:sz="0" w:space="0" w:color="auto"/>
            <w:bottom w:val="none" w:sz="0" w:space="0" w:color="auto"/>
            <w:right w:val="none" w:sz="0" w:space="0" w:color="auto"/>
          </w:divBdr>
        </w:div>
        <w:div w:id="513346971">
          <w:marLeft w:val="0"/>
          <w:marRight w:val="0"/>
          <w:marTop w:val="0"/>
          <w:marBottom w:val="0"/>
          <w:divBdr>
            <w:top w:val="none" w:sz="0" w:space="0" w:color="auto"/>
            <w:left w:val="none" w:sz="0" w:space="0" w:color="auto"/>
            <w:bottom w:val="none" w:sz="0" w:space="0" w:color="auto"/>
            <w:right w:val="none" w:sz="0" w:space="0" w:color="auto"/>
          </w:divBdr>
        </w:div>
        <w:div w:id="251740062">
          <w:marLeft w:val="0"/>
          <w:marRight w:val="0"/>
          <w:marTop w:val="0"/>
          <w:marBottom w:val="0"/>
          <w:divBdr>
            <w:top w:val="none" w:sz="0" w:space="0" w:color="auto"/>
            <w:left w:val="none" w:sz="0" w:space="0" w:color="auto"/>
            <w:bottom w:val="none" w:sz="0" w:space="0" w:color="auto"/>
            <w:right w:val="none" w:sz="0" w:space="0" w:color="auto"/>
          </w:divBdr>
        </w:div>
        <w:div w:id="451947909">
          <w:marLeft w:val="0"/>
          <w:marRight w:val="0"/>
          <w:marTop w:val="0"/>
          <w:marBottom w:val="0"/>
          <w:divBdr>
            <w:top w:val="none" w:sz="0" w:space="0" w:color="auto"/>
            <w:left w:val="none" w:sz="0" w:space="0" w:color="auto"/>
            <w:bottom w:val="none" w:sz="0" w:space="0" w:color="auto"/>
            <w:right w:val="none" w:sz="0" w:space="0" w:color="auto"/>
          </w:divBdr>
        </w:div>
      </w:divsChild>
    </w:div>
    <w:div w:id="1421831388">
      <w:bodyDiv w:val="1"/>
      <w:marLeft w:val="0"/>
      <w:marRight w:val="0"/>
      <w:marTop w:val="0"/>
      <w:marBottom w:val="0"/>
      <w:divBdr>
        <w:top w:val="none" w:sz="0" w:space="0" w:color="auto"/>
        <w:left w:val="none" w:sz="0" w:space="0" w:color="auto"/>
        <w:bottom w:val="none" w:sz="0" w:space="0" w:color="auto"/>
        <w:right w:val="none" w:sz="0" w:space="0" w:color="auto"/>
      </w:divBdr>
      <w:divsChild>
        <w:div w:id="381635853">
          <w:marLeft w:val="0"/>
          <w:marRight w:val="0"/>
          <w:marTop w:val="0"/>
          <w:marBottom w:val="0"/>
          <w:divBdr>
            <w:top w:val="none" w:sz="0" w:space="0" w:color="auto"/>
            <w:left w:val="none" w:sz="0" w:space="0" w:color="auto"/>
            <w:bottom w:val="none" w:sz="0" w:space="0" w:color="auto"/>
            <w:right w:val="none" w:sz="0" w:space="0" w:color="auto"/>
          </w:divBdr>
        </w:div>
        <w:div w:id="118455896">
          <w:marLeft w:val="0"/>
          <w:marRight w:val="0"/>
          <w:marTop w:val="0"/>
          <w:marBottom w:val="0"/>
          <w:divBdr>
            <w:top w:val="none" w:sz="0" w:space="0" w:color="auto"/>
            <w:left w:val="none" w:sz="0" w:space="0" w:color="auto"/>
            <w:bottom w:val="none" w:sz="0" w:space="0" w:color="auto"/>
            <w:right w:val="none" w:sz="0" w:space="0" w:color="auto"/>
          </w:divBdr>
        </w:div>
        <w:div w:id="766539079">
          <w:marLeft w:val="0"/>
          <w:marRight w:val="0"/>
          <w:marTop w:val="0"/>
          <w:marBottom w:val="0"/>
          <w:divBdr>
            <w:top w:val="none" w:sz="0" w:space="0" w:color="auto"/>
            <w:left w:val="none" w:sz="0" w:space="0" w:color="auto"/>
            <w:bottom w:val="none" w:sz="0" w:space="0" w:color="auto"/>
            <w:right w:val="none" w:sz="0" w:space="0" w:color="auto"/>
          </w:divBdr>
        </w:div>
        <w:div w:id="1094131957">
          <w:marLeft w:val="0"/>
          <w:marRight w:val="0"/>
          <w:marTop w:val="0"/>
          <w:marBottom w:val="0"/>
          <w:divBdr>
            <w:top w:val="none" w:sz="0" w:space="0" w:color="auto"/>
            <w:left w:val="none" w:sz="0" w:space="0" w:color="auto"/>
            <w:bottom w:val="none" w:sz="0" w:space="0" w:color="auto"/>
            <w:right w:val="none" w:sz="0" w:space="0" w:color="auto"/>
          </w:divBdr>
        </w:div>
        <w:div w:id="1902404819">
          <w:marLeft w:val="0"/>
          <w:marRight w:val="0"/>
          <w:marTop w:val="0"/>
          <w:marBottom w:val="0"/>
          <w:divBdr>
            <w:top w:val="none" w:sz="0" w:space="0" w:color="auto"/>
            <w:left w:val="none" w:sz="0" w:space="0" w:color="auto"/>
            <w:bottom w:val="none" w:sz="0" w:space="0" w:color="auto"/>
            <w:right w:val="none" w:sz="0" w:space="0" w:color="auto"/>
          </w:divBdr>
        </w:div>
        <w:div w:id="717433941">
          <w:marLeft w:val="0"/>
          <w:marRight w:val="0"/>
          <w:marTop w:val="0"/>
          <w:marBottom w:val="0"/>
          <w:divBdr>
            <w:top w:val="none" w:sz="0" w:space="0" w:color="auto"/>
            <w:left w:val="none" w:sz="0" w:space="0" w:color="auto"/>
            <w:bottom w:val="none" w:sz="0" w:space="0" w:color="auto"/>
            <w:right w:val="none" w:sz="0" w:space="0" w:color="auto"/>
          </w:divBdr>
        </w:div>
        <w:div w:id="1520047251">
          <w:marLeft w:val="0"/>
          <w:marRight w:val="0"/>
          <w:marTop w:val="0"/>
          <w:marBottom w:val="0"/>
          <w:divBdr>
            <w:top w:val="none" w:sz="0" w:space="0" w:color="auto"/>
            <w:left w:val="none" w:sz="0" w:space="0" w:color="auto"/>
            <w:bottom w:val="none" w:sz="0" w:space="0" w:color="auto"/>
            <w:right w:val="none" w:sz="0" w:space="0" w:color="auto"/>
          </w:divBdr>
        </w:div>
        <w:div w:id="1263419583">
          <w:marLeft w:val="0"/>
          <w:marRight w:val="0"/>
          <w:marTop w:val="0"/>
          <w:marBottom w:val="0"/>
          <w:divBdr>
            <w:top w:val="none" w:sz="0" w:space="0" w:color="auto"/>
            <w:left w:val="none" w:sz="0" w:space="0" w:color="auto"/>
            <w:bottom w:val="none" w:sz="0" w:space="0" w:color="auto"/>
            <w:right w:val="none" w:sz="0" w:space="0" w:color="auto"/>
          </w:divBdr>
        </w:div>
        <w:div w:id="1786777302">
          <w:marLeft w:val="0"/>
          <w:marRight w:val="0"/>
          <w:marTop w:val="0"/>
          <w:marBottom w:val="0"/>
          <w:divBdr>
            <w:top w:val="none" w:sz="0" w:space="0" w:color="auto"/>
            <w:left w:val="none" w:sz="0" w:space="0" w:color="auto"/>
            <w:bottom w:val="none" w:sz="0" w:space="0" w:color="auto"/>
            <w:right w:val="none" w:sz="0" w:space="0" w:color="auto"/>
          </w:divBdr>
        </w:div>
        <w:div w:id="571355712">
          <w:marLeft w:val="0"/>
          <w:marRight w:val="0"/>
          <w:marTop w:val="0"/>
          <w:marBottom w:val="0"/>
          <w:divBdr>
            <w:top w:val="none" w:sz="0" w:space="0" w:color="auto"/>
            <w:left w:val="none" w:sz="0" w:space="0" w:color="auto"/>
            <w:bottom w:val="none" w:sz="0" w:space="0" w:color="auto"/>
            <w:right w:val="none" w:sz="0" w:space="0" w:color="auto"/>
          </w:divBdr>
        </w:div>
        <w:div w:id="1422946533">
          <w:marLeft w:val="0"/>
          <w:marRight w:val="0"/>
          <w:marTop w:val="0"/>
          <w:marBottom w:val="0"/>
          <w:divBdr>
            <w:top w:val="none" w:sz="0" w:space="0" w:color="auto"/>
            <w:left w:val="none" w:sz="0" w:space="0" w:color="auto"/>
            <w:bottom w:val="none" w:sz="0" w:space="0" w:color="auto"/>
            <w:right w:val="none" w:sz="0" w:space="0" w:color="auto"/>
          </w:divBdr>
        </w:div>
        <w:div w:id="875115413">
          <w:marLeft w:val="0"/>
          <w:marRight w:val="0"/>
          <w:marTop w:val="0"/>
          <w:marBottom w:val="0"/>
          <w:divBdr>
            <w:top w:val="none" w:sz="0" w:space="0" w:color="auto"/>
            <w:left w:val="none" w:sz="0" w:space="0" w:color="auto"/>
            <w:bottom w:val="none" w:sz="0" w:space="0" w:color="auto"/>
            <w:right w:val="none" w:sz="0" w:space="0" w:color="auto"/>
          </w:divBdr>
        </w:div>
        <w:div w:id="86394207">
          <w:marLeft w:val="0"/>
          <w:marRight w:val="0"/>
          <w:marTop w:val="0"/>
          <w:marBottom w:val="0"/>
          <w:divBdr>
            <w:top w:val="none" w:sz="0" w:space="0" w:color="auto"/>
            <w:left w:val="none" w:sz="0" w:space="0" w:color="auto"/>
            <w:bottom w:val="none" w:sz="0" w:space="0" w:color="auto"/>
            <w:right w:val="none" w:sz="0" w:space="0" w:color="auto"/>
          </w:divBdr>
        </w:div>
        <w:div w:id="1558586311">
          <w:marLeft w:val="0"/>
          <w:marRight w:val="0"/>
          <w:marTop w:val="0"/>
          <w:marBottom w:val="0"/>
          <w:divBdr>
            <w:top w:val="none" w:sz="0" w:space="0" w:color="auto"/>
            <w:left w:val="none" w:sz="0" w:space="0" w:color="auto"/>
            <w:bottom w:val="none" w:sz="0" w:space="0" w:color="auto"/>
            <w:right w:val="none" w:sz="0" w:space="0" w:color="auto"/>
          </w:divBdr>
        </w:div>
        <w:div w:id="215555183">
          <w:marLeft w:val="0"/>
          <w:marRight w:val="0"/>
          <w:marTop w:val="0"/>
          <w:marBottom w:val="0"/>
          <w:divBdr>
            <w:top w:val="none" w:sz="0" w:space="0" w:color="auto"/>
            <w:left w:val="none" w:sz="0" w:space="0" w:color="auto"/>
            <w:bottom w:val="none" w:sz="0" w:space="0" w:color="auto"/>
            <w:right w:val="none" w:sz="0" w:space="0" w:color="auto"/>
          </w:divBdr>
        </w:div>
        <w:div w:id="1372194111">
          <w:marLeft w:val="0"/>
          <w:marRight w:val="0"/>
          <w:marTop w:val="0"/>
          <w:marBottom w:val="0"/>
          <w:divBdr>
            <w:top w:val="none" w:sz="0" w:space="0" w:color="auto"/>
            <w:left w:val="none" w:sz="0" w:space="0" w:color="auto"/>
            <w:bottom w:val="none" w:sz="0" w:space="0" w:color="auto"/>
            <w:right w:val="none" w:sz="0" w:space="0" w:color="auto"/>
          </w:divBdr>
        </w:div>
      </w:divsChild>
    </w:div>
    <w:div w:id="1469467439">
      <w:bodyDiv w:val="1"/>
      <w:marLeft w:val="0"/>
      <w:marRight w:val="0"/>
      <w:marTop w:val="0"/>
      <w:marBottom w:val="0"/>
      <w:divBdr>
        <w:top w:val="none" w:sz="0" w:space="0" w:color="auto"/>
        <w:left w:val="none" w:sz="0" w:space="0" w:color="auto"/>
        <w:bottom w:val="none" w:sz="0" w:space="0" w:color="auto"/>
        <w:right w:val="none" w:sz="0" w:space="0" w:color="auto"/>
      </w:divBdr>
      <w:divsChild>
        <w:div w:id="2048486233">
          <w:marLeft w:val="0"/>
          <w:marRight w:val="0"/>
          <w:marTop w:val="0"/>
          <w:marBottom w:val="0"/>
          <w:divBdr>
            <w:top w:val="none" w:sz="0" w:space="0" w:color="auto"/>
            <w:left w:val="none" w:sz="0" w:space="0" w:color="auto"/>
            <w:bottom w:val="none" w:sz="0" w:space="0" w:color="auto"/>
            <w:right w:val="none" w:sz="0" w:space="0" w:color="auto"/>
          </w:divBdr>
        </w:div>
        <w:div w:id="1608350471">
          <w:marLeft w:val="0"/>
          <w:marRight w:val="0"/>
          <w:marTop w:val="0"/>
          <w:marBottom w:val="0"/>
          <w:divBdr>
            <w:top w:val="none" w:sz="0" w:space="0" w:color="auto"/>
            <w:left w:val="none" w:sz="0" w:space="0" w:color="auto"/>
            <w:bottom w:val="none" w:sz="0" w:space="0" w:color="auto"/>
            <w:right w:val="none" w:sz="0" w:space="0" w:color="auto"/>
          </w:divBdr>
        </w:div>
        <w:div w:id="1885945577">
          <w:marLeft w:val="0"/>
          <w:marRight w:val="0"/>
          <w:marTop w:val="0"/>
          <w:marBottom w:val="0"/>
          <w:divBdr>
            <w:top w:val="none" w:sz="0" w:space="0" w:color="auto"/>
            <w:left w:val="none" w:sz="0" w:space="0" w:color="auto"/>
            <w:bottom w:val="none" w:sz="0" w:space="0" w:color="auto"/>
            <w:right w:val="none" w:sz="0" w:space="0" w:color="auto"/>
          </w:divBdr>
        </w:div>
        <w:div w:id="279070168">
          <w:marLeft w:val="0"/>
          <w:marRight w:val="0"/>
          <w:marTop w:val="0"/>
          <w:marBottom w:val="0"/>
          <w:divBdr>
            <w:top w:val="none" w:sz="0" w:space="0" w:color="auto"/>
            <w:left w:val="none" w:sz="0" w:space="0" w:color="auto"/>
            <w:bottom w:val="none" w:sz="0" w:space="0" w:color="auto"/>
            <w:right w:val="none" w:sz="0" w:space="0" w:color="auto"/>
          </w:divBdr>
        </w:div>
        <w:div w:id="2039233689">
          <w:marLeft w:val="0"/>
          <w:marRight w:val="0"/>
          <w:marTop w:val="0"/>
          <w:marBottom w:val="0"/>
          <w:divBdr>
            <w:top w:val="none" w:sz="0" w:space="0" w:color="auto"/>
            <w:left w:val="none" w:sz="0" w:space="0" w:color="auto"/>
            <w:bottom w:val="none" w:sz="0" w:space="0" w:color="auto"/>
            <w:right w:val="none" w:sz="0" w:space="0" w:color="auto"/>
          </w:divBdr>
        </w:div>
      </w:divsChild>
    </w:div>
    <w:div w:id="1505129132">
      <w:bodyDiv w:val="1"/>
      <w:marLeft w:val="0"/>
      <w:marRight w:val="0"/>
      <w:marTop w:val="0"/>
      <w:marBottom w:val="0"/>
      <w:divBdr>
        <w:top w:val="none" w:sz="0" w:space="0" w:color="auto"/>
        <w:left w:val="none" w:sz="0" w:space="0" w:color="auto"/>
        <w:bottom w:val="none" w:sz="0" w:space="0" w:color="auto"/>
        <w:right w:val="none" w:sz="0" w:space="0" w:color="auto"/>
      </w:divBdr>
      <w:divsChild>
        <w:div w:id="2129009018">
          <w:marLeft w:val="0"/>
          <w:marRight w:val="0"/>
          <w:marTop w:val="0"/>
          <w:marBottom w:val="0"/>
          <w:divBdr>
            <w:top w:val="none" w:sz="0" w:space="0" w:color="auto"/>
            <w:left w:val="none" w:sz="0" w:space="0" w:color="auto"/>
            <w:bottom w:val="none" w:sz="0" w:space="0" w:color="auto"/>
            <w:right w:val="none" w:sz="0" w:space="0" w:color="auto"/>
          </w:divBdr>
          <w:divsChild>
            <w:div w:id="1871651052">
              <w:marLeft w:val="0"/>
              <w:marRight w:val="0"/>
              <w:marTop w:val="0"/>
              <w:marBottom w:val="0"/>
              <w:divBdr>
                <w:top w:val="none" w:sz="0" w:space="0" w:color="auto"/>
                <w:left w:val="none" w:sz="0" w:space="0" w:color="auto"/>
                <w:bottom w:val="none" w:sz="0" w:space="0" w:color="auto"/>
                <w:right w:val="none" w:sz="0" w:space="0" w:color="auto"/>
              </w:divBdr>
            </w:div>
          </w:divsChild>
        </w:div>
        <w:div w:id="703479438">
          <w:marLeft w:val="0"/>
          <w:marRight w:val="0"/>
          <w:marTop w:val="0"/>
          <w:marBottom w:val="0"/>
          <w:divBdr>
            <w:top w:val="none" w:sz="0" w:space="0" w:color="auto"/>
            <w:left w:val="none" w:sz="0" w:space="0" w:color="auto"/>
            <w:bottom w:val="none" w:sz="0" w:space="0" w:color="auto"/>
            <w:right w:val="none" w:sz="0" w:space="0" w:color="auto"/>
          </w:divBdr>
          <w:divsChild>
            <w:div w:id="1610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5503">
      <w:bodyDiv w:val="1"/>
      <w:marLeft w:val="0"/>
      <w:marRight w:val="0"/>
      <w:marTop w:val="0"/>
      <w:marBottom w:val="0"/>
      <w:divBdr>
        <w:top w:val="none" w:sz="0" w:space="0" w:color="auto"/>
        <w:left w:val="none" w:sz="0" w:space="0" w:color="auto"/>
        <w:bottom w:val="none" w:sz="0" w:space="0" w:color="auto"/>
        <w:right w:val="none" w:sz="0" w:space="0" w:color="auto"/>
      </w:divBdr>
      <w:divsChild>
        <w:div w:id="944265244">
          <w:marLeft w:val="0"/>
          <w:marRight w:val="0"/>
          <w:marTop w:val="0"/>
          <w:marBottom w:val="0"/>
          <w:divBdr>
            <w:top w:val="none" w:sz="0" w:space="0" w:color="auto"/>
            <w:left w:val="none" w:sz="0" w:space="0" w:color="auto"/>
            <w:bottom w:val="none" w:sz="0" w:space="0" w:color="auto"/>
            <w:right w:val="none" w:sz="0" w:space="0" w:color="auto"/>
          </w:divBdr>
          <w:divsChild>
            <w:div w:id="1020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4493">
      <w:bodyDiv w:val="1"/>
      <w:marLeft w:val="0"/>
      <w:marRight w:val="0"/>
      <w:marTop w:val="0"/>
      <w:marBottom w:val="0"/>
      <w:divBdr>
        <w:top w:val="none" w:sz="0" w:space="0" w:color="auto"/>
        <w:left w:val="none" w:sz="0" w:space="0" w:color="auto"/>
        <w:bottom w:val="none" w:sz="0" w:space="0" w:color="auto"/>
        <w:right w:val="none" w:sz="0" w:space="0" w:color="auto"/>
      </w:divBdr>
      <w:divsChild>
        <w:div w:id="1339885878">
          <w:marLeft w:val="0"/>
          <w:marRight w:val="0"/>
          <w:marTop w:val="0"/>
          <w:marBottom w:val="0"/>
          <w:divBdr>
            <w:top w:val="none" w:sz="0" w:space="0" w:color="auto"/>
            <w:left w:val="none" w:sz="0" w:space="0" w:color="auto"/>
            <w:bottom w:val="none" w:sz="0" w:space="0" w:color="auto"/>
            <w:right w:val="none" w:sz="0" w:space="0" w:color="auto"/>
          </w:divBdr>
        </w:div>
        <w:div w:id="2046755617">
          <w:marLeft w:val="0"/>
          <w:marRight w:val="0"/>
          <w:marTop w:val="0"/>
          <w:marBottom w:val="0"/>
          <w:divBdr>
            <w:top w:val="none" w:sz="0" w:space="0" w:color="auto"/>
            <w:left w:val="none" w:sz="0" w:space="0" w:color="auto"/>
            <w:bottom w:val="none" w:sz="0" w:space="0" w:color="auto"/>
            <w:right w:val="none" w:sz="0" w:space="0" w:color="auto"/>
          </w:divBdr>
        </w:div>
        <w:div w:id="572664345">
          <w:marLeft w:val="0"/>
          <w:marRight w:val="0"/>
          <w:marTop w:val="0"/>
          <w:marBottom w:val="0"/>
          <w:divBdr>
            <w:top w:val="none" w:sz="0" w:space="0" w:color="auto"/>
            <w:left w:val="none" w:sz="0" w:space="0" w:color="auto"/>
            <w:bottom w:val="none" w:sz="0" w:space="0" w:color="auto"/>
            <w:right w:val="none" w:sz="0" w:space="0" w:color="auto"/>
          </w:divBdr>
        </w:div>
        <w:div w:id="541208950">
          <w:marLeft w:val="0"/>
          <w:marRight w:val="0"/>
          <w:marTop w:val="0"/>
          <w:marBottom w:val="0"/>
          <w:divBdr>
            <w:top w:val="none" w:sz="0" w:space="0" w:color="auto"/>
            <w:left w:val="none" w:sz="0" w:space="0" w:color="auto"/>
            <w:bottom w:val="none" w:sz="0" w:space="0" w:color="auto"/>
            <w:right w:val="none" w:sz="0" w:space="0" w:color="auto"/>
          </w:divBdr>
        </w:div>
        <w:div w:id="389306633">
          <w:marLeft w:val="0"/>
          <w:marRight w:val="0"/>
          <w:marTop w:val="0"/>
          <w:marBottom w:val="0"/>
          <w:divBdr>
            <w:top w:val="none" w:sz="0" w:space="0" w:color="auto"/>
            <w:left w:val="none" w:sz="0" w:space="0" w:color="auto"/>
            <w:bottom w:val="none" w:sz="0" w:space="0" w:color="auto"/>
            <w:right w:val="none" w:sz="0" w:space="0" w:color="auto"/>
          </w:divBdr>
        </w:div>
        <w:div w:id="1330598151">
          <w:marLeft w:val="0"/>
          <w:marRight w:val="0"/>
          <w:marTop w:val="0"/>
          <w:marBottom w:val="0"/>
          <w:divBdr>
            <w:top w:val="none" w:sz="0" w:space="0" w:color="auto"/>
            <w:left w:val="none" w:sz="0" w:space="0" w:color="auto"/>
            <w:bottom w:val="none" w:sz="0" w:space="0" w:color="auto"/>
            <w:right w:val="none" w:sz="0" w:space="0" w:color="auto"/>
          </w:divBdr>
        </w:div>
        <w:div w:id="374431276">
          <w:marLeft w:val="0"/>
          <w:marRight w:val="0"/>
          <w:marTop w:val="0"/>
          <w:marBottom w:val="0"/>
          <w:divBdr>
            <w:top w:val="none" w:sz="0" w:space="0" w:color="auto"/>
            <w:left w:val="none" w:sz="0" w:space="0" w:color="auto"/>
            <w:bottom w:val="none" w:sz="0" w:space="0" w:color="auto"/>
            <w:right w:val="none" w:sz="0" w:space="0" w:color="auto"/>
          </w:divBdr>
        </w:div>
        <w:div w:id="1530993301">
          <w:marLeft w:val="0"/>
          <w:marRight w:val="0"/>
          <w:marTop w:val="0"/>
          <w:marBottom w:val="0"/>
          <w:divBdr>
            <w:top w:val="none" w:sz="0" w:space="0" w:color="auto"/>
            <w:left w:val="none" w:sz="0" w:space="0" w:color="auto"/>
            <w:bottom w:val="none" w:sz="0" w:space="0" w:color="auto"/>
            <w:right w:val="none" w:sz="0" w:space="0" w:color="auto"/>
          </w:divBdr>
        </w:div>
        <w:div w:id="1522015111">
          <w:marLeft w:val="0"/>
          <w:marRight w:val="0"/>
          <w:marTop w:val="0"/>
          <w:marBottom w:val="0"/>
          <w:divBdr>
            <w:top w:val="none" w:sz="0" w:space="0" w:color="auto"/>
            <w:left w:val="none" w:sz="0" w:space="0" w:color="auto"/>
            <w:bottom w:val="none" w:sz="0" w:space="0" w:color="auto"/>
            <w:right w:val="none" w:sz="0" w:space="0" w:color="auto"/>
          </w:divBdr>
        </w:div>
        <w:div w:id="204831003">
          <w:marLeft w:val="0"/>
          <w:marRight w:val="0"/>
          <w:marTop w:val="0"/>
          <w:marBottom w:val="0"/>
          <w:divBdr>
            <w:top w:val="none" w:sz="0" w:space="0" w:color="auto"/>
            <w:left w:val="none" w:sz="0" w:space="0" w:color="auto"/>
            <w:bottom w:val="none" w:sz="0" w:space="0" w:color="auto"/>
            <w:right w:val="none" w:sz="0" w:space="0" w:color="auto"/>
          </w:divBdr>
        </w:div>
        <w:div w:id="820118148">
          <w:marLeft w:val="0"/>
          <w:marRight w:val="0"/>
          <w:marTop w:val="0"/>
          <w:marBottom w:val="0"/>
          <w:divBdr>
            <w:top w:val="none" w:sz="0" w:space="0" w:color="auto"/>
            <w:left w:val="none" w:sz="0" w:space="0" w:color="auto"/>
            <w:bottom w:val="none" w:sz="0" w:space="0" w:color="auto"/>
            <w:right w:val="none" w:sz="0" w:space="0" w:color="auto"/>
          </w:divBdr>
        </w:div>
        <w:div w:id="30040540">
          <w:marLeft w:val="0"/>
          <w:marRight w:val="0"/>
          <w:marTop w:val="0"/>
          <w:marBottom w:val="0"/>
          <w:divBdr>
            <w:top w:val="none" w:sz="0" w:space="0" w:color="auto"/>
            <w:left w:val="none" w:sz="0" w:space="0" w:color="auto"/>
            <w:bottom w:val="none" w:sz="0" w:space="0" w:color="auto"/>
            <w:right w:val="none" w:sz="0" w:space="0" w:color="auto"/>
          </w:divBdr>
        </w:div>
        <w:div w:id="1733193675">
          <w:marLeft w:val="0"/>
          <w:marRight w:val="0"/>
          <w:marTop w:val="0"/>
          <w:marBottom w:val="0"/>
          <w:divBdr>
            <w:top w:val="none" w:sz="0" w:space="0" w:color="auto"/>
            <w:left w:val="none" w:sz="0" w:space="0" w:color="auto"/>
            <w:bottom w:val="none" w:sz="0" w:space="0" w:color="auto"/>
            <w:right w:val="none" w:sz="0" w:space="0" w:color="auto"/>
          </w:divBdr>
        </w:div>
        <w:div w:id="1815633699">
          <w:marLeft w:val="0"/>
          <w:marRight w:val="0"/>
          <w:marTop w:val="0"/>
          <w:marBottom w:val="0"/>
          <w:divBdr>
            <w:top w:val="none" w:sz="0" w:space="0" w:color="auto"/>
            <w:left w:val="none" w:sz="0" w:space="0" w:color="auto"/>
            <w:bottom w:val="none" w:sz="0" w:space="0" w:color="auto"/>
            <w:right w:val="none" w:sz="0" w:space="0" w:color="auto"/>
          </w:divBdr>
        </w:div>
        <w:div w:id="2013949268">
          <w:marLeft w:val="0"/>
          <w:marRight w:val="0"/>
          <w:marTop w:val="0"/>
          <w:marBottom w:val="0"/>
          <w:divBdr>
            <w:top w:val="none" w:sz="0" w:space="0" w:color="auto"/>
            <w:left w:val="none" w:sz="0" w:space="0" w:color="auto"/>
            <w:bottom w:val="none" w:sz="0" w:space="0" w:color="auto"/>
            <w:right w:val="none" w:sz="0" w:space="0" w:color="auto"/>
          </w:divBdr>
        </w:div>
        <w:div w:id="1621033905">
          <w:marLeft w:val="0"/>
          <w:marRight w:val="0"/>
          <w:marTop w:val="0"/>
          <w:marBottom w:val="0"/>
          <w:divBdr>
            <w:top w:val="none" w:sz="0" w:space="0" w:color="auto"/>
            <w:left w:val="none" w:sz="0" w:space="0" w:color="auto"/>
            <w:bottom w:val="none" w:sz="0" w:space="0" w:color="auto"/>
            <w:right w:val="none" w:sz="0" w:space="0" w:color="auto"/>
          </w:divBdr>
        </w:div>
        <w:div w:id="472138371">
          <w:marLeft w:val="0"/>
          <w:marRight w:val="0"/>
          <w:marTop w:val="0"/>
          <w:marBottom w:val="0"/>
          <w:divBdr>
            <w:top w:val="none" w:sz="0" w:space="0" w:color="auto"/>
            <w:left w:val="none" w:sz="0" w:space="0" w:color="auto"/>
            <w:bottom w:val="none" w:sz="0" w:space="0" w:color="auto"/>
            <w:right w:val="none" w:sz="0" w:space="0" w:color="auto"/>
          </w:divBdr>
        </w:div>
        <w:div w:id="832379560">
          <w:marLeft w:val="0"/>
          <w:marRight w:val="0"/>
          <w:marTop w:val="0"/>
          <w:marBottom w:val="0"/>
          <w:divBdr>
            <w:top w:val="none" w:sz="0" w:space="0" w:color="auto"/>
            <w:left w:val="none" w:sz="0" w:space="0" w:color="auto"/>
            <w:bottom w:val="none" w:sz="0" w:space="0" w:color="auto"/>
            <w:right w:val="none" w:sz="0" w:space="0" w:color="auto"/>
          </w:divBdr>
        </w:div>
        <w:div w:id="899484628">
          <w:marLeft w:val="0"/>
          <w:marRight w:val="0"/>
          <w:marTop w:val="0"/>
          <w:marBottom w:val="0"/>
          <w:divBdr>
            <w:top w:val="none" w:sz="0" w:space="0" w:color="auto"/>
            <w:left w:val="none" w:sz="0" w:space="0" w:color="auto"/>
            <w:bottom w:val="none" w:sz="0" w:space="0" w:color="auto"/>
            <w:right w:val="none" w:sz="0" w:space="0" w:color="auto"/>
          </w:divBdr>
        </w:div>
      </w:divsChild>
    </w:div>
    <w:div w:id="1660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754986">
          <w:marLeft w:val="0"/>
          <w:marRight w:val="0"/>
          <w:marTop w:val="0"/>
          <w:marBottom w:val="0"/>
          <w:divBdr>
            <w:top w:val="none" w:sz="0" w:space="0" w:color="auto"/>
            <w:left w:val="none" w:sz="0" w:space="0" w:color="auto"/>
            <w:bottom w:val="none" w:sz="0" w:space="0" w:color="auto"/>
            <w:right w:val="none" w:sz="0" w:space="0" w:color="auto"/>
          </w:divBdr>
        </w:div>
        <w:div w:id="338893618">
          <w:marLeft w:val="0"/>
          <w:marRight w:val="0"/>
          <w:marTop w:val="0"/>
          <w:marBottom w:val="0"/>
          <w:divBdr>
            <w:top w:val="none" w:sz="0" w:space="0" w:color="auto"/>
            <w:left w:val="none" w:sz="0" w:space="0" w:color="auto"/>
            <w:bottom w:val="none" w:sz="0" w:space="0" w:color="auto"/>
            <w:right w:val="none" w:sz="0" w:space="0" w:color="auto"/>
          </w:divBdr>
        </w:div>
        <w:div w:id="1698236132">
          <w:marLeft w:val="0"/>
          <w:marRight w:val="0"/>
          <w:marTop w:val="0"/>
          <w:marBottom w:val="0"/>
          <w:divBdr>
            <w:top w:val="none" w:sz="0" w:space="0" w:color="auto"/>
            <w:left w:val="none" w:sz="0" w:space="0" w:color="auto"/>
            <w:bottom w:val="none" w:sz="0" w:space="0" w:color="auto"/>
            <w:right w:val="none" w:sz="0" w:space="0" w:color="auto"/>
          </w:divBdr>
        </w:div>
      </w:divsChild>
    </w:div>
    <w:div w:id="1778601057">
      <w:bodyDiv w:val="1"/>
      <w:marLeft w:val="0"/>
      <w:marRight w:val="0"/>
      <w:marTop w:val="0"/>
      <w:marBottom w:val="0"/>
      <w:divBdr>
        <w:top w:val="none" w:sz="0" w:space="0" w:color="auto"/>
        <w:left w:val="none" w:sz="0" w:space="0" w:color="auto"/>
        <w:bottom w:val="none" w:sz="0" w:space="0" w:color="auto"/>
        <w:right w:val="none" w:sz="0" w:space="0" w:color="auto"/>
      </w:divBdr>
      <w:divsChild>
        <w:div w:id="2087654233">
          <w:marLeft w:val="0"/>
          <w:marRight w:val="0"/>
          <w:marTop w:val="0"/>
          <w:marBottom w:val="0"/>
          <w:divBdr>
            <w:top w:val="none" w:sz="0" w:space="0" w:color="auto"/>
            <w:left w:val="none" w:sz="0" w:space="0" w:color="auto"/>
            <w:bottom w:val="none" w:sz="0" w:space="0" w:color="auto"/>
            <w:right w:val="none" w:sz="0" w:space="0" w:color="auto"/>
          </w:divBdr>
          <w:divsChild>
            <w:div w:id="1819227066">
              <w:marLeft w:val="0"/>
              <w:marRight w:val="0"/>
              <w:marTop w:val="0"/>
              <w:marBottom w:val="0"/>
              <w:divBdr>
                <w:top w:val="none" w:sz="0" w:space="0" w:color="auto"/>
                <w:left w:val="none" w:sz="0" w:space="0" w:color="auto"/>
                <w:bottom w:val="none" w:sz="0" w:space="0" w:color="auto"/>
                <w:right w:val="none" w:sz="0" w:space="0" w:color="auto"/>
              </w:divBdr>
            </w:div>
          </w:divsChild>
        </w:div>
        <w:div w:id="432819559">
          <w:marLeft w:val="0"/>
          <w:marRight w:val="0"/>
          <w:marTop w:val="0"/>
          <w:marBottom w:val="0"/>
          <w:divBdr>
            <w:top w:val="none" w:sz="0" w:space="0" w:color="auto"/>
            <w:left w:val="none" w:sz="0" w:space="0" w:color="auto"/>
            <w:bottom w:val="none" w:sz="0" w:space="0" w:color="auto"/>
            <w:right w:val="none" w:sz="0" w:space="0" w:color="auto"/>
          </w:divBdr>
          <w:divsChild>
            <w:div w:id="1422675207">
              <w:marLeft w:val="0"/>
              <w:marRight w:val="0"/>
              <w:marTop w:val="0"/>
              <w:marBottom w:val="0"/>
              <w:divBdr>
                <w:top w:val="none" w:sz="0" w:space="0" w:color="auto"/>
                <w:left w:val="none" w:sz="0" w:space="0" w:color="auto"/>
                <w:bottom w:val="none" w:sz="0" w:space="0" w:color="auto"/>
                <w:right w:val="none" w:sz="0" w:space="0" w:color="auto"/>
              </w:divBdr>
            </w:div>
          </w:divsChild>
        </w:div>
        <w:div w:id="1393119824">
          <w:marLeft w:val="0"/>
          <w:marRight w:val="0"/>
          <w:marTop w:val="0"/>
          <w:marBottom w:val="0"/>
          <w:divBdr>
            <w:top w:val="none" w:sz="0" w:space="0" w:color="auto"/>
            <w:left w:val="none" w:sz="0" w:space="0" w:color="auto"/>
            <w:bottom w:val="none" w:sz="0" w:space="0" w:color="auto"/>
            <w:right w:val="none" w:sz="0" w:space="0" w:color="auto"/>
          </w:divBdr>
          <w:divsChild>
            <w:div w:id="1154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6836">
      <w:bodyDiv w:val="1"/>
      <w:marLeft w:val="0"/>
      <w:marRight w:val="0"/>
      <w:marTop w:val="0"/>
      <w:marBottom w:val="0"/>
      <w:divBdr>
        <w:top w:val="none" w:sz="0" w:space="0" w:color="auto"/>
        <w:left w:val="none" w:sz="0" w:space="0" w:color="auto"/>
        <w:bottom w:val="none" w:sz="0" w:space="0" w:color="auto"/>
        <w:right w:val="none" w:sz="0" w:space="0" w:color="auto"/>
      </w:divBdr>
      <w:divsChild>
        <w:div w:id="28338121">
          <w:marLeft w:val="0"/>
          <w:marRight w:val="0"/>
          <w:marTop w:val="0"/>
          <w:marBottom w:val="0"/>
          <w:divBdr>
            <w:top w:val="none" w:sz="0" w:space="0" w:color="auto"/>
            <w:left w:val="none" w:sz="0" w:space="0" w:color="auto"/>
            <w:bottom w:val="none" w:sz="0" w:space="0" w:color="auto"/>
            <w:right w:val="none" w:sz="0" w:space="0" w:color="auto"/>
          </w:divBdr>
        </w:div>
        <w:div w:id="929696579">
          <w:marLeft w:val="0"/>
          <w:marRight w:val="0"/>
          <w:marTop w:val="0"/>
          <w:marBottom w:val="0"/>
          <w:divBdr>
            <w:top w:val="none" w:sz="0" w:space="0" w:color="auto"/>
            <w:left w:val="none" w:sz="0" w:space="0" w:color="auto"/>
            <w:bottom w:val="none" w:sz="0" w:space="0" w:color="auto"/>
            <w:right w:val="none" w:sz="0" w:space="0" w:color="auto"/>
          </w:divBdr>
        </w:div>
        <w:div w:id="184025511">
          <w:marLeft w:val="0"/>
          <w:marRight w:val="0"/>
          <w:marTop w:val="0"/>
          <w:marBottom w:val="0"/>
          <w:divBdr>
            <w:top w:val="none" w:sz="0" w:space="0" w:color="auto"/>
            <w:left w:val="none" w:sz="0" w:space="0" w:color="auto"/>
            <w:bottom w:val="none" w:sz="0" w:space="0" w:color="auto"/>
            <w:right w:val="none" w:sz="0" w:space="0" w:color="auto"/>
          </w:divBdr>
        </w:div>
        <w:div w:id="2011903554">
          <w:marLeft w:val="0"/>
          <w:marRight w:val="0"/>
          <w:marTop w:val="0"/>
          <w:marBottom w:val="0"/>
          <w:divBdr>
            <w:top w:val="none" w:sz="0" w:space="0" w:color="auto"/>
            <w:left w:val="none" w:sz="0" w:space="0" w:color="auto"/>
            <w:bottom w:val="none" w:sz="0" w:space="0" w:color="auto"/>
            <w:right w:val="none" w:sz="0" w:space="0" w:color="auto"/>
          </w:divBdr>
        </w:div>
        <w:div w:id="556816754">
          <w:marLeft w:val="0"/>
          <w:marRight w:val="0"/>
          <w:marTop w:val="0"/>
          <w:marBottom w:val="0"/>
          <w:divBdr>
            <w:top w:val="none" w:sz="0" w:space="0" w:color="auto"/>
            <w:left w:val="none" w:sz="0" w:space="0" w:color="auto"/>
            <w:bottom w:val="none" w:sz="0" w:space="0" w:color="auto"/>
            <w:right w:val="none" w:sz="0" w:space="0" w:color="auto"/>
          </w:divBdr>
        </w:div>
        <w:div w:id="387650859">
          <w:marLeft w:val="0"/>
          <w:marRight w:val="0"/>
          <w:marTop w:val="0"/>
          <w:marBottom w:val="0"/>
          <w:divBdr>
            <w:top w:val="none" w:sz="0" w:space="0" w:color="auto"/>
            <w:left w:val="none" w:sz="0" w:space="0" w:color="auto"/>
            <w:bottom w:val="none" w:sz="0" w:space="0" w:color="auto"/>
            <w:right w:val="none" w:sz="0" w:space="0" w:color="auto"/>
          </w:divBdr>
        </w:div>
        <w:div w:id="540556313">
          <w:marLeft w:val="0"/>
          <w:marRight w:val="0"/>
          <w:marTop w:val="0"/>
          <w:marBottom w:val="0"/>
          <w:divBdr>
            <w:top w:val="none" w:sz="0" w:space="0" w:color="auto"/>
            <w:left w:val="none" w:sz="0" w:space="0" w:color="auto"/>
            <w:bottom w:val="none" w:sz="0" w:space="0" w:color="auto"/>
            <w:right w:val="none" w:sz="0" w:space="0" w:color="auto"/>
          </w:divBdr>
        </w:div>
        <w:div w:id="574977105">
          <w:marLeft w:val="0"/>
          <w:marRight w:val="0"/>
          <w:marTop w:val="0"/>
          <w:marBottom w:val="0"/>
          <w:divBdr>
            <w:top w:val="none" w:sz="0" w:space="0" w:color="auto"/>
            <w:left w:val="none" w:sz="0" w:space="0" w:color="auto"/>
            <w:bottom w:val="none" w:sz="0" w:space="0" w:color="auto"/>
            <w:right w:val="none" w:sz="0" w:space="0" w:color="auto"/>
          </w:divBdr>
        </w:div>
        <w:div w:id="28264769">
          <w:marLeft w:val="0"/>
          <w:marRight w:val="0"/>
          <w:marTop w:val="0"/>
          <w:marBottom w:val="0"/>
          <w:divBdr>
            <w:top w:val="none" w:sz="0" w:space="0" w:color="auto"/>
            <w:left w:val="none" w:sz="0" w:space="0" w:color="auto"/>
            <w:bottom w:val="none" w:sz="0" w:space="0" w:color="auto"/>
            <w:right w:val="none" w:sz="0" w:space="0" w:color="auto"/>
          </w:divBdr>
        </w:div>
      </w:divsChild>
    </w:div>
    <w:div w:id="1781336734">
      <w:bodyDiv w:val="1"/>
      <w:marLeft w:val="0"/>
      <w:marRight w:val="0"/>
      <w:marTop w:val="0"/>
      <w:marBottom w:val="0"/>
      <w:divBdr>
        <w:top w:val="none" w:sz="0" w:space="0" w:color="auto"/>
        <w:left w:val="none" w:sz="0" w:space="0" w:color="auto"/>
        <w:bottom w:val="none" w:sz="0" w:space="0" w:color="auto"/>
        <w:right w:val="none" w:sz="0" w:space="0" w:color="auto"/>
      </w:divBdr>
    </w:div>
    <w:div w:id="17952939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198">
          <w:marLeft w:val="0"/>
          <w:marRight w:val="0"/>
          <w:marTop w:val="0"/>
          <w:marBottom w:val="0"/>
          <w:divBdr>
            <w:top w:val="none" w:sz="0" w:space="0" w:color="auto"/>
            <w:left w:val="none" w:sz="0" w:space="0" w:color="auto"/>
            <w:bottom w:val="none" w:sz="0" w:space="0" w:color="auto"/>
            <w:right w:val="none" w:sz="0" w:space="0" w:color="auto"/>
          </w:divBdr>
        </w:div>
        <w:div w:id="1563101144">
          <w:marLeft w:val="0"/>
          <w:marRight w:val="0"/>
          <w:marTop w:val="0"/>
          <w:marBottom w:val="0"/>
          <w:divBdr>
            <w:top w:val="none" w:sz="0" w:space="0" w:color="auto"/>
            <w:left w:val="none" w:sz="0" w:space="0" w:color="auto"/>
            <w:bottom w:val="none" w:sz="0" w:space="0" w:color="auto"/>
            <w:right w:val="none" w:sz="0" w:space="0" w:color="auto"/>
          </w:divBdr>
        </w:div>
        <w:div w:id="1966617816">
          <w:marLeft w:val="0"/>
          <w:marRight w:val="0"/>
          <w:marTop w:val="0"/>
          <w:marBottom w:val="0"/>
          <w:divBdr>
            <w:top w:val="none" w:sz="0" w:space="0" w:color="auto"/>
            <w:left w:val="none" w:sz="0" w:space="0" w:color="auto"/>
            <w:bottom w:val="none" w:sz="0" w:space="0" w:color="auto"/>
            <w:right w:val="none" w:sz="0" w:space="0" w:color="auto"/>
          </w:divBdr>
        </w:div>
      </w:divsChild>
    </w:div>
    <w:div w:id="1814059164">
      <w:bodyDiv w:val="1"/>
      <w:marLeft w:val="0"/>
      <w:marRight w:val="0"/>
      <w:marTop w:val="0"/>
      <w:marBottom w:val="0"/>
      <w:divBdr>
        <w:top w:val="none" w:sz="0" w:space="0" w:color="auto"/>
        <w:left w:val="none" w:sz="0" w:space="0" w:color="auto"/>
        <w:bottom w:val="none" w:sz="0" w:space="0" w:color="auto"/>
        <w:right w:val="none" w:sz="0" w:space="0" w:color="auto"/>
      </w:divBdr>
      <w:divsChild>
        <w:div w:id="315032025">
          <w:marLeft w:val="0"/>
          <w:marRight w:val="0"/>
          <w:marTop w:val="0"/>
          <w:marBottom w:val="0"/>
          <w:divBdr>
            <w:top w:val="none" w:sz="0" w:space="0" w:color="auto"/>
            <w:left w:val="none" w:sz="0" w:space="0" w:color="auto"/>
            <w:bottom w:val="none" w:sz="0" w:space="0" w:color="auto"/>
            <w:right w:val="none" w:sz="0" w:space="0" w:color="auto"/>
          </w:divBdr>
        </w:div>
        <w:div w:id="1574312344">
          <w:marLeft w:val="0"/>
          <w:marRight w:val="0"/>
          <w:marTop w:val="0"/>
          <w:marBottom w:val="0"/>
          <w:divBdr>
            <w:top w:val="none" w:sz="0" w:space="0" w:color="auto"/>
            <w:left w:val="none" w:sz="0" w:space="0" w:color="auto"/>
            <w:bottom w:val="none" w:sz="0" w:space="0" w:color="auto"/>
            <w:right w:val="none" w:sz="0" w:space="0" w:color="auto"/>
          </w:divBdr>
        </w:div>
        <w:div w:id="1655337530">
          <w:marLeft w:val="0"/>
          <w:marRight w:val="0"/>
          <w:marTop w:val="0"/>
          <w:marBottom w:val="0"/>
          <w:divBdr>
            <w:top w:val="none" w:sz="0" w:space="0" w:color="auto"/>
            <w:left w:val="none" w:sz="0" w:space="0" w:color="auto"/>
            <w:bottom w:val="none" w:sz="0" w:space="0" w:color="auto"/>
            <w:right w:val="none" w:sz="0" w:space="0" w:color="auto"/>
          </w:divBdr>
        </w:div>
        <w:div w:id="1442066992">
          <w:marLeft w:val="0"/>
          <w:marRight w:val="0"/>
          <w:marTop w:val="0"/>
          <w:marBottom w:val="0"/>
          <w:divBdr>
            <w:top w:val="none" w:sz="0" w:space="0" w:color="auto"/>
            <w:left w:val="none" w:sz="0" w:space="0" w:color="auto"/>
            <w:bottom w:val="none" w:sz="0" w:space="0" w:color="auto"/>
            <w:right w:val="none" w:sz="0" w:space="0" w:color="auto"/>
          </w:divBdr>
        </w:div>
        <w:div w:id="2094079821">
          <w:marLeft w:val="0"/>
          <w:marRight w:val="0"/>
          <w:marTop w:val="0"/>
          <w:marBottom w:val="0"/>
          <w:divBdr>
            <w:top w:val="none" w:sz="0" w:space="0" w:color="auto"/>
            <w:left w:val="none" w:sz="0" w:space="0" w:color="auto"/>
            <w:bottom w:val="none" w:sz="0" w:space="0" w:color="auto"/>
            <w:right w:val="none" w:sz="0" w:space="0" w:color="auto"/>
          </w:divBdr>
        </w:div>
        <w:div w:id="1681618972">
          <w:marLeft w:val="0"/>
          <w:marRight w:val="0"/>
          <w:marTop w:val="0"/>
          <w:marBottom w:val="0"/>
          <w:divBdr>
            <w:top w:val="none" w:sz="0" w:space="0" w:color="auto"/>
            <w:left w:val="none" w:sz="0" w:space="0" w:color="auto"/>
            <w:bottom w:val="none" w:sz="0" w:space="0" w:color="auto"/>
            <w:right w:val="none" w:sz="0" w:space="0" w:color="auto"/>
          </w:divBdr>
        </w:div>
        <w:div w:id="1744326551">
          <w:marLeft w:val="0"/>
          <w:marRight w:val="0"/>
          <w:marTop w:val="0"/>
          <w:marBottom w:val="0"/>
          <w:divBdr>
            <w:top w:val="none" w:sz="0" w:space="0" w:color="auto"/>
            <w:left w:val="none" w:sz="0" w:space="0" w:color="auto"/>
            <w:bottom w:val="none" w:sz="0" w:space="0" w:color="auto"/>
            <w:right w:val="none" w:sz="0" w:space="0" w:color="auto"/>
          </w:divBdr>
        </w:div>
        <w:div w:id="2068918841">
          <w:marLeft w:val="0"/>
          <w:marRight w:val="0"/>
          <w:marTop w:val="0"/>
          <w:marBottom w:val="0"/>
          <w:divBdr>
            <w:top w:val="none" w:sz="0" w:space="0" w:color="auto"/>
            <w:left w:val="none" w:sz="0" w:space="0" w:color="auto"/>
            <w:bottom w:val="none" w:sz="0" w:space="0" w:color="auto"/>
            <w:right w:val="none" w:sz="0" w:space="0" w:color="auto"/>
          </w:divBdr>
        </w:div>
        <w:div w:id="1117872671">
          <w:marLeft w:val="0"/>
          <w:marRight w:val="0"/>
          <w:marTop w:val="0"/>
          <w:marBottom w:val="0"/>
          <w:divBdr>
            <w:top w:val="none" w:sz="0" w:space="0" w:color="auto"/>
            <w:left w:val="none" w:sz="0" w:space="0" w:color="auto"/>
            <w:bottom w:val="none" w:sz="0" w:space="0" w:color="auto"/>
            <w:right w:val="none" w:sz="0" w:space="0" w:color="auto"/>
          </w:divBdr>
        </w:div>
        <w:div w:id="1468426885">
          <w:marLeft w:val="0"/>
          <w:marRight w:val="0"/>
          <w:marTop w:val="0"/>
          <w:marBottom w:val="0"/>
          <w:divBdr>
            <w:top w:val="none" w:sz="0" w:space="0" w:color="auto"/>
            <w:left w:val="none" w:sz="0" w:space="0" w:color="auto"/>
            <w:bottom w:val="none" w:sz="0" w:space="0" w:color="auto"/>
            <w:right w:val="none" w:sz="0" w:space="0" w:color="auto"/>
          </w:divBdr>
        </w:div>
        <w:div w:id="540291603">
          <w:marLeft w:val="0"/>
          <w:marRight w:val="0"/>
          <w:marTop w:val="0"/>
          <w:marBottom w:val="0"/>
          <w:divBdr>
            <w:top w:val="none" w:sz="0" w:space="0" w:color="auto"/>
            <w:left w:val="none" w:sz="0" w:space="0" w:color="auto"/>
            <w:bottom w:val="none" w:sz="0" w:space="0" w:color="auto"/>
            <w:right w:val="none" w:sz="0" w:space="0" w:color="auto"/>
          </w:divBdr>
        </w:div>
        <w:div w:id="449937142">
          <w:marLeft w:val="0"/>
          <w:marRight w:val="0"/>
          <w:marTop w:val="0"/>
          <w:marBottom w:val="0"/>
          <w:divBdr>
            <w:top w:val="none" w:sz="0" w:space="0" w:color="auto"/>
            <w:left w:val="none" w:sz="0" w:space="0" w:color="auto"/>
            <w:bottom w:val="none" w:sz="0" w:space="0" w:color="auto"/>
            <w:right w:val="none" w:sz="0" w:space="0" w:color="auto"/>
          </w:divBdr>
        </w:div>
        <w:div w:id="1464229979">
          <w:marLeft w:val="0"/>
          <w:marRight w:val="0"/>
          <w:marTop w:val="0"/>
          <w:marBottom w:val="0"/>
          <w:divBdr>
            <w:top w:val="none" w:sz="0" w:space="0" w:color="auto"/>
            <w:left w:val="none" w:sz="0" w:space="0" w:color="auto"/>
            <w:bottom w:val="none" w:sz="0" w:space="0" w:color="auto"/>
            <w:right w:val="none" w:sz="0" w:space="0" w:color="auto"/>
          </w:divBdr>
        </w:div>
        <w:div w:id="721365182">
          <w:marLeft w:val="0"/>
          <w:marRight w:val="0"/>
          <w:marTop w:val="0"/>
          <w:marBottom w:val="0"/>
          <w:divBdr>
            <w:top w:val="none" w:sz="0" w:space="0" w:color="auto"/>
            <w:left w:val="none" w:sz="0" w:space="0" w:color="auto"/>
            <w:bottom w:val="none" w:sz="0" w:space="0" w:color="auto"/>
            <w:right w:val="none" w:sz="0" w:space="0" w:color="auto"/>
          </w:divBdr>
        </w:div>
        <w:div w:id="459424033">
          <w:marLeft w:val="0"/>
          <w:marRight w:val="0"/>
          <w:marTop w:val="0"/>
          <w:marBottom w:val="0"/>
          <w:divBdr>
            <w:top w:val="none" w:sz="0" w:space="0" w:color="auto"/>
            <w:left w:val="none" w:sz="0" w:space="0" w:color="auto"/>
            <w:bottom w:val="none" w:sz="0" w:space="0" w:color="auto"/>
            <w:right w:val="none" w:sz="0" w:space="0" w:color="auto"/>
          </w:divBdr>
        </w:div>
        <w:div w:id="1003168286">
          <w:marLeft w:val="0"/>
          <w:marRight w:val="0"/>
          <w:marTop w:val="0"/>
          <w:marBottom w:val="0"/>
          <w:divBdr>
            <w:top w:val="none" w:sz="0" w:space="0" w:color="auto"/>
            <w:left w:val="none" w:sz="0" w:space="0" w:color="auto"/>
            <w:bottom w:val="none" w:sz="0" w:space="0" w:color="auto"/>
            <w:right w:val="none" w:sz="0" w:space="0" w:color="auto"/>
          </w:divBdr>
        </w:div>
        <w:div w:id="1845590543">
          <w:marLeft w:val="0"/>
          <w:marRight w:val="0"/>
          <w:marTop w:val="0"/>
          <w:marBottom w:val="0"/>
          <w:divBdr>
            <w:top w:val="none" w:sz="0" w:space="0" w:color="auto"/>
            <w:left w:val="none" w:sz="0" w:space="0" w:color="auto"/>
            <w:bottom w:val="none" w:sz="0" w:space="0" w:color="auto"/>
            <w:right w:val="none" w:sz="0" w:space="0" w:color="auto"/>
          </w:divBdr>
        </w:div>
        <w:div w:id="878051624">
          <w:marLeft w:val="0"/>
          <w:marRight w:val="0"/>
          <w:marTop w:val="0"/>
          <w:marBottom w:val="0"/>
          <w:divBdr>
            <w:top w:val="none" w:sz="0" w:space="0" w:color="auto"/>
            <w:left w:val="none" w:sz="0" w:space="0" w:color="auto"/>
            <w:bottom w:val="none" w:sz="0" w:space="0" w:color="auto"/>
            <w:right w:val="none" w:sz="0" w:space="0" w:color="auto"/>
          </w:divBdr>
        </w:div>
        <w:div w:id="1428304454">
          <w:marLeft w:val="0"/>
          <w:marRight w:val="0"/>
          <w:marTop w:val="0"/>
          <w:marBottom w:val="0"/>
          <w:divBdr>
            <w:top w:val="none" w:sz="0" w:space="0" w:color="auto"/>
            <w:left w:val="none" w:sz="0" w:space="0" w:color="auto"/>
            <w:bottom w:val="none" w:sz="0" w:space="0" w:color="auto"/>
            <w:right w:val="none" w:sz="0" w:space="0" w:color="auto"/>
          </w:divBdr>
        </w:div>
        <w:div w:id="1335300282">
          <w:marLeft w:val="0"/>
          <w:marRight w:val="0"/>
          <w:marTop w:val="0"/>
          <w:marBottom w:val="0"/>
          <w:divBdr>
            <w:top w:val="none" w:sz="0" w:space="0" w:color="auto"/>
            <w:left w:val="none" w:sz="0" w:space="0" w:color="auto"/>
            <w:bottom w:val="none" w:sz="0" w:space="0" w:color="auto"/>
            <w:right w:val="none" w:sz="0" w:space="0" w:color="auto"/>
          </w:divBdr>
        </w:div>
        <w:div w:id="1027295353">
          <w:marLeft w:val="0"/>
          <w:marRight w:val="0"/>
          <w:marTop w:val="0"/>
          <w:marBottom w:val="0"/>
          <w:divBdr>
            <w:top w:val="none" w:sz="0" w:space="0" w:color="auto"/>
            <w:left w:val="none" w:sz="0" w:space="0" w:color="auto"/>
            <w:bottom w:val="none" w:sz="0" w:space="0" w:color="auto"/>
            <w:right w:val="none" w:sz="0" w:space="0" w:color="auto"/>
          </w:divBdr>
        </w:div>
        <w:div w:id="1727222061">
          <w:marLeft w:val="0"/>
          <w:marRight w:val="0"/>
          <w:marTop w:val="0"/>
          <w:marBottom w:val="0"/>
          <w:divBdr>
            <w:top w:val="none" w:sz="0" w:space="0" w:color="auto"/>
            <w:left w:val="none" w:sz="0" w:space="0" w:color="auto"/>
            <w:bottom w:val="none" w:sz="0" w:space="0" w:color="auto"/>
            <w:right w:val="none" w:sz="0" w:space="0" w:color="auto"/>
          </w:divBdr>
        </w:div>
        <w:div w:id="1509636666">
          <w:marLeft w:val="0"/>
          <w:marRight w:val="0"/>
          <w:marTop w:val="0"/>
          <w:marBottom w:val="0"/>
          <w:divBdr>
            <w:top w:val="none" w:sz="0" w:space="0" w:color="auto"/>
            <w:left w:val="none" w:sz="0" w:space="0" w:color="auto"/>
            <w:bottom w:val="none" w:sz="0" w:space="0" w:color="auto"/>
            <w:right w:val="none" w:sz="0" w:space="0" w:color="auto"/>
          </w:divBdr>
        </w:div>
        <w:div w:id="1851917179">
          <w:marLeft w:val="0"/>
          <w:marRight w:val="0"/>
          <w:marTop w:val="0"/>
          <w:marBottom w:val="0"/>
          <w:divBdr>
            <w:top w:val="none" w:sz="0" w:space="0" w:color="auto"/>
            <w:left w:val="none" w:sz="0" w:space="0" w:color="auto"/>
            <w:bottom w:val="none" w:sz="0" w:space="0" w:color="auto"/>
            <w:right w:val="none" w:sz="0" w:space="0" w:color="auto"/>
          </w:divBdr>
        </w:div>
        <w:div w:id="90854379">
          <w:marLeft w:val="0"/>
          <w:marRight w:val="0"/>
          <w:marTop w:val="0"/>
          <w:marBottom w:val="0"/>
          <w:divBdr>
            <w:top w:val="none" w:sz="0" w:space="0" w:color="auto"/>
            <w:left w:val="none" w:sz="0" w:space="0" w:color="auto"/>
            <w:bottom w:val="none" w:sz="0" w:space="0" w:color="auto"/>
            <w:right w:val="none" w:sz="0" w:space="0" w:color="auto"/>
          </w:divBdr>
        </w:div>
        <w:div w:id="200441380">
          <w:marLeft w:val="0"/>
          <w:marRight w:val="0"/>
          <w:marTop w:val="0"/>
          <w:marBottom w:val="0"/>
          <w:divBdr>
            <w:top w:val="none" w:sz="0" w:space="0" w:color="auto"/>
            <w:left w:val="none" w:sz="0" w:space="0" w:color="auto"/>
            <w:bottom w:val="none" w:sz="0" w:space="0" w:color="auto"/>
            <w:right w:val="none" w:sz="0" w:space="0" w:color="auto"/>
          </w:divBdr>
        </w:div>
        <w:div w:id="1656255766">
          <w:marLeft w:val="0"/>
          <w:marRight w:val="0"/>
          <w:marTop w:val="0"/>
          <w:marBottom w:val="0"/>
          <w:divBdr>
            <w:top w:val="none" w:sz="0" w:space="0" w:color="auto"/>
            <w:left w:val="none" w:sz="0" w:space="0" w:color="auto"/>
            <w:bottom w:val="none" w:sz="0" w:space="0" w:color="auto"/>
            <w:right w:val="none" w:sz="0" w:space="0" w:color="auto"/>
          </w:divBdr>
        </w:div>
        <w:div w:id="1758551245">
          <w:marLeft w:val="0"/>
          <w:marRight w:val="0"/>
          <w:marTop w:val="0"/>
          <w:marBottom w:val="0"/>
          <w:divBdr>
            <w:top w:val="none" w:sz="0" w:space="0" w:color="auto"/>
            <w:left w:val="none" w:sz="0" w:space="0" w:color="auto"/>
            <w:bottom w:val="none" w:sz="0" w:space="0" w:color="auto"/>
            <w:right w:val="none" w:sz="0" w:space="0" w:color="auto"/>
          </w:divBdr>
        </w:div>
        <w:div w:id="1194223458">
          <w:marLeft w:val="0"/>
          <w:marRight w:val="0"/>
          <w:marTop w:val="0"/>
          <w:marBottom w:val="0"/>
          <w:divBdr>
            <w:top w:val="none" w:sz="0" w:space="0" w:color="auto"/>
            <w:left w:val="none" w:sz="0" w:space="0" w:color="auto"/>
            <w:bottom w:val="none" w:sz="0" w:space="0" w:color="auto"/>
            <w:right w:val="none" w:sz="0" w:space="0" w:color="auto"/>
          </w:divBdr>
        </w:div>
        <w:div w:id="899710053">
          <w:marLeft w:val="0"/>
          <w:marRight w:val="0"/>
          <w:marTop w:val="0"/>
          <w:marBottom w:val="0"/>
          <w:divBdr>
            <w:top w:val="none" w:sz="0" w:space="0" w:color="auto"/>
            <w:left w:val="none" w:sz="0" w:space="0" w:color="auto"/>
            <w:bottom w:val="none" w:sz="0" w:space="0" w:color="auto"/>
            <w:right w:val="none" w:sz="0" w:space="0" w:color="auto"/>
          </w:divBdr>
        </w:div>
        <w:div w:id="1462577398">
          <w:marLeft w:val="0"/>
          <w:marRight w:val="0"/>
          <w:marTop w:val="0"/>
          <w:marBottom w:val="0"/>
          <w:divBdr>
            <w:top w:val="none" w:sz="0" w:space="0" w:color="auto"/>
            <w:left w:val="none" w:sz="0" w:space="0" w:color="auto"/>
            <w:bottom w:val="none" w:sz="0" w:space="0" w:color="auto"/>
            <w:right w:val="none" w:sz="0" w:space="0" w:color="auto"/>
          </w:divBdr>
        </w:div>
        <w:div w:id="1945765407">
          <w:marLeft w:val="0"/>
          <w:marRight w:val="0"/>
          <w:marTop w:val="0"/>
          <w:marBottom w:val="0"/>
          <w:divBdr>
            <w:top w:val="none" w:sz="0" w:space="0" w:color="auto"/>
            <w:left w:val="none" w:sz="0" w:space="0" w:color="auto"/>
            <w:bottom w:val="none" w:sz="0" w:space="0" w:color="auto"/>
            <w:right w:val="none" w:sz="0" w:space="0" w:color="auto"/>
          </w:divBdr>
        </w:div>
        <w:div w:id="1527061450">
          <w:marLeft w:val="0"/>
          <w:marRight w:val="0"/>
          <w:marTop w:val="0"/>
          <w:marBottom w:val="0"/>
          <w:divBdr>
            <w:top w:val="none" w:sz="0" w:space="0" w:color="auto"/>
            <w:left w:val="none" w:sz="0" w:space="0" w:color="auto"/>
            <w:bottom w:val="none" w:sz="0" w:space="0" w:color="auto"/>
            <w:right w:val="none" w:sz="0" w:space="0" w:color="auto"/>
          </w:divBdr>
        </w:div>
        <w:div w:id="350300295">
          <w:marLeft w:val="0"/>
          <w:marRight w:val="0"/>
          <w:marTop w:val="0"/>
          <w:marBottom w:val="0"/>
          <w:divBdr>
            <w:top w:val="none" w:sz="0" w:space="0" w:color="auto"/>
            <w:left w:val="none" w:sz="0" w:space="0" w:color="auto"/>
            <w:bottom w:val="none" w:sz="0" w:space="0" w:color="auto"/>
            <w:right w:val="none" w:sz="0" w:space="0" w:color="auto"/>
          </w:divBdr>
        </w:div>
        <w:div w:id="1662851891">
          <w:marLeft w:val="0"/>
          <w:marRight w:val="0"/>
          <w:marTop w:val="0"/>
          <w:marBottom w:val="0"/>
          <w:divBdr>
            <w:top w:val="none" w:sz="0" w:space="0" w:color="auto"/>
            <w:left w:val="none" w:sz="0" w:space="0" w:color="auto"/>
            <w:bottom w:val="none" w:sz="0" w:space="0" w:color="auto"/>
            <w:right w:val="none" w:sz="0" w:space="0" w:color="auto"/>
          </w:divBdr>
        </w:div>
        <w:div w:id="1923368941">
          <w:marLeft w:val="0"/>
          <w:marRight w:val="0"/>
          <w:marTop w:val="0"/>
          <w:marBottom w:val="0"/>
          <w:divBdr>
            <w:top w:val="none" w:sz="0" w:space="0" w:color="auto"/>
            <w:left w:val="none" w:sz="0" w:space="0" w:color="auto"/>
            <w:bottom w:val="none" w:sz="0" w:space="0" w:color="auto"/>
            <w:right w:val="none" w:sz="0" w:space="0" w:color="auto"/>
          </w:divBdr>
        </w:div>
        <w:div w:id="1976065074">
          <w:marLeft w:val="0"/>
          <w:marRight w:val="0"/>
          <w:marTop w:val="0"/>
          <w:marBottom w:val="0"/>
          <w:divBdr>
            <w:top w:val="none" w:sz="0" w:space="0" w:color="auto"/>
            <w:left w:val="none" w:sz="0" w:space="0" w:color="auto"/>
            <w:bottom w:val="none" w:sz="0" w:space="0" w:color="auto"/>
            <w:right w:val="none" w:sz="0" w:space="0" w:color="auto"/>
          </w:divBdr>
        </w:div>
        <w:div w:id="333581264">
          <w:marLeft w:val="0"/>
          <w:marRight w:val="0"/>
          <w:marTop w:val="0"/>
          <w:marBottom w:val="0"/>
          <w:divBdr>
            <w:top w:val="none" w:sz="0" w:space="0" w:color="auto"/>
            <w:left w:val="none" w:sz="0" w:space="0" w:color="auto"/>
            <w:bottom w:val="none" w:sz="0" w:space="0" w:color="auto"/>
            <w:right w:val="none" w:sz="0" w:space="0" w:color="auto"/>
          </w:divBdr>
        </w:div>
        <w:div w:id="1191145142">
          <w:marLeft w:val="0"/>
          <w:marRight w:val="0"/>
          <w:marTop w:val="0"/>
          <w:marBottom w:val="0"/>
          <w:divBdr>
            <w:top w:val="none" w:sz="0" w:space="0" w:color="auto"/>
            <w:left w:val="none" w:sz="0" w:space="0" w:color="auto"/>
            <w:bottom w:val="none" w:sz="0" w:space="0" w:color="auto"/>
            <w:right w:val="none" w:sz="0" w:space="0" w:color="auto"/>
          </w:divBdr>
        </w:div>
        <w:div w:id="1941720689">
          <w:marLeft w:val="0"/>
          <w:marRight w:val="0"/>
          <w:marTop w:val="0"/>
          <w:marBottom w:val="0"/>
          <w:divBdr>
            <w:top w:val="none" w:sz="0" w:space="0" w:color="auto"/>
            <w:left w:val="none" w:sz="0" w:space="0" w:color="auto"/>
            <w:bottom w:val="none" w:sz="0" w:space="0" w:color="auto"/>
            <w:right w:val="none" w:sz="0" w:space="0" w:color="auto"/>
          </w:divBdr>
        </w:div>
        <w:div w:id="1950619899">
          <w:marLeft w:val="0"/>
          <w:marRight w:val="0"/>
          <w:marTop w:val="0"/>
          <w:marBottom w:val="0"/>
          <w:divBdr>
            <w:top w:val="none" w:sz="0" w:space="0" w:color="auto"/>
            <w:left w:val="none" w:sz="0" w:space="0" w:color="auto"/>
            <w:bottom w:val="none" w:sz="0" w:space="0" w:color="auto"/>
            <w:right w:val="none" w:sz="0" w:space="0" w:color="auto"/>
          </w:divBdr>
        </w:div>
        <w:div w:id="1992446003">
          <w:marLeft w:val="0"/>
          <w:marRight w:val="0"/>
          <w:marTop w:val="0"/>
          <w:marBottom w:val="0"/>
          <w:divBdr>
            <w:top w:val="none" w:sz="0" w:space="0" w:color="auto"/>
            <w:left w:val="none" w:sz="0" w:space="0" w:color="auto"/>
            <w:bottom w:val="none" w:sz="0" w:space="0" w:color="auto"/>
            <w:right w:val="none" w:sz="0" w:space="0" w:color="auto"/>
          </w:divBdr>
        </w:div>
        <w:div w:id="1728264661">
          <w:marLeft w:val="0"/>
          <w:marRight w:val="0"/>
          <w:marTop w:val="0"/>
          <w:marBottom w:val="0"/>
          <w:divBdr>
            <w:top w:val="none" w:sz="0" w:space="0" w:color="auto"/>
            <w:left w:val="none" w:sz="0" w:space="0" w:color="auto"/>
            <w:bottom w:val="none" w:sz="0" w:space="0" w:color="auto"/>
            <w:right w:val="none" w:sz="0" w:space="0" w:color="auto"/>
          </w:divBdr>
        </w:div>
        <w:div w:id="647248878">
          <w:marLeft w:val="0"/>
          <w:marRight w:val="0"/>
          <w:marTop w:val="0"/>
          <w:marBottom w:val="0"/>
          <w:divBdr>
            <w:top w:val="none" w:sz="0" w:space="0" w:color="auto"/>
            <w:left w:val="none" w:sz="0" w:space="0" w:color="auto"/>
            <w:bottom w:val="none" w:sz="0" w:space="0" w:color="auto"/>
            <w:right w:val="none" w:sz="0" w:space="0" w:color="auto"/>
          </w:divBdr>
        </w:div>
        <w:div w:id="917060313">
          <w:marLeft w:val="0"/>
          <w:marRight w:val="0"/>
          <w:marTop w:val="0"/>
          <w:marBottom w:val="0"/>
          <w:divBdr>
            <w:top w:val="none" w:sz="0" w:space="0" w:color="auto"/>
            <w:left w:val="none" w:sz="0" w:space="0" w:color="auto"/>
            <w:bottom w:val="none" w:sz="0" w:space="0" w:color="auto"/>
            <w:right w:val="none" w:sz="0" w:space="0" w:color="auto"/>
          </w:divBdr>
        </w:div>
        <w:div w:id="661666123">
          <w:marLeft w:val="0"/>
          <w:marRight w:val="0"/>
          <w:marTop w:val="0"/>
          <w:marBottom w:val="0"/>
          <w:divBdr>
            <w:top w:val="none" w:sz="0" w:space="0" w:color="auto"/>
            <w:left w:val="none" w:sz="0" w:space="0" w:color="auto"/>
            <w:bottom w:val="none" w:sz="0" w:space="0" w:color="auto"/>
            <w:right w:val="none" w:sz="0" w:space="0" w:color="auto"/>
          </w:divBdr>
        </w:div>
        <w:div w:id="39020190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46465235">
          <w:marLeft w:val="0"/>
          <w:marRight w:val="0"/>
          <w:marTop w:val="0"/>
          <w:marBottom w:val="0"/>
          <w:divBdr>
            <w:top w:val="none" w:sz="0" w:space="0" w:color="auto"/>
            <w:left w:val="none" w:sz="0" w:space="0" w:color="auto"/>
            <w:bottom w:val="none" w:sz="0" w:space="0" w:color="auto"/>
            <w:right w:val="none" w:sz="0" w:space="0" w:color="auto"/>
          </w:divBdr>
        </w:div>
        <w:div w:id="927467267">
          <w:marLeft w:val="0"/>
          <w:marRight w:val="0"/>
          <w:marTop w:val="0"/>
          <w:marBottom w:val="0"/>
          <w:divBdr>
            <w:top w:val="none" w:sz="0" w:space="0" w:color="auto"/>
            <w:left w:val="none" w:sz="0" w:space="0" w:color="auto"/>
            <w:bottom w:val="none" w:sz="0" w:space="0" w:color="auto"/>
            <w:right w:val="none" w:sz="0" w:space="0" w:color="auto"/>
          </w:divBdr>
        </w:div>
        <w:div w:id="388891540">
          <w:marLeft w:val="0"/>
          <w:marRight w:val="0"/>
          <w:marTop w:val="0"/>
          <w:marBottom w:val="0"/>
          <w:divBdr>
            <w:top w:val="none" w:sz="0" w:space="0" w:color="auto"/>
            <w:left w:val="none" w:sz="0" w:space="0" w:color="auto"/>
            <w:bottom w:val="none" w:sz="0" w:space="0" w:color="auto"/>
            <w:right w:val="none" w:sz="0" w:space="0" w:color="auto"/>
          </w:divBdr>
        </w:div>
        <w:div w:id="1511682946">
          <w:marLeft w:val="0"/>
          <w:marRight w:val="0"/>
          <w:marTop w:val="0"/>
          <w:marBottom w:val="0"/>
          <w:divBdr>
            <w:top w:val="none" w:sz="0" w:space="0" w:color="auto"/>
            <w:left w:val="none" w:sz="0" w:space="0" w:color="auto"/>
            <w:bottom w:val="none" w:sz="0" w:space="0" w:color="auto"/>
            <w:right w:val="none" w:sz="0" w:space="0" w:color="auto"/>
          </w:divBdr>
        </w:div>
        <w:div w:id="1689790902">
          <w:marLeft w:val="0"/>
          <w:marRight w:val="0"/>
          <w:marTop w:val="0"/>
          <w:marBottom w:val="0"/>
          <w:divBdr>
            <w:top w:val="none" w:sz="0" w:space="0" w:color="auto"/>
            <w:left w:val="none" w:sz="0" w:space="0" w:color="auto"/>
            <w:bottom w:val="none" w:sz="0" w:space="0" w:color="auto"/>
            <w:right w:val="none" w:sz="0" w:space="0" w:color="auto"/>
          </w:divBdr>
        </w:div>
        <w:div w:id="1129587272">
          <w:marLeft w:val="0"/>
          <w:marRight w:val="0"/>
          <w:marTop w:val="0"/>
          <w:marBottom w:val="0"/>
          <w:divBdr>
            <w:top w:val="none" w:sz="0" w:space="0" w:color="auto"/>
            <w:left w:val="none" w:sz="0" w:space="0" w:color="auto"/>
            <w:bottom w:val="none" w:sz="0" w:space="0" w:color="auto"/>
            <w:right w:val="none" w:sz="0" w:space="0" w:color="auto"/>
          </w:divBdr>
        </w:div>
        <w:div w:id="982856889">
          <w:marLeft w:val="0"/>
          <w:marRight w:val="0"/>
          <w:marTop w:val="0"/>
          <w:marBottom w:val="0"/>
          <w:divBdr>
            <w:top w:val="none" w:sz="0" w:space="0" w:color="auto"/>
            <w:left w:val="none" w:sz="0" w:space="0" w:color="auto"/>
            <w:bottom w:val="none" w:sz="0" w:space="0" w:color="auto"/>
            <w:right w:val="none" w:sz="0" w:space="0" w:color="auto"/>
          </w:divBdr>
        </w:div>
        <w:div w:id="1102995010">
          <w:marLeft w:val="0"/>
          <w:marRight w:val="0"/>
          <w:marTop w:val="0"/>
          <w:marBottom w:val="0"/>
          <w:divBdr>
            <w:top w:val="none" w:sz="0" w:space="0" w:color="auto"/>
            <w:left w:val="none" w:sz="0" w:space="0" w:color="auto"/>
            <w:bottom w:val="none" w:sz="0" w:space="0" w:color="auto"/>
            <w:right w:val="none" w:sz="0" w:space="0" w:color="auto"/>
          </w:divBdr>
        </w:div>
        <w:div w:id="613748352">
          <w:marLeft w:val="0"/>
          <w:marRight w:val="0"/>
          <w:marTop w:val="0"/>
          <w:marBottom w:val="0"/>
          <w:divBdr>
            <w:top w:val="none" w:sz="0" w:space="0" w:color="auto"/>
            <w:left w:val="none" w:sz="0" w:space="0" w:color="auto"/>
            <w:bottom w:val="none" w:sz="0" w:space="0" w:color="auto"/>
            <w:right w:val="none" w:sz="0" w:space="0" w:color="auto"/>
          </w:divBdr>
        </w:div>
        <w:div w:id="1437019603">
          <w:marLeft w:val="0"/>
          <w:marRight w:val="0"/>
          <w:marTop w:val="0"/>
          <w:marBottom w:val="0"/>
          <w:divBdr>
            <w:top w:val="none" w:sz="0" w:space="0" w:color="auto"/>
            <w:left w:val="none" w:sz="0" w:space="0" w:color="auto"/>
            <w:bottom w:val="none" w:sz="0" w:space="0" w:color="auto"/>
            <w:right w:val="none" w:sz="0" w:space="0" w:color="auto"/>
          </w:divBdr>
        </w:div>
        <w:div w:id="294877167">
          <w:marLeft w:val="0"/>
          <w:marRight w:val="0"/>
          <w:marTop w:val="0"/>
          <w:marBottom w:val="0"/>
          <w:divBdr>
            <w:top w:val="none" w:sz="0" w:space="0" w:color="auto"/>
            <w:left w:val="none" w:sz="0" w:space="0" w:color="auto"/>
            <w:bottom w:val="none" w:sz="0" w:space="0" w:color="auto"/>
            <w:right w:val="none" w:sz="0" w:space="0" w:color="auto"/>
          </w:divBdr>
        </w:div>
        <w:div w:id="638845339">
          <w:marLeft w:val="0"/>
          <w:marRight w:val="0"/>
          <w:marTop w:val="0"/>
          <w:marBottom w:val="0"/>
          <w:divBdr>
            <w:top w:val="none" w:sz="0" w:space="0" w:color="auto"/>
            <w:left w:val="none" w:sz="0" w:space="0" w:color="auto"/>
            <w:bottom w:val="none" w:sz="0" w:space="0" w:color="auto"/>
            <w:right w:val="none" w:sz="0" w:space="0" w:color="auto"/>
          </w:divBdr>
        </w:div>
        <w:div w:id="654188763">
          <w:marLeft w:val="0"/>
          <w:marRight w:val="0"/>
          <w:marTop w:val="0"/>
          <w:marBottom w:val="0"/>
          <w:divBdr>
            <w:top w:val="none" w:sz="0" w:space="0" w:color="auto"/>
            <w:left w:val="none" w:sz="0" w:space="0" w:color="auto"/>
            <w:bottom w:val="none" w:sz="0" w:space="0" w:color="auto"/>
            <w:right w:val="none" w:sz="0" w:space="0" w:color="auto"/>
          </w:divBdr>
        </w:div>
        <w:div w:id="279603883">
          <w:marLeft w:val="0"/>
          <w:marRight w:val="0"/>
          <w:marTop w:val="0"/>
          <w:marBottom w:val="0"/>
          <w:divBdr>
            <w:top w:val="none" w:sz="0" w:space="0" w:color="auto"/>
            <w:left w:val="none" w:sz="0" w:space="0" w:color="auto"/>
            <w:bottom w:val="none" w:sz="0" w:space="0" w:color="auto"/>
            <w:right w:val="none" w:sz="0" w:space="0" w:color="auto"/>
          </w:divBdr>
        </w:div>
        <w:div w:id="1318150507">
          <w:marLeft w:val="0"/>
          <w:marRight w:val="0"/>
          <w:marTop w:val="0"/>
          <w:marBottom w:val="0"/>
          <w:divBdr>
            <w:top w:val="none" w:sz="0" w:space="0" w:color="auto"/>
            <w:left w:val="none" w:sz="0" w:space="0" w:color="auto"/>
            <w:bottom w:val="none" w:sz="0" w:space="0" w:color="auto"/>
            <w:right w:val="none" w:sz="0" w:space="0" w:color="auto"/>
          </w:divBdr>
        </w:div>
        <w:div w:id="1804544345">
          <w:marLeft w:val="0"/>
          <w:marRight w:val="0"/>
          <w:marTop w:val="0"/>
          <w:marBottom w:val="0"/>
          <w:divBdr>
            <w:top w:val="none" w:sz="0" w:space="0" w:color="auto"/>
            <w:left w:val="none" w:sz="0" w:space="0" w:color="auto"/>
            <w:bottom w:val="none" w:sz="0" w:space="0" w:color="auto"/>
            <w:right w:val="none" w:sz="0" w:space="0" w:color="auto"/>
          </w:divBdr>
        </w:div>
        <w:div w:id="1634286876">
          <w:marLeft w:val="0"/>
          <w:marRight w:val="0"/>
          <w:marTop w:val="0"/>
          <w:marBottom w:val="0"/>
          <w:divBdr>
            <w:top w:val="none" w:sz="0" w:space="0" w:color="auto"/>
            <w:left w:val="none" w:sz="0" w:space="0" w:color="auto"/>
            <w:bottom w:val="none" w:sz="0" w:space="0" w:color="auto"/>
            <w:right w:val="none" w:sz="0" w:space="0" w:color="auto"/>
          </w:divBdr>
        </w:div>
        <w:div w:id="20864042">
          <w:marLeft w:val="0"/>
          <w:marRight w:val="0"/>
          <w:marTop w:val="0"/>
          <w:marBottom w:val="0"/>
          <w:divBdr>
            <w:top w:val="none" w:sz="0" w:space="0" w:color="auto"/>
            <w:left w:val="none" w:sz="0" w:space="0" w:color="auto"/>
            <w:bottom w:val="none" w:sz="0" w:space="0" w:color="auto"/>
            <w:right w:val="none" w:sz="0" w:space="0" w:color="auto"/>
          </w:divBdr>
        </w:div>
        <w:div w:id="1495881101">
          <w:marLeft w:val="0"/>
          <w:marRight w:val="0"/>
          <w:marTop w:val="0"/>
          <w:marBottom w:val="0"/>
          <w:divBdr>
            <w:top w:val="none" w:sz="0" w:space="0" w:color="auto"/>
            <w:left w:val="none" w:sz="0" w:space="0" w:color="auto"/>
            <w:bottom w:val="none" w:sz="0" w:space="0" w:color="auto"/>
            <w:right w:val="none" w:sz="0" w:space="0" w:color="auto"/>
          </w:divBdr>
        </w:div>
        <w:div w:id="397943019">
          <w:marLeft w:val="0"/>
          <w:marRight w:val="0"/>
          <w:marTop w:val="0"/>
          <w:marBottom w:val="0"/>
          <w:divBdr>
            <w:top w:val="none" w:sz="0" w:space="0" w:color="auto"/>
            <w:left w:val="none" w:sz="0" w:space="0" w:color="auto"/>
            <w:bottom w:val="none" w:sz="0" w:space="0" w:color="auto"/>
            <w:right w:val="none" w:sz="0" w:space="0" w:color="auto"/>
          </w:divBdr>
        </w:div>
        <w:div w:id="1612278941">
          <w:marLeft w:val="0"/>
          <w:marRight w:val="0"/>
          <w:marTop w:val="0"/>
          <w:marBottom w:val="0"/>
          <w:divBdr>
            <w:top w:val="none" w:sz="0" w:space="0" w:color="auto"/>
            <w:left w:val="none" w:sz="0" w:space="0" w:color="auto"/>
            <w:bottom w:val="none" w:sz="0" w:space="0" w:color="auto"/>
            <w:right w:val="none" w:sz="0" w:space="0" w:color="auto"/>
          </w:divBdr>
        </w:div>
        <w:div w:id="1810589992">
          <w:marLeft w:val="0"/>
          <w:marRight w:val="0"/>
          <w:marTop w:val="0"/>
          <w:marBottom w:val="0"/>
          <w:divBdr>
            <w:top w:val="none" w:sz="0" w:space="0" w:color="auto"/>
            <w:left w:val="none" w:sz="0" w:space="0" w:color="auto"/>
            <w:bottom w:val="none" w:sz="0" w:space="0" w:color="auto"/>
            <w:right w:val="none" w:sz="0" w:space="0" w:color="auto"/>
          </w:divBdr>
        </w:div>
        <w:div w:id="1359742351">
          <w:marLeft w:val="0"/>
          <w:marRight w:val="0"/>
          <w:marTop w:val="0"/>
          <w:marBottom w:val="0"/>
          <w:divBdr>
            <w:top w:val="none" w:sz="0" w:space="0" w:color="auto"/>
            <w:left w:val="none" w:sz="0" w:space="0" w:color="auto"/>
            <w:bottom w:val="none" w:sz="0" w:space="0" w:color="auto"/>
            <w:right w:val="none" w:sz="0" w:space="0" w:color="auto"/>
          </w:divBdr>
        </w:div>
        <w:div w:id="944770573">
          <w:marLeft w:val="0"/>
          <w:marRight w:val="0"/>
          <w:marTop w:val="0"/>
          <w:marBottom w:val="0"/>
          <w:divBdr>
            <w:top w:val="none" w:sz="0" w:space="0" w:color="auto"/>
            <w:left w:val="none" w:sz="0" w:space="0" w:color="auto"/>
            <w:bottom w:val="none" w:sz="0" w:space="0" w:color="auto"/>
            <w:right w:val="none" w:sz="0" w:space="0" w:color="auto"/>
          </w:divBdr>
        </w:div>
        <w:div w:id="278144313">
          <w:marLeft w:val="0"/>
          <w:marRight w:val="0"/>
          <w:marTop w:val="0"/>
          <w:marBottom w:val="0"/>
          <w:divBdr>
            <w:top w:val="none" w:sz="0" w:space="0" w:color="auto"/>
            <w:left w:val="none" w:sz="0" w:space="0" w:color="auto"/>
            <w:bottom w:val="none" w:sz="0" w:space="0" w:color="auto"/>
            <w:right w:val="none" w:sz="0" w:space="0" w:color="auto"/>
          </w:divBdr>
        </w:div>
        <w:div w:id="121652222">
          <w:marLeft w:val="0"/>
          <w:marRight w:val="0"/>
          <w:marTop w:val="0"/>
          <w:marBottom w:val="0"/>
          <w:divBdr>
            <w:top w:val="none" w:sz="0" w:space="0" w:color="auto"/>
            <w:left w:val="none" w:sz="0" w:space="0" w:color="auto"/>
            <w:bottom w:val="none" w:sz="0" w:space="0" w:color="auto"/>
            <w:right w:val="none" w:sz="0" w:space="0" w:color="auto"/>
          </w:divBdr>
        </w:div>
        <w:div w:id="208347799">
          <w:marLeft w:val="0"/>
          <w:marRight w:val="0"/>
          <w:marTop w:val="0"/>
          <w:marBottom w:val="0"/>
          <w:divBdr>
            <w:top w:val="none" w:sz="0" w:space="0" w:color="auto"/>
            <w:left w:val="none" w:sz="0" w:space="0" w:color="auto"/>
            <w:bottom w:val="none" w:sz="0" w:space="0" w:color="auto"/>
            <w:right w:val="none" w:sz="0" w:space="0" w:color="auto"/>
          </w:divBdr>
        </w:div>
        <w:div w:id="98063409">
          <w:marLeft w:val="0"/>
          <w:marRight w:val="0"/>
          <w:marTop w:val="0"/>
          <w:marBottom w:val="0"/>
          <w:divBdr>
            <w:top w:val="none" w:sz="0" w:space="0" w:color="auto"/>
            <w:left w:val="none" w:sz="0" w:space="0" w:color="auto"/>
            <w:bottom w:val="none" w:sz="0" w:space="0" w:color="auto"/>
            <w:right w:val="none" w:sz="0" w:space="0" w:color="auto"/>
          </w:divBdr>
        </w:div>
      </w:divsChild>
    </w:div>
    <w:div w:id="1876916973">
      <w:bodyDiv w:val="1"/>
      <w:marLeft w:val="0"/>
      <w:marRight w:val="0"/>
      <w:marTop w:val="0"/>
      <w:marBottom w:val="0"/>
      <w:divBdr>
        <w:top w:val="none" w:sz="0" w:space="0" w:color="auto"/>
        <w:left w:val="none" w:sz="0" w:space="0" w:color="auto"/>
        <w:bottom w:val="none" w:sz="0" w:space="0" w:color="auto"/>
        <w:right w:val="none" w:sz="0" w:space="0" w:color="auto"/>
      </w:divBdr>
      <w:divsChild>
        <w:div w:id="619341674">
          <w:marLeft w:val="0"/>
          <w:marRight w:val="0"/>
          <w:marTop w:val="0"/>
          <w:marBottom w:val="0"/>
          <w:divBdr>
            <w:top w:val="none" w:sz="0" w:space="0" w:color="auto"/>
            <w:left w:val="none" w:sz="0" w:space="0" w:color="auto"/>
            <w:bottom w:val="none" w:sz="0" w:space="0" w:color="auto"/>
            <w:right w:val="none" w:sz="0" w:space="0" w:color="auto"/>
          </w:divBdr>
        </w:div>
        <w:div w:id="2046103803">
          <w:marLeft w:val="0"/>
          <w:marRight w:val="0"/>
          <w:marTop w:val="0"/>
          <w:marBottom w:val="0"/>
          <w:divBdr>
            <w:top w:val="none" w:sz="0" w:space="0" w:color="auto"/>
            <w:left w:val="none" w:sz="0" w:space="0" w:color="auto"/>
            <w:bottom w:val="none" w:sz="0" w:space="0" w:color="auto"/>
            <w:right w:val="none" w:sz="0" w:space="0" w:color="auto"/>
          </w:divBdr>
        </w:div>
        <w:div w:id="27921552">
          <w:marLeft w:val="0"/>
          <w:marRight w:val="0"/>
          <w:marTop w:val="0"/>
          <w:marBottom w:val="0"/>
          <w:divBdr>
            <w:top w:val="none" w:sz="0" w:space="0" w:color="auto"/>
            <w:left w:val="none" w:sz="0" w:space="0" w:color="auto"/>
            <w:bottom w:val="none" w:sz="0" w:space="0" w:color="auto"/>
            <w:right w:val="none" w:sz="0" w:space="0" w:color="auto"/>
          </w:divBdr>
        </w:div>
      </w:divsChild>
    </w:div>
    <w:div w:id="1881818981">
      <w:bodyDiv w:val="1"/>
      <w:marLeft w:val="0"/>
      <w:marRight w:val="0"/>
      <w:marTop w:val="0"/>
      <w:marBottom w:val="0"/>
      <w:divBdr>
        <w:top w:val="none" w:sz="0" w:space="0" w:color="auto"/>
        <w:left w:val="none" w:sz="0" w:space="0" w:color="auto"/>
        <w:bottom w:val="none" w:sz="0" w:space="0" w:color="auto"/>
        <w:right w:val="none" w:sz="0" w:space="0" w:color="auto"/>
      </w:divBdr>
      <w:divsChild>
        <w:div w:id="2026444000">
          <w:marLeft w:val="0"/>
          <w:marRight w:val="0"/>
          <w:marTop w:val="0"/>
          <w:marBottom w:val="0"/>
          <w:divBdr>
            <w:top w:val="none" w:sz="0" w:space="0" w:color="auto"/>
            <w:left w:val="none" w:sz="0" w:space="0" w:color="auto"/>
            <w:bottom w:val="none" w:sz="0" w:space="0" w:color="auto"/>
            <w:right w:val="none" w:sz="0" w:space="0" w:color="auto"/>
          </w:divBdr>
        </w:div>
        <w:div w:id="191011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onstopsystems.com/radio/pdf-ant/antenna-article-magloop-spiral-abx.pdf" TargetMode="External"/><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49.jpeg"/><Relationship Id="rId84" Type="http://schemas.openxmlformats.org/officeDocument/2006/relationships/hyperlink" Target="https://www.nonstopsystems.com/radio/misc-ant/KI6GD-loopcalc.zip" TargetMode="External"/><Relationship Id="rId138" Type="http://schemas.openxmlformats.org/officeDocument/2006/relationships/hyperlink" Target="http://www.g3ynh.info/zdocs/comps/part_1.html" TargetMode="External"/><Relationship Id="rId159" Type="http://schemas.openxmlformats.org/officeDocument/2006/relationships/footer" Target="footer1.xml"/><Relationship Id="rId107" Type="http://schemas.openxmlformats.org/officeDocument/2006/relationships/hyperlink" Target="http://dl2jte.ceger.hu/CQDLArtikel2.html" TargetMode="External"/><Relationship Id="rId11" Type="http://schemas.openxmlformats.org/officeDocument/2006/relationships/image" Target="media/image2.jpeg"/><Relationship Id="rId32" Type="http://schemas.openxmlformats.org/officeDocument/2006/relationships/image" Target="media/image22.jpeg"/><Relationship Id="rId53" Type="http://schemas.openxmlformats.org/officeDocument/2006/relationships/image" Target="media/image40.jpg"/><Relationship Id="rId74" Type="http://schemas.openxmlformats.org/officeDocument/2006/relationships/image" Target="media/image60.jpeg"/><Relationship Id="rId128" Type="http://schemas.openxmlformats.org/officeDocument/2006/relationships/hyperlink" Target="https://www.nonstopsystems.com/radio/pdf-ant/article-antenna-mag-loop-2.pdf" TargetMode="External"/><Relationship Id="rId149" Type="http://schemas.openxmlformats.org/officeDocument/2006/relationships/hyperlink" Target="https://www.nonstopsystems.com/radio/pdf-ant/antenna-article-magloop-capa-88059.pdf" TargetMode="External"/><Relationship Id="rId5" Type="http://schemas.openxmlformats.org/officeDocument/2006/relationships/webSettings" Target="webSettings.xml"/><Relationship Id="rId95" Type="http://schemas.openxmlformats.org/officeDocument/2006/relationships/hyperlink" Target="https://www.nonstopsystems.com/radio/pdf-ant/antenna-article-magloop-midnite.pdf" TargetMode="External"/><Relationship Id="rId160" Type="http://schemas.openxmlformats.org/officeDocument/2006/relationships/fontTable" Target="fontTable.xml"/><Relationship Id="rId22" Type="http://schemas.openxmlformats.org/officeDocument/2006/relationships/image" Target="media/image13.jpeg"/><Relationship Id="rId43" Type="http://schemas.openxmlformats.org/officeDocument/2006/relationships/image" Target="media/image32.png"/><Relationship Id="rId64" Type="http://schemas.openxmlformats.org/officeDocument/2006/relationships/image" Target="media/image50.jpeg"/><Relationship Id="rId118" Type="http://schemas.openxmlformats.org/officeDocument/2006/relationships/hyperlink" Target="https://www.nonstopsystems.com/radio/pdf-ant/antenna-article-mag-loop-1ICP.pdf" TargetMode="External"/><Relationship Id="rId139" Type="http://schemas.openxmlformats.org/officeDocument/2006/relationships/hyperlink" Target="https://www.nonstopsystems.com/radio/pdf-ant/article-VK4ZLQ-tube-roller.pdf" TargetMode="External"/><Relationship Id="rId85" Type="http://schemas.openxmlformats.org/officeDocument/2006/relationships/hyperlink" Target="http://www.aa5tb.com/aa5tb_loop_v1.22a.xls" TargetMode="External"/><Relationship Id="rId150" Type="http://schemas.openxmlformats.org/officeDocument/2006/relationships/hyperlink" Target="http://journals.aps.org/pr/abstract/10.1103/PhysRev.32.302"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hyperlink" Target="http://www.dg1sfj.de" TargetMode="External"/><Relationship Id="rId108" Type="http://schemas.openxmlformats.org/officeDocument/2006/relationships/hyperlink" Target="http://www.k3jls.net/mlc.html" TargetMode="External"/><Relationship Id="rId124" Type="http://schemas.openxmlformats.org/officeDocument/2006/relationships/hyperlink" Target="https://www.nonstopsystems.com/radio/pdf-ant/article-antenna-magloop-aa5.pdf" TargetMode="External"/><Relationship Id="rId129" Type="http://schemas.openxmlformats.org/officeDocument/2006/relationships/hyperlink" Target="https://www.antennex.com/shack/Jul06/mymagloop.pdf" TargetMode="External"/><Relationship Id="rId54" Type="http://schemas.openxmlformats.org/officeDocument/2006/relationships/image" Target="media/image41.jpg"/><Relationship Id="rId70" Type="http://schemas.openxmlformats.org/officeDocument/2006/relationships/image" Target="media/image56.jpeg"/><Relationship Id="rId75" Type="http://schemas.openxmlformats.org/officeDocument/2006/relationships/image" Target="media/image61.gif"/><Relationship Id="rId91" Type="http://schemas.openxmlformats.org/officeDocument/2006/relationships/hyperlink" Target="https://www.nonstopsystems.com/radio/pdf-ant/article-antenna-magloop-fldd-dipl.pdf" TargetMode="External"/><Relationship Id="rId96" Type="http://schemas.openxmlformats.org/officeDocument/2006/relationships/hyperlink" Target="http://midnightdesignsolutions.com/MidnightLoop/Midnight%20Loop%20%28Mar%2011a%29.pd" TargetMode="External"/><Relationship Id="rId140" Type="http://schemas.openxmlformats.org/officeDocument/2006/relationships/hyperlink" Target="http://www.qrz.com/db/K8NDS" TargetMode="External"/><Relationship Id="rId145" Type="http://schemas.openxmlformats.org/officeDocument/2006/relationships/hyperlink" Target="http://www.ietlabs.com/pdf/GR_Experimenters/1963/GenRad_Experimenter_Aug_1963.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jpeg"/><Relationship Id="rId49" Type="http://schemas.openxmlformats.org/officeDocument/2006/relationships/hyperlink" Target="http://www.qsl.net/4nec2/?" TargetMode="External"/><Relationship Id="rId114" Type="http://schemas.openxmlformats.org/officeDocument/2006/relationships/hyperlink" Target="http://n6mw.ehpes.com/" TargetMode="External"/><Relationship Id="rId119" Type="http://schemas.openxmlformats.org/officeDocument/2006/relationships/hyperlink" Target="https://www.nonstopsystems.com/radio/pdf-ant/antenna-article-mag-loop-MIT802.pdf" TargetMode="External"/><Relationship Id="rId44" Type="http://schemas.openxmlformats.org/officeDocument/2006/relationships/image" Target="media/image33.pn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hyperlink" Target="https://www.nonstopsystems.com/radio/frank_radio_antenna_magloop.htm" TargetMode="External"/><Relationship Id="rId86" Type="http://schemas.openxmlformats.org/officeDocument/2006/relationships/hyperlink" Target="https://support.microsoft.com/en-us/kb/913879" TargetMode="External"/><Relationship Id="rId130" Type="http://schemas.openxmlformats.org/officeDocument/2006/relationships/hyperlink" Target="https://www.nonstopsystems.com/radio/pdf-ant/antenna-article-magloop-R1ST.pdf" TargetMode="External"/><Relationship Id="rId135" Type="http://schemas.openxmlformats.org/officeDocument/2006/relationships/hyperlink" Target="https://www.nonstopsystems.com/radio/misc-ant/KP4MD-maglooph_gh.nec" TargetMode="External"/><Relationship Id="rId151" Type="http://schemas.openxmlformats.org/officeDocument/2006/relationships/hyperlink" Target="http://www.jenningstech.com/technotes/vchrctr.shtml" TargetMode="External"/><Relationship Id="rId156" Type="http://schemas.openxmlformats.org/officeDocument/2006/relationships/hyperlink" Target="hhttp://www.hatdaw.com/papers/sb_12.pdf"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hyperlink" Target="https://www.nonstopsystems.com/radio/pdf-ant/article-antenna-magloop-rock.pdf" TargetMode="External"/><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hyperlink" Target="https://de.wikipedia.org/wiki/Variabler_Kondensator%20" TargetMode="External"/><Relationship Id="rId76" Type="http://schemas.openxmlformats.org/officeDocument/2006/relationships/hyperlink" Target="https://www.newscientist.com/article/2100382-us-air-force-wants-to-plasma-bomb-the-sky-using-tiny-satellites" TargetMode="External"/><Relationship Id="rId97" Type="http://schemas.openxmlformats.org/officeDocument/2006/relationships/hyperlink" Target="http://www.hlmagneticloopantennas.com/" TargetMode="External"/><Relationship Id="rId104" Type="http://schemas.openxmlformats.org/officeDocument/2006/relationships/hyperlink" Target="https://www.nonstopsystems.com/radio/pdf-ant/article-antenna-magloop-2JTE.pdf" TargetMode="External"/><Relationship Id="rId120" Type="http://schemas.openxmlformats.org/officeDocument/2006/relationships/hyperlink" Target="http://web.mit.edu/viz/EM/visualizations/coursenotes/" TargetMode="External"/><Relationship Id="rId125" Type="http://schemas.openxmlformats.org/officeDocument/2006/relationships/hyperlink" Target="http://www.aa5tb.com/loop.html" TargetMode="External"/><Relationship Id="rId141" Type="http://schemas.openxmlformats.org/officeDocument/2006/relationships/hyperlink" Target="https://www.nonstopsystems.com/radio/pdf-ant/antenna-magloop-motordrive-schem-8NDS.pdf" TargetMode="External"/><Relationship Id="rId146" Type="http://schemas.openxmlformats.org/officeDocument/2006/relationships/hyperlink" Target="https://www.nonstopsystems.com/radio/pdf-ant/antenna-article-magloop-capa-GRE63.pdf"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hyperlink" Target="https://www.nonstopsystems.com/radio/pdf-ant/antenna-article-Mag-Loop-Efficiency.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4.emf"/><Relationship Id="rId66" Type="http://schemas.openxmlformats.org/officeDocument/2006/relationships/image" Target="media/image52.jpeg"/><Relationship Id="rId87" Type="http://schemas.openxmlformats.org/officeDocument/2006/relationships/hyperlink" Target="http://www.66pacific.com/calculators/small_tx_loop_calc.aspx" TargetMode="External"/><Relationship Id="rId110" Type="http://schemas.openxmlformats.org/officeDocument/2006/relationships/hyperlink" Target="https://www.nonstopsystems.com/radio/pdf-ant/article-antenna-gamma-match-HR73.pdf" TargetMode="External"/><Relationship Id="rId115" Type="http://schemas.openxmlformats.org/officeDocument/2006/relationships/hyperlink" Target="https://www.nonstopsystems.com/radio/pdf-ant/article-magloop-twisted-gamma.pdf" TargetMode="External"/><Relationship Id="rId131" Type="http://schemas.openxmlformats.org/officeDocument/2006/relationships/hyperlink" Target="http://www.qsl.net/kp4md/magloop.htm" TargetMode="External"/><Relationship Id="rId136" Type="http://schemas.openxmlformats.org/officeDocument/2006/relationships/hyperlink" Target="https://www.nonstopsystems.com/radio/pdf-ant/article-antenna-Ag-plating.pdf" TargetMode="External"/><Relationship Id="rId157" Type="http://schemas.openxmlformats.org/officeDocument/2006/relationships/hyperlink" Target="https://www.nonstopsystems.com/radio/pdf-ant/antenna-article-magloop-capa-SB12.pdf" TargetMode="External"/><Relationship Id="rId61" Type="http://schemas.openxmlformats.org/officeDocument/2006/relationships/image" Target="media/image47.jpeg"/><Relationship Id="rId82" Type="http://schemas.openxmlformats.org/officeDocument/2006/relationships/hyperlink" Target="http://www.g0cwt.co.uk/magloops/new_page_5.htm" TargetMode="External"/><Relationship Id="rId152" Type="http://schemas.openxmlformats.org/officeDocument/2006/relationships/hyperlink" Target="https://www.nonstopsystems.com/radio/pdf-ant/antenna-article-magloop-capa-JNGS.pdf"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2.jpeg"/><Relationship Id="rId77" Type="http://schemas.openxmlformats.org/officeDocument/2006/relationships/hyperlink" Target="https://de.wikipedia.org/wiki/Variabler_Kondensator%20" TargetMode="External"/><Relationship Id="rId100" Type="http://schemas.openxmlformats.org/officeDocument/2006/relationships/hyperlink" Target="https://www.nonstopsystems.com/radio/pdf-ant/slinky8.pdf" TargetMode="External"/><Relationship Id="rId105" Type="http://schemas.openxmlformats.org/officeDocument/2006/relationships/hyperlink" Target="http://dl2jte.ceger.hu/images/DL2JTEantenna-antennex.pdf" TargetMode="External"/><Relationship Id="rId126" Type="http://schemas.openxmlformats.org/officeDocument/2006/relationships/hyperlink" Target="https://www.nonstopsystems.com/radio/pdf-ant/article-STL-W2BRI.pdf" TargetMode="External"/><Relationship Id="rId147" Type="http://schemas.openxmlformats.org/officeDocument/2006/relationships/hyperlink" Target="https://www.nonstopsystems.com/radio/pdf-ant/antenna-article-magloop-capa-JaFr.pdf" TargetMode="External"/><Relationship Id="rId8" Type="http://schemas.openxmlformats.org/officeDocument/2006/relationships/hyperlink" Target="mailto:oe7wpa@oevsv.at" TargetMode="External"/><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hyperlink" Target="https://www.nonstopsystems.com/radio/pdf-ant/antenna-article-small-ant-efficiency.pdf" TargetMode="External"/><Relationship Id="rId98" Type="http://schemas.openxmlformats.org/officeDocument/2006/relationships/hyperlink" Target="https://groups.yahoo.com/neo/groups/Helically_Loaded_Mag_Loop/info" TargetMode="External"/><Relationship Id="rId121" Type="http://schemas.openxmlformats.org/officeDocument/2006/relationships/hyperlink" Target="https://www.nonstopsystems.com/radio/pdf-ant/antenna-ferrite-mat-data-sheets.pdf" TargetMode="External"/><Relationship Id="rId142" Type="http://schemas.openxmlformats.org/officeDocument/2006/relationships/hyperlink" Target="https://www.nonstopsystems.com/radio/pdf-ant/antenna-magloop-ctlr-3LJ.pdf"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53.jpeg"/><Relationship Id="rId116" Type="http://schemas.openxmlformats.org/officeDocument/2006/relationships/hyperlink" Target="https://sites.google.com/site/ct1ecw/httpssitesgooglecomsitect1ecwmy" TargetMode="External"/><Relationship Id="rId137" Type="http://schemas.openxmlformats.org/officeDocument/2006/relationships/hyperlink" Target="https://www.nonstopsystems.com/radio/pdf-ant/antenna-article-mats-3YNH.pdf" TargetMode="External"/><Relationship Id="rId158" Type="http://schemas.openxmlformats.org/officeDocument/2006/relationships/hyperlink" Target="http://g3rbj.co.uk/wp-content/uploads/2013/10/Measurements_of_Loss_in_Variable_Capacitors_issue_2.pdf" TargetMode="External"/><Relationship Id="rId20" Type="http://schemas.openxmlformats.org/officeDocument/2006/relationships/image" Target="media/image11.jpeg"/><Relationship Id="rId41" Type="http://schemas.openxmlformats.org/officeDocument/2006/relationships/hyperlink" Target="http://schubert-gehaeuse.de" TargetMode="External"/><Relationship Id="rId62" Type="http://schemas.openxmlformats.org/officeDocument/2006/relationships/image" Target="media/image48.jpeg"/><Relationship Id="rId83" Type="http://schemas.openxmlformats.org/officeDocument/2006/relationships/hyperlink" Target="http://www.dl0hst.de/magnetlooprechner.htm" TargetMode="External"/><Relationship Id="rId88" Type="http://schemas.openxmlformats.org/officeDocument/2006/relationships/hyperlink" Target="https://www.nonstopsystems.com/radio/misc-ant/G4FGQ-rjeloop1.exe" TargetMode="External"/><Relationship Id="rId111" Type="http://schemas.openxmlformats.org/officeDocument/2006/relationships/hyperlink" Target="http://www.dxzone.com/cgi-bin/dir/jump2.cgi?ID=32033" TargetMode="External"/><Relationship Id="rId132" Type="http://schemas.openxmlformats.org/officeDocument/2006/relationships/hyperlink" Target="https://www.nonstopsystems.com/radio/pdf-ant/antenna-article-mag-loop-4MD.pdf" TargetMode="External"/><Relationship Id="rId153" Type="http://schemas.openxmlformats.org/officeDocument/2006/relationships/hyperlink" Target="https://www.nonstopsystems.com/radio/pdf-ant/antenna-article-magloop-capa-BXTR73.pdf" TargetMode="External"/><Relationship Id="rId15" Type="http://schemas.openxmlformats.org/officeDocument/2006/relationships/image" Target="media/image6.jp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dl2jte.ceger.hu/CQDLArtikel3.html" TargetMode="External"/><Relationship Id="rId127" Type="http://schemas.openxmlformats.org/officeDocument/2006/relationships/hyperlink" Target="https://www.nonstopsystems.com/radio/pdf-ant/article-antenna-STLA-RDCM-9-2010.pdf" TargetMode="External"/><Relationship Id="rId10" Type="http://schemas.openxmlformats.org/officeDocument/2006/relationships/image" Target="media/image1.jpeg"/><Relationship Id="rId31" Type="http://schemas.openxmlformats.org/officeDocument/2006/relationships/image" Target="media/image21.jpeg"/><Relationship Id="rId52" Type="http://schemas.openxmlformats.org/officeDocument/2006/relationships/image" Target="media/image39.jpeg"/><Relationship Id="rId73" Type="http://schemas.openxmlformats.org/officeDocument/2006/relationships/image" Target="media/image59.gif"/><Relationship Id="rId78" Type="http://schemas.openxmlformats.org/officeDocument/2006/relationships/hyperlink" Target="https://de.wikipedia.org/wiki/Magnetantenne" TargetMode="External"/><Relationship Id="rId94" Type="http://schemas.openxmlformats.org/officeDocument/2006/relationships/hyperlink" Target="https://www.nonstopsystems.com/radio/pdf-ant/article-antenna-magloop-5QJR.pdf" TargetMode="External"/><Relationship Id="rId99" Type="http://schemas.openxmlformats.org/officeDocument/2006/relationships/hyperlink" Target="https://www.nonstopsystems.com/radio/pdf-ant/article-antenna-slinky-RDCM-11-2010.pdf" TargetMode="External"/><Relationship Id="rId101" Type="http://schemas.openxmlformats.org/officeDocument/2006/relationships/hyperlink" Target="https://www.nonstopsystems.com/radio/pdf-ant/article-antenna-slinky-PW-11-2003.pdf" TargetMode="External"/><Relationship Id="rId122" Type="http://schemas.openxmlformats.org/officeDocument/2006/relationships/hyperlink" Target="https://www.nonstopsystems.com/radio/pdf-ant/article-amidon-2-45.pdf" TargetMode="External"/><Relationship Id="rId143" Type="http://schemas.openxmlformats.org/officeDocument/2006/relationships/hyperlink" Target="https://sites.google.com/site/lofturj/to-automatically-tune-a-magnetic-loop-antenna" TargetMode="External"/><Relationship Id="rId148" Type="http://schemas.openxmlformats.org/officeDocument/2006/relationships/hyperlink" Target="http://www.dtic.mil/dtic/tr/fulltext/u2/a199599.pdf" TargetMode="External"/><Relationship Id="rId4" Type="http://schemas.openxmlformats.org/officeDocument/2006/relationships/settings" Target="settings.xml"/><Relationship Id="rId9" Type="http://schemas.openxmlformats.org/officeDocument/2006/relationships/hyperlink" Target="https://de.wikipedia.org/wiki/Cave-Link" TargetMode="External"/><Relationship Id="rId26" Type="http://schemas.openxmlformats.org/officeDocument/2006/relationships/hyperlink" Target="https://en.wikipedia.org/wiki/Vitold_Belevitch" TargetMode="External"/><Relationship Id="rId47" Type="http://schemas.openxmlformats.org/officeDocument/2006/relationships/hyperlink" Target="http://www.dl0hst.de/magnetlooprechner.htm" TargetMode="External"/><Relationship Id="rId68" Type="http://schemas.openxmlformats.org/officeDocument/2006/relationships/image" Target="media/image54.jpeg"/><Relationship Id="rId89" Type="http://schemas.openxmlformats.org/officeDocument/2006/relationships/hyperlink" Target="https://www.nonstopsystems.com/radio/misc-ant/G4FGQ-magloop4.exe" TargetMode="External"/><Relationship Id="rId112" Type="http://schemas.openxmlformats.org/officeDocument/2006/relationships/hyperlink" Target="https://www.nonstopsystems.com/radio/pdf-ant/article-antenna-magloop-gamma-3PG.pdf" TargetMode="External"/><Relationship Id="rId133" Type="http://schemas.openxmlformats.org/officeDocument/2006/relationships/hyperlink" Target="https://www.nonstopsystems.com/radio/misc-ant/KP4MD-magloop_gh.nec" TargetMode="External"/><Relationship Id="rId154" Type="http://schemas.openxmlformats.org/officeDocument/2006/relationships/hyperlink" Target="https://www.nonstopsystems.com/radio/pdf-ant/http:/pe.org.pl/articles/2012/12b/89.pdf" TargetMode="External"/><Relationship Id="rId16" Type="http://schemas.openxmlformats.org/officeDocument/2006/relationships/image" Target="media/image7.emf"/><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hyperlink" Target="http://www.oe7forum.at/viewtopic.php?f=42&amp;t=498" TargetMode="External"/><Relationship Id="rId102" Type="http://schemas.openxmlformats.org/officeDocument/2006/relationships/hyperlink" Target="https://www.nonstopsystems.com/radio/pdf-ant/article-antenna-kpplschleifn.pdf" TargetMode="External"/><Relationship Id="rId123" Type="http://schemas.openxmlformats.org/officeDocument/2006/relationships/hyperlink" Target="https://www.nonstopsystems.com/radio/pdf-ant/article-amidon-2-48.pdf" TargetMode="External"/><Relationship Id="rId144" Type="http://schemas.openxmlformats.org/officeDocument/2006/relationships/hyperlink" Target="https://www.nonstopsystems.com/radio/pdf-ant/article-antenna-motordrive-1FRV.pdf" TargetMode="External"/><Relationship Id="rId90" Type="http://schemas.openxmlformats.org/officeDocument/2006/relationships/hyperlink" Target="http://www.zerobeat.net/G4FGQ/page3.html" TargetMode="External"/><Relationship Id="rId27" Type="http://schemas.openxmlformats.org/officeDocument/2006/relationships/image" Target="media/image17.jpeg"/><Relationship Id="rId48" Type="http://schemas.openxmlformats.org/officeDocument/2006/relationships/image" Target="media/image36.jpeg"/><Relationship Id="rId69" Type="http://schemas.openxmlformats.org/officeDocument/2006/relationships/image" Target="media/image55.jpeg"/><Relationship Id="rId113" Type="http://schemas.openxmlformats.org/officeDocument/2006/relationships/hyperlink" Target="https://www.nonstopsystems.com/radio/pdf-ant/article-antenna-magloop-gamma-6MW.pdf" TargetMode="External"/><Relationship Id="rId134" Type="http://schemas.openxmlformats.org/officeDocument/2006/relationships/hyperlink" Target="https://www.nonstopsystems.com/radio/misc-ant/KP4MD-Magnetic.nec" TargetMode="External"/><Relationship Id="rId80" Type="http://schemas.openxmlformats.org/officeDocument/2006/relationships/hyperlink" Target="http://www.qsl.net/kp4md/magloop.htm" TargetMode="External"/><Relationship Id="rId155" Type="http://schemas.openxmlformats.org/officeDocument/2006/relationships/hyperlink" Target="https://www.nonstopsystems.com/radio/pdf-ant/antenna-article-magloop-capa-WCZP1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2.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16629-8B29-45F7-9838-A0D609E3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9265</Words>
  <Characters>58376</Characters>
  <Application>Microsoft Office Word</Application>
  <DocSecurity>0</DocSecurity>
  <Lines>486</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trewis@gmx.at</dc:creator>
  <cp:lastModifiedBy>Windows-Benutzer</cp:lastModifiedBy>
  <cp:revision>3</cp:revision>
  <cp:lastPrinted>2017-02-13T20:35:00Z</cp:lastPrinted>
  <dcterms:created xsi:type="dcterms:W3CDTF">2017-03-06T08:34:00Z</dcterms:created>
  <dcterms:modified xsi:type="dcterms:W3CDTF">2017-03-10T14:06:00Z</dcterms:modified>
</cp:coreProperties>
</file>